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708579F0" w:rsidR="006F2AC1" w:rsidRPr="006641B9" w:rsidRDefault="007047AC" w:rsidP="006641B9">
      <w:pPr>
        <w:pStyle w:val="4PressContact-MediaInfo"/>
      </w:pPr>
      <w:r>
        <w:br/>
      </w:r>
      <w:r w:rsidR="006F2AC1"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fldChar w:fldCharType="begin"/>
      </w:r>
      <w:r w:rsidRPr="006641B9">
        <w:instrText xml:space="preserve"> HYPERLINK "mailto:booneb@wnet.org" </w:instrText>
      </w:r>
      <w:r w:rsidRPr="006641B9">
        <w:fldChar w:fldCharType="separate"/>
      </w:r>
      <w:r w:rsidRPr="006641B9">
        <w:rPr>
          <w:rStyle w:val="Hyperlink"/>
        </w:rPr>
        <w:t>booneb@wnet.org</w:t>
      </w:r>
    </w:p>
    <w:p w14:paraId="40AD7503" w14:textId="1CAFA1EA" w:rsidR="008F6F0B" w:rsidRDefault="006F2AC1" w:rsidP="008F6F0B">
      <w:pPr>
        <w:pStyle w:val="4PressContact-MediaInfo"/>
        <w:rPr>
          <w:rStyle w:val="Hyperlink"/>
          <w:kern w:val="20"/>
        </w:rPr>
      </w:pPr>
      <w:r w:rsidRPr="006641B9">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1D32A2" w:rsidRDefault="009D296A" w:rsidP="006E4039">
      <w:pPr>
        <w:rPr>
          <w:color w:val="000000" w:themeColor="text1"/>
        </w:rPr>
      </w:pPr>
    </w:p>
    <w:p w14:paraId="2D934B1E" w14:textId="310AE0A0" w:rsidR="00C951E3" w:rsidRDefault="00EE32CF" w:rsidP="00F22E3E">
      <w:pPr>
        <w:pStyle w:val="1Headline-MediaInfo"/>
        <w:rPr>
          <w:b w:val="0"/>
          <w:bCs/>
          <w:i/>
          <w:iCs/>
          <w:sz w:val="28"/>
          <w:szCs w:val="28"/>
        </w:rPr>
      </w:pPr>
      <w:r w:rsidRPr="00EE32CF">
        <w:t xml:space="preserve">Live Action Ballet Combines with 2D and 3D Animation to Create a Modern Fairytale for the Family with </w:t>
      </w:r>
      <w:r w:rsidRPr="00EE32CF">
        <w:rPr>
          <w:i/>
          <w:iCs/>
        </w:rPr>
        <w:t xml:space="preserve">Great Performances: </w:t>
      </w:r>
      <w:proofErr w:type="spellStart"/>
      <w:r w:rsidRPr="00EE32CF">
        <w:rPr>
          <w:i/>
          <w:iCs/>
        </w:rPr>
        <w:t>Coppelia</w:t>
      </w:r>
      <w:proofErr w:type="spellEnd"/>
      <w:r w:rsidRPr="00EE32CF">
        <w:t xml:space="preserve"> Premiering November 26</w:t>
      </w:r>
      <w:r w:rsidRPr="00EE32CF">
        <w:rPr>
          <w:i/>
          <w:iCs/>
        </w:rPr>
        <w:t xml:space="preserve"> </w:t>
      </w:r>
      <w:r w:rsidRPr="00EE32CF">
        <w:t xml:space="preserve">on PBS </w:t>
      </w:r>
      <w:r>
        <w:br/>
      </w:r>
    </w:p>
    <w:p w14:paraId="4F1B4367" w14:textId="46FE8724" w:rsidR="00114058" w:rsidRPr="00D654ED" w:rsidRDefault="00074ACA" w:rsidP="00F22E3E">
      <w:pPr>
        <w:pStyle w:val="1Headline-MediaInfo"/>
        <w:rPr>
          <w:b w:val="0"/>
          <w:bCs/>
          <w:i/>
          <w:iCs/>
          <w:sz w:val="28"/>
          <w:szCs w:val="28"/>
        </w:rPr>
      </w:pPr>
      <w:r w:rsidRPr="00D654ED">
        <w:rPr>
          <w:b w:val="0"/>
          <w:bCs/>
          <w:i/>
          <w:iCs/>
          <w:sz w:val="28"/>
          <w:szCs w:val="28"/>
        </w:rPr>
        <w:t>Featuring</w:t>
      </w:r>
      <w:r w:rsidR="00967707">
        <w:rPr>
          <w:b w:val="0"/>
          <w:bCs/>
          <w:i/>
          <w:iCs/>
          <w:sz w:val="28"/>
          <w:szCs w:val="28"/>
        </w:rPr>
        <w:t xml:space="preserve"> international</w:t>
      </w:r>
      <w:r w:rsidRPr="00D654ED">
        <w:rPr>
          <w:b w:val="0"/>
          <w:bCs/>
          <w:i/>
          <w:iCs/>
          <w:sz w:val="28"/>
          <w:szCs w:val="28"/>
        </w:rPr>
        <w:t xml:space="preserve"> ballet stars</w:t>
      </w:r>
      <w:r w:rsidR="00114058" w:rsidRPr="00D654ED">
        <w:rPr>
          <w:b w:val="0"/>
          <w:bCs/>
          <w:i/>
          <w:iCs/>
          <w:sz w:val="28"/>
          <w:szCs w:val="28"/>
        </w:rPr>
        <w:t xml:space="preserve"> Michaela </w:t>
      </w:r>
      <w:proofErr w:type="spellStart"/>
      <w:r w:rsidR="00114058" w:rsidRPr="00D654ED">
        <w:rPr>
          <w:b w:val="0"/>
          <w:bCs/>
          <w:i/>
          <w:iCs/>
          <w:sz w:val="28"/>
          <w:szCs w:val="28"/>
        </w:rPr>
        <w:t>DePrince</w:t>
      </w:r>
      <w:proofErr w:type="spellEnd"/>
      <w:r w:rsidR="0026506B">
        <w:rPr>
          <w:b w:val="0"/>
          <w:bCs/>
          <w:i/>
          <w:iCs/>
          <w:sz w:val="28"/>
          <w:szCs w:val="28"/>
        </w:rPr>
        <w:t xml:space="preserve">, </w:t>
      </w:r>
      <w:r w:rsidR="00114058" w:rsidRPr="00D654ED">
        <w:rPr>
          <w:b w:val="0"/>
          <w:bCs/>
          <w:i/>
          <w:iCs/>
          <w:sz w:val="28"/>
          <w:szCs w:val="28"/>
        </w:rPr>
        <w:t>Daniel Camargo</w:t>
      </w:r>
      <w:r w:rsidR="0026506B">
        <w:rPr>
          <w:b w:val="0"/>
          <w:bCs/>
          <w:i/>
          <w:iCs/>
          <w:sz w:val="28"/>
          <w:szCs w:val="28"/>
        </w:rPr>
        <w:t xml:space="preserve">, Vito </w:t>
      </w:r>
      <w:proofErr w:type="spellStart"/>
      <w:r w:rsidR="0026506B">
        <w:rPr>
          <w:b w:val="0"/>
          <w:bCs/>
          <w:i/>
          <w:iCs/>
          <w:sz w:val="28"/>
          <w:szCs w:val="28"/>
        </w:rPr>
        <w:t>Mazzeo</w:t>
      </w:r>
      <w:proofErr w:type="spellEnd"/>
      <w:r w:rsidR="0026506B">
        <w:rPr>
          <w:b w:val="0"/>
          <w:bCs/>
          <w:i/>
          <w:iCs/>
          <w:sz w:val="28"/>
          <w:szCs w:val="28"/>
        </w:rPr>
        <w:t xml:space="preserve">, </w:t>
      </w:r>
      <w:r w:rsidR="0026506B" w:rsidRPr="0026506B">
        <w:rPr>
          <w:b w:val="0"/>
          <w:bCs/>
          <w:i/>
          <w:iCs/>
          <w:sz w:val="28"/>
          <w:szCs w:val="28"/>
        </w:rPr>
        <w:t xml:space="preserve">Darcey Bussell and Irek </w:t>
      </w:r>
      <w:proofErr w:type="spellStart"/>
      <w:r w:rsidR="0026506B" w:rsidRPr="0026506B">
        <w:rPr>
          <w:b w:val="0"/>
          <w:bCs/>
          <w:i/>
          <w:iCs/>
          <w:sz w:val="28"/>
          <w:szCs w:val="28"/>
        </w:rPr>
        <w:t>Mukhamedov</w:t>
      </w:r>
      <w:proofErr w:type="spellEnd"/>
    </w:p>
    <w:p w14:paraId="571A717D" w14:textId="0030EC48" w:rsidR="001E2061" w:rsidRPr="00ED4D78" w:rsidRDefault="001E2061" w:rsidP="00AC6900">
      <w:pPr>
        <w:pStyle w:val="3Bodytext-MediaInfo"/>
        <w:rPr>
          <w:rFonts w:cs="Arial"/>
          <w:bCs/>
          <w:iCs/>
        </w:rPr>
      </w:pPr>
    </w:p>
    <w:p w14:paraId="773F88BA" w14:textId="2CC9CEC6" w:rsidR="0074260E" w:rsidRPr="00400B5B" w:rsidRDefault="00B17BE7" w:rsidP="00AC6900">
      <w:pPr>
        <w:pStyle w:val="3Bodytext-MediaInfo"/>
        <w:rPr>
          <w:rFonts w:cs="Arial"/>
          <w:b/>
          <w:iCs/>
        </w:rPr>
      </w:pPr>
      <w:r w:rsidRPr="00ED4D78">
        <w:rPr>
          <w:rFonts w:cs="Arial"/>
          <w:b/>
          <w:iCs/>
        </w:rPr>
        <w:t>Synopsis:</w:t>
      </w:r>
    </w:p>
    <w:p w14:paraId="08A6976C" w14:textId="1AFC57E1" w:rsidR="005A5049" w:rsidRDefault="00810E79" w:rsidP="13365788">
      <w:pPr>
        <w:pStyle w:val="3Bodytext-MediaInfo"/>
        <w:rPr>
          <w:rFonts w:cs="Arial"/>
        </w:rPr>
      </w:pPr>
      <w:r w:rsidRPr="13365788">
        <w:rPr>
          <w:rFonts w:cs="Arial"/>
        </w:rPr>
        <w:t>Based on a 2008 stage production by Dutch National Ballet,</w:t>
      </w:r>
      <w:r w:rsidRPr="13365788">
        <w:rPr>
          <w:rFonts w:cs="Arial"/>
          <w:b/>
          <w:bCs/>
          <w:i/>
          <w:iCs/>
        </w:rPr>
        <w:t xml:space="preserve"> </w:t>
      </w:r>
      <w:r w:rsidR="005B0704" w:rsidRPr="13365788">
        <w:rPr>
          <w:rFonts w:cs="Arial"/>
          <w:b/>
          <w:bCs/>
          <w:i/>
          <w:iCs/>
        </w:rPr>
        <w:t xml:space="preserve">Great Performances: </w:t>
      </w:r>
      <w:proofErr w:type="spellStart"/>
      <w:r w:rsidR="005B0704" w:rsidRPr="13365788">
        <w:rPr>
          <w:rFonts w:cs="Arial"/>
          <w:b/>
          <w:bCs/>
          <w:i/>
          <w:iCs/>
        </w:rPr>
        <w:t>Coppelia</w:t>
      </w:r>
      <w:proofErr w:type="spellEnd"/>
      <w:r w:rsidR="005B0704" w:rsidRPr="13365788">
        <w:rPr>
          <w:rFonts w:cs="Arial"/>
        </w:rPr>
        <w:t xml:space="preserve"> is a </w:t>
      </w:r>
      <w:r w:rsidR="005A5049" w:rsidRPr="13365788">
        <w:rPr>
          <w:rFonts w:cs="Arial"/>
        </w:rPr>
        <w:t>contemporary reboot for the digital age</w:t>
      </w:r>
      <w:r w:rsidR="005B0704" w:rsidRPr="13365788">
        <w:rPr>
          <w:rFonts w:cs="Arial"/>
        </w:rPr>
        <w:t xml:space="preserve"> that</w:t>
      </w:r>
      <w:r w:rsidR="00792632" w:rsidRPr="13365788">
        <w:rPr>
          <w:rFonts w:cs="Arial"/>
        </w:rPr>
        <w:t xml:space="preserve"> sees</w:t>
      </w:r>
      <w:r w:rsidR="005A5049" w:rsidRPr="13365788">
        <w:rPr>
          <w:rFonts w:cs="Arial"/>
        </w:rPr>
        <w:t xml:space="preserve"> Doctor Coppelius </w:t>
      </w:r>
      <w:r w:rsidR="00792632" w:rsidRPr="13365788">
        <w:rPr>
          <w:rFonts w:cs="Arial"/>
        </w:rPr>
        <w:t xml:space="preserve">as </w:t>
      </w:r>
      <w:r w:rsidR="005A5049" w:rsidRPr="13365788">
        <w:rPr>
          <w:rFonts w:cs="Arial"/>
        </w:rPr>
        <w:t xml:space="preserve">a sinister </w:t>
      </w:r>
      <w:r w:rsidR="003C5CE0" w:rsidRPr="13365788">
        <w:rPr>
          <w:rFonts w:cs="Arial"/>
        </w:rPr>
        <w:t>cosmetic</w:t>
      </w:r>
      <w:r w:rsidR="005A5049" w:rsidRPr="13365788">
        <w:rPr>
          <w:rFonts w:cs="Arial"/>
        </w:rPr>
        <w:t xml:space="preserve"> surgeon whose quest to build the perfect robot woman threatens the romance—and then the very lives—of</w:t>
      </w:r>
      <w:r w:rsidR="009F2324" w:rsidRPr="13365788">
        <w:rPr>
          <w:rFonts w:cs="Arial"/>
        </w:rPr>
        <w:t xml:space="preserve"> young lovers</w:t>
      </w:r>
      <w:r w:rsidR="005A5049" w:rsidRPr="13365788">
        <w:rPr>
          <w:rFonts w:cs="Arial"/>
        </w:rPr>
        <w:t xml:space="preserve"> </w:t>
      </w:r>
      <w:r w:rsidR="002C3B1D" w:rsidRPr="13365788">
        <w:rPr>
          <w:rFonts w:cs="Arial"/>
        </w:rPr>
        <w:t>Swan and Franz</w:t>
      </w:r>
      <w:r w:rsidR="005A5049" w:rsidRPr="13365788">
        <w:rPr>
          <w:rFonts w:cs="Arial"/>
        </w:rPr>
        <w:t>.</w:t>
      </w:r>
      <w:r w:rsidR="00E81E3E" w:rsidRPr="00E81E3E">
        <w:t xml:space="preserve"> </w:t>
      </w:r>
      <w:r w:rsidR="00C93318" w:rsidRPr="13365788">
        <w:rPr>
          <w:rFonts w:cs="Arial"/>
        </w:rPr>
        <w:t>With</w:t>
      </w:r>
      <w:r w:rsidR="00E81E3E" w:rsidRPr="13365788">
        <w:rPr>
          <w:rFonts w:cs="Arial"/>
        </w:rPr>
        <w:t xml:space="preserve"> everyone</w:t>
      </w:r>
      <w:r w:rsidR="002C3B1D" w:rsidRPr="13365788">
        <w:rPr>
          <w:rFonts w:cs="Arial"/>
        </w:rPr>
        <w:t xml:space="preserve"> </w:t>
      </w:r>
      <w:r w:rsidR="00E81E3E" w:rsidRPr="13365788">
        <w:rPr>
          <w:rFonts w:cs="Arial"/>
        </w:rPr>
        <w:t>fall</w:t>
      </w:r>
      <w:r w:rsidR="00C93318" w:rsidRPr="13365788">
        <w:rPr>
          <w:rFonts w:cs="Arial"/>
        </w:rPr>
        <w:t>ing</w:t>
      </w:r>
      <w:r w:rsidR="00E81E3E" w:rsidRPr="13365788">
        <w:rPr>
          <w:rFonts w:cs="Arial"/>
        </w:rPr>
        <w:t xml:space="preserve"> under</w:t>
      </w:r>
      <w:r w:rsidR="00C03D6C" w:rsidRPr="13365788">
        <w:rPr>
          <w:rFonts w:cs="Arial"/>
        </w:rPr>
        <w:t xml:space="preserve"> the surgeon’s</w:t>
      </w:r>
      <w:r w:rsidR="00E81E3E" w:rsidRPr="13365788">
        <w:rPr>
          <w:rFonts w:cs="Arial"/>
        </w:rPr>
        <w:t xml:space="preserve"> spell, Swan must act to save her sweetheart before his heart is used to spark life into</w:t>
      </w:r>
      <w:r w:rsidR="00032FCB" w:rsidRPr="13365788">
        <w:rPr>
          <w:rFonts w:cs="Arial"/>
        </w:rPr>
        <w:t xml:space="preserve"> Doctor Coppelius’ creation:</w:t>
      </w:r>
      <w:r w:rsidR="00E81E3E" w:rsidRPr="13365788">
        <w:rPr>
          <w:rFonts w:cs="Arial"/>
        </w:rPr>
        <w:t xml:space="preserve"> </w:t>
      </w:r>
      <w:proofErr w:type="spellStart"/>
      <w:r w:rsidR="00E81E3E" w:rsidRPr="13365788">
        <w:rPr>
          <w:rFonts w:cs="Arial"/>
        </w:rPr>
        <w:t>Coppelia</w:t>
      </w:r>
      <w:proofErr w:type="spellEnd"/>
      <w:r w:rsidR="00D71270" w:rsidRPr="13365788">
        <w:rPr>
          <w:rFonts w:cs="Arial"/>
        </w:rPr>
        <w:t>.</w:t>
      </w:r>
      <w:r w:rsidR="003441B6" w:rsidRPr="13365788">
        <w:rPr>
          <w:rFonts w:cs="Arial"/>
        </w:rPr>
        <w:t xml:space="preserve"> </w:t>
      </w:r>
      <w:r w:rsidR="005A5049" w:rsidRPr="13365788">
        <w:rPr>
          <w:rFonts w:cs="Arial"/>
        </w:rPr>
        <w:t xml:space="preserve">A modern fairytale for the whole family, this new interpretation features an innovative blend of live action ballet with 2D and 3D animation. </w:t>
      </w:r>
      <w:r w:rsidR="005E5899" w:rsidRPr="13365788">
        <w:rPr>
          <w:rFonts w:cs="Arial"/>
          <w:b/>
          <w:bCs/>
          <w:i/>
          <w:iCs/>
        </w:rPr>
        <w:t xml:space="preserve">Great Performances: </w:t>
      </w:r>
      <w:proofErr w:type="spellStart"/>
      <w:r w:rsidR="005E5899" w:rsidRPr="13365788">
        <w:rPr>
          <w:rFonts w:cs="Arial"/>
          <w:b/>
          <w:bCs/>
          <w:i/>
          <w:iCs/>
        </w:rPr>
        <w:t>Coppelia</w:t>
      </w:r>
      <w:proofErr w:type="spellEnd"/>
      <w:r w:rsidR="005E5899" w:rsidRPr="13365788">
        <w:rPr>
          <w:rFonts w:cs="Arial"/>
        </w:rPr>
        <w:t xml:space="preserve"> </w:t>
      </w:r>
      <w:r w:rsidR="005A5049" w:rsidRPr="13365788">
        <w:rPr>
          <w:rFonts w:cs="Arial"/>
        </w:rPr>
        <w:t xml:space="preserve">features international ballet stars </w:t>
      </w:r>
      <w:r w:rsidR="005A5049" w:rsidRPr="13365788">
        <w:rPr>
          <w:rFonts w:cs="Arial"/>
          <w:b/>
          <w:bCs/>
        </w:rPr>
        <w:t xml:space="preserve">Michaela </w:t>
      </w:r>
      <w:proofErr w:type="spellStart"/>
      <w:r w:rsidR="005A5049" w:rsidRPr="13365788">
        <w:rPr>
          <w:rFonts w:cs="Arial"/>
          <w:b/>
          <w:bCs/>
        </w:rPr>
        <w:t>DePrince</w:t>
      </w:r>
      <w:proofErr w:type="spellEnd"/>
      <w:r w:rsidR="005E5899" w:rsidRPr="13365788">
        <w:rPr>
          <w:rFonts w:cs="Arial"/>
          <w:b/>
          <w:bCs/>
        </w:rPr>
        <w:t xml:space="preserve"> </w:t>
      </w:r>
      <w:r w:rsidR="005E5899" w:rsidRPr="13365788">
        <w:rPr>
          <w:rFonts w:cs="Arial"/>
        </w:rPr>
        <w:t>as Swan</w:t>
      </w:r>
      <w:r w:rsidR="005A5049" w:rsidRPr="13365788">
        <w:rPr>
          <w:rFonts w:cs="Arial"/>
        </w:rPr>
        <w:t>,</w:t>
      </w:r>
      <w:r w:rsidR="005A5049" w:rsidRPr="13365788">
        <w:rPr>
          <w:rFonts w:cs="Arial"/>
          <w:b/>
          <w:bCs/>
        </w:rPr>
        <w:t xml:space="preserve"> Daniel Camargo</w:t>
      </w:r>
      <w:r w:rsidR="005E5899" w:rsidRPr="13365788">
        <w:rPr>
          <w:rFonts w:cs="Arial"/>
          <w:b/>
          <w:bCs/>
        </w:rPr>
        <w:t xml:space="preserve"> </w:t>
      </w:r>
      <w:r w:rsidR="005E5899" w:rsidRPr="13365788">
        <w:rPr>
          <w:rFonts w:cs="Arial"/>
        </w:rPr>
        <w:t xml:space="preserve">as </w:t>
      </w:r>
      <w:r w:rsidR="00616B2C" w:rsidRPr="13365788">
        <w:rPr>
          <w:rFonts w:cs="Arial"/>
        </w:rPr>
        <w:t>Franz,</w:t>
      </w:r>
      <w:r w:rsidR="00616B2C" w:rsidRPr="13365788">
        <w:rPr>
          <w:rFonts w:cs="Arial"/>
          <w:b/>
          <w:bCs/>
        </w:rPr>
        <w:t xml:space="preserve"> </w:t>
      </w:r>
      <w:r w:rsidR="005A5049" w:rsidRPr="13365788">
        <w:rPr>
          <w:rFonts w:cs="Arial"/>
          <w:b/>
          <w:bCs/>
        </w:rPr>
        <w:t>Darcey Bussell</w:t>
      </w:r>
      <w:r w:rsidR="00616B2C" w:rsidRPr="13365788">
        <w:rPr>
          <w:rFonts w:cs="Arial"/>
          <w:b/>
          <w:bCs/>
        </w:rPr>
        <w:t xml:space="preserve"> </w:t>
      </w:r>
      <w:r w:rsidR="00616B2C" w:rsidRPr="13365788">
        <w:rPr>
          <w:rFonts w:cs="Arial"/>
        </w:rPr>
        <w:t xml:space="preserve">as the </w:t>
      </w:r>
      <w:proofErr w:type="gramStart"/>
      <w:r w:rsidR="00616B2C" w:rsidRPr="13365788">
        <w:rPr>
          <w:rFonts w:cs="Arial"/>
        </w:rPr>
        <w:t>Mayor</w:t>
      </w:r>
      <w:proofErr w:type="gramEnd"/>
      <w:r w:rsidR="00616B2C" w:rsidRPr="13365788">
        <w:rPr>
          <w:rFonts w:cs="Arial"/>
        </w:rPr>
        <w:t xml:space="preserve"> and </w:t>
      </w:r>
      <w:r w:rsidR="00616B2C" w:rsidRPr="00B03D0F">
        <w:rPr>
          <w:rFonts w:cs="Arial"/>
          <w:b/>
          <w:bCs/>
          <w:color w:val="000000"/>
          <w:shd w:val="clear" w:color="auto" w:fill="FFFFFF"/>
        </w:rPr>
        <w:t xml:space="preserve">Irek </w:t>
      </w:r>
      <w:proofErr w:type="spellStart"/>
      <w:r w:rsidR="00616B2C" w:rsidRPr="00B03D0F">
        <w:rPr>
          <w:rFonts w:cs="Arial"/>
          <w:b/>
          <w:bCs/>
          <w:color w:val="000000"/>
          <w:shd w:val="clear" w:color="auto" w:fill="FFFFFF"/>
        </w:rPr>
        <w:t>Mukhamedov</w:t>
      </w:r>
      <w:proofErr w:type="spellEnd"/>
      <w:r w:rsidR="00616B2C" w:rsidRPr="13365788">
        <w:rPr>
          <w:rFonts w:cs="Arial"/>
        </w:rPr>
        <w:t xml:space="preserve"> as Baker</w:t>
      </w:r>
      <w:r w:rsidR="0026603C" w:rsidRPr="13365788">
        <w:rPr>
          <w:rFonts w:cs="Arial"/>
        </w:rPr>
        <w:t>,</w:t>
      </w:r>
      <w:r w:rsidR="00616B2C" w:rsidRPr="13365788">
        <w:rPr>
          <w:rFonts w:cs="Arial"/>
        </w:rPr>
        <w:t xml:space="preserve"> with</w:t>
      </w:r>
      <w:r w:rsidR="005A5049" w:rsidRPr="13365788">
        <w:rPr>
          <w:rFonts w:cs="Arial"/>
        </w:rPr>
        <w:t xml:space="preserve"> new music by </w:t>
      </w:r>
      <w:r w:rsidR="0026603C" w:rsidRPr="13365788">
        <w:rPr>
          <w:rFonts w:cs="Arial"/>
        </w:rPr>
        <w:t xml:space="preserve">Emmy </w:t>
      </w:r>
      <w:r w:rsidR="001C7F73" w:rsidRPr="13365788">
        <w:rPr>
          <w:rFonts w:cs="Arial"/>
        </w:rPr>
        <w:t>Award</w:t>
      </w:r>
      <w:r w:rsidR="00CB04AB" w:rsidRPr="13365788">
        <w:rPr>
          <w:rFonts w:cs="Arial"/>
        </w:rPr>
        <w:t xml:space="preserve"> nominee </w:t>
      </w:r>
      <w:r w:rsidR="005A5049" w:rsidRPr="13365788">
        <w:rPr>
          <w:rFonts w:cs="Arial"/>
          <w:b/>
          <w:bCs/>
        </w:rPr>
        <w:t xml:space="preserve">Maurizio </w:t>
      </w:r>
      <w:proofErr w:type="spellStart"/>
      <w:r w:rsidR="005A5049" w:rsidRPr="13365788">
        <w:rPr>
          <w:rFonts w:cs="Arial"/>
          <w:b/>
          <w:bCs/>
        </w:rPr>
        <w:t>Malagnini</w:t>
      </w:r>
      <w:proofErr w:type="spellEnd"/>
      <w:r w:rsidR="005A5049" w:rsidRPr="13365788">
        <w:rPr>
          <w:rFonts w:cs="Arial"/>
        </w:rPr>
        <w:t xml:space="preserve">, choreography by </w:t>
      </w:r>
      <w:r w:rsidR="005A5049" w:rsidRPr="13365788">
        <w:rPr>
          <w:rFonts w:cs="Arial"/>
          <w:b/>
          <w:bCs/>
        </w:rPr>
        <w:t xml:space="preserve">Ted </w:t>
      </w:r>
      <w:proofErr w:type="spellStart"/>
      <w:r w:rsidR="005A5049" w:rsidRPr="13365788">
        <w:rPr>
          <w:rFonts w:cs="Arial"/>
          <w:b/>
          <w:bCs/>
        </w:rPr>
        <w:t>Brandsen</w:t>
      </w:r>
      <w:proofErr w:type="spellEnd"/>
      <w:r w:rsidR="005A5049" w:rsidRPr="13365788">
        <w:rPr>
          <w:rFonts w:cs="Arial"/>
        </w:rPr>
        <w:t xml:space="preserve"> and direction by </w:t>
      </w:r>
      <w:r w:rsidR="005A5049" w:rsidRPr="13365788">
        <w:rPr>
          <w:rFonts w:cs="Arial"/>
          <w:b/>
          <w:bCs/>
        </w:rPr>
        <w:t>Jeff Tudor</w:t>
      </w:r>
      <w:r w:rsidR="005A5049" w:rsidRPr="13365788">
        <w:rPr>
          <w:rFonts w:cs="Arial"/>
        </w:rPr>
        <w:t>,</w:t>
      </w:r>
      <w:r w:rsidR="005A5049" w:rsidRPr="13365788">
        <w:rPr>
          <w:rFonts w:cs="Arial"/>
          <w:b/>
          <w:bCs/>
        </w:rPr>
        <w:t xml:space="preserve"> Steven </w:t>
      </w:r>
      <w:r w:rsidR="2BBE70C1" w:rsidRPr="13365788">
        <w:rPr>
          <w:rFonts w:cs="Arial"/>
          <w:b/>
          <w:bCs/>
        </w:rPr>
        <w:t>D</w:t>
      </w:r>
      <w:r w:rsidR="005A5049" w:rsidRPr="13365788">
        <w:rPr>
          <w:rFonts w:cs="Arial"/>
          <w:b/>
          <w:bCs/>
        </w:rPr>
        <w:t xml:space="preserve">e </w:t>
      </w:r>
      <w:proofErr w:type="spellStart"/>
      <w:r w:rsidR="005A5049" w:rsidRPr="13365788">
        <w:rPr>
          <w:rFonts w:cs="Arial"/>
          <w:b/>
          <w:bCs/>
        </w:rPr>
        <w:t>Beul</w:t>
      </w:r>
      <w:proofErr w:type="spellEnd"/>
      <w:r w:rsidR="005A5049" w:rsidRPr="13365788">
        <w:rPr>
          <w:rFonts w:cs="Arial"/>
          <w:b/>
          <w:bCs/>
        </w:rPr>
        <w:t xml:space="preserve"> </w:t>
      </w:r>
      <w:r w:rsidR="005A5049" w:rsidRPr="13365788">
        <w:rPr>
          <w:rFonts w:cs="Arial"/>
        </w:rPr>
        <w:t>and</w:t>
      </w:r>
      <w:r w:rsidR="005A5049" w:rsidRPr="13365788">
        <w:rPr>
          <w:rFonts w:cs="Arial"/>
          <w:b/>
          <w:bCs/>
        </w:rPr>
        <w:t xml:space="preserve"> Ben </w:t>
      </w:r>
      <w:proofErr w:type="spellStart"/>
      <w:r w:rsidR="005A5049" w:rsidRPr="13365788">
        <w:rPr>
          <w:rFonts w:cs="Arial"/>
          <w:b/>
          <w:bCs/>
        </w:rPr>
        <w:t>Tesseur</w:t>
      </w:r>
      <w:proofErr w:type="spellEnd"/>
      <w:r w:rsidR="005A5049" w:rsidRPr="13365788">
        <w:rPr>
          <w:rFonts w:cs="Arial"/>
        </w:rPr>
        <w:t>.</w:t>
      </w:r>
      <w:r w:rsidR="00400B5B" w:rsidRPr="13365788">
        <w:rPr>
          <w:rFonts w:cs="Arial"/>
        </w:rPr>
        <w:t xml:space="preserve"> </w:t>
      </w:r>
      <w:r w:rsidR="00400B5B" w:rsidRPr="13365788">
        <w:rPr>
          <w:rFonts w:cs="Arial"/>
          <w:b/>
          <w:bCs/>
          <w:i/>
          <w:iCs/>
        </w:rPr>
        <w:t xml:space="preserve">Great Performances: </w:t>
      </w:r>
      <w:proofErr w:type="spellStart"/>
      <w:r w:rsidR="00400B5B" w:rsidRPr="13365788">
        <w:rPr>
          <w:rFonts w:cs="Arial"/>
          <w:b/>
          <w:bCs/>
          <w:i/>
          <w:iCs/>
        </w:rPr>
        <w:t>Coppelia</w:t>
      </w:r>
      <w:proofErr w:type="spellEnd"/>
      <w:r w:rsidR="00400B5B" w:rsidRPr="13365788">
        <w:rPr>
          <w:rFonts w:cs="Arial"/>
        </w:rPr>
        <w:t xml:space="preserve"> premieres </w:t>
      </w:r>
      <w:r w:rsidR="00400B5B" w:rsidRPr="13365788">
        <w:rPr>
          <w:rFonts w:cs="Arial"/>
          <w:u w:val="single"/>
        </w:rPr>
        <w:t xml:space="preserve">Friday, November 26 at 9 p.m. </w:t>
      </w:r>
      <w:r w:rsidR="00D96351" w:rsidRPr="13365788">
        <w:rPr>
          <w:rFonts w:cs="Arial"/>
          <w:u w:val="single"/>
        </w:rPr>
        <w:t xml:space="preserve">ET </w:t>
      </w:r>
      <w:r w:rsidR="00400B5B" w:rsidRPr="13365788">
        <w:rPr>
          <w:rFonts w:cs="Arial"/>
          <w:u w:val="single"/>
        </w:rPr>
        <w:t>on PBS</w:t>
      </w:r>
      <w:r w:rsidR="00400B5B" w:rsidRPr="13365788">
        <w:rPr>
          <w:rFonts w:cs="Arial"/>
        </w:rPr>
        <w:t xml:space="preserve"> </w:t>
      </w:r>
      <w:r w:rsidR="00400B5B" w:rsidRPr="00863BB6">
        <w:rPr>
          <w:rFonts w:cs="Arial"/>
          <w:color w:val="000000" w:themeColor="text1"/>
          <w:shd w:val="clear" w:color="auto" w:fill="FFFFFF"/>
        </w:rPr>
        <w:t>(</w:t>
      </w:r>
      <w:hyperlink r:id="rId13" w:history="1">
        <w:r w:rsidR="00400B5B" w:rsidRPr="13365788">
          <w:rPr>
            <w:rStyle w:val="Hyperlink"/>
            <w:rFonts w:cs="Arial"/>
          </w:rPr>
          <w:t>check local listings</w:t>
        </w:r>
      </w:hyperlink>
      <w:r w:rsidR="00400B5B" w:rsidRPr="13365788">
        <w:rPr>
          <w:rFonts w:cs="Arial"/>
        </w:rPr>
        <w:t>),</w:t>
      </w:r>
      <w:r w:rsidR="00D96351" w:rsidRPr="13365788">
        <w:rPr>
          <w:rFonts w:cs="Arial"/>
        </w:rPr>
        <w:t xml:space="preserve"> </w:t>
      </w:r>
      <w:hyperlink r:id="rId14" w:history="1">
        <w:r w:rsidR="00400B5B" w:rsidRPr="13365788">
          <w:rPr>
            <w:rStyle w:val="Hyperlink"/>
            <w:rFonts w:cs="Arial"/>
          </w:rPr>
          <w:t>pbs.org/</w:t>
        </w:r>
        <w:proofErr w:type="spellStart"/>
        <w:r w:rsidR="00400B5B" w:rsidRPr="13365788">
          <w:rPr>
            <w:rStyle w:val="Hyperlink"/>
            <w:rFonts w:cs="Arial"/>
          </w:rPr>
          <w:t>gperf</w:t>
        </w:r>
        <w:proofErr w:type="spellEnd"/>
      </w:hyperlink>
      <w:r w:rsidR="00400B5B" w:rsidRPr="13365788">
        <w:rPr>
          <w:rFonts w:cs="Arial"/>
        </w:rPr>
        <w:t xml:space="preserve"> and the </w:t>
      </w:r>
      <w:hyperlink r:id="rId15" w:history="1">
        <w:r w:rsidR="00400B5B" w:rsidRPr="13365788">
          <w:rPr>
            <w:rStyle w:val="Hyperlink"/>
            <w:rFonts w:cs="Arial"/>
          </w:rPr>
          <w:t>PBS Video app</w:t>
        </w:r>
      </w:hyperlink>
      <w:r w:rsidR="00400B5B" w:rsidRPr="13365788">
        <w:rPr>
          <w:rFonts w:cs="Arial"/>
        </w:rPr>
        <w:t xml:space="preserve">. The broadcast is part of #PBSForTheArts, a multiplatform campaign that celebrates the arts in America. For more than 50 years, PBS has been the media destination for the arts, presenting dance, theater, opera, visual </w:t>
      </w:r>
      <w:proofErr w:type="gramStart"/>
      <w:r w:rsidR="00400B5B" w:rsidRPr="13365788">
        <w:rPr>
          <w:rFonts w:cs="Arial"/>
        </w:rPr>
        <w:t>arts</w:t>
      </w:r>
      <w:proofErr w:type="gramEnd"/>
      <w:r w:rsidR="00400B5B" w:rsidRPr="13365788">
        <w:rPr>
          <w:rFonts w:cs="Arial"/>
        </w:rPr>
        <w:t xml:space="preserve"> and concerts to Americans in every corner of the country.</w:t>
      </w:r>
    </w:p>
    <w:p w14:paraId="6978761E" w14:textId="77777777" w:rsidR="00306766" w:rsidRDefault="00306766" w:rsidP="00796574">
      <w:pPr>
        <w:pStyle w:val="3Bodytext-MediaInfo"/>
        <w:rPr>
          <w:rFonts w:cs="Arial"/>
          <w:color w:val="000000"/>
          <w:shd w:val="clear" w:color="auto" w:fill="FFFFFF"/>
        </w:rPr>
      </w:pPr>
    </w:p>
    <w:p w14:paraId="21719598" w14:textId="1F88CD10" w:rsidR="00DD3139" w:rsidRPr="002014F2" w:rsidRDefault="002014F2" w:rsidP="0000371B">
      <w:pPr>
        <w:pStyle w:val="3Bodytext-MediaInfo"/>
        <w:rPr>
          <w:rFonts w:cs="Arial"/>
          <w:b/>
          <w:bCs/>
          <w:color w:val="000000"/>
          <w:shd w:val="clear" w:color="auto" w:fill="FFFFFF"/>
        </w:rPr>
      </w:pPr>
      <w:r w:rsidRPr="002014F2">
        <w:rPr>
          <w:rFonts w:cs="Arial"/>
          <w:b/>
          <w:bCs/>
          <w:color w:val="000000"/>
          <w:shd w:val="clear" w:color="auto" w:fill="FFFFFF"/>
        </w:rPr>
        <w:t>Notable Talent:</w:t>
      </w:r>
    </w:p>
    <w:p w14:paraId="5E2FAE76" w14:textId="1038CCFD" w:rsidR="002014F2" w:rsidRDefault="002014F2" w:rsidP="002014F2">
      <w:pPr>
        <w:pStyle w:val="3Bodytext-MediaInfo"/>
        <w:numPr>
          <w:ilvl w:val="0"/>
          <w:numId w:val="7"/>
        </w:numPr>
        <w:rPr>
          <w:rFonts w:cs="Arial"/>
          <w:color w:val="000000"/>
          <w:shd w:val="clear" w:color="auto" w:fill="FFFFFF"/>
        </w:rPr>
      </w:pPr>
      <w:r>
        <w:rPr>
          <w:rFonts w:cs="Arial"/>
          <w:color w:val="000000"/>
          <w:shd w:val="clear" w:color="auto" w:fill="FFFFFF"/>
        </w:rPr>
        <w:t xml:space="preserve">Michaela </w:t>
      </w:r>
      <w:proofErr w:type="spellStart"/>
      <w:r>
        <w:rPr>
          <w:rFonts w:cs="Arial"/>
          <w:color w:val="000000"/>
          <w:shd w:val="clear" w:color="auto" w:fill="FFFFFF"/>
        </w:rPr>
        <w:t>DePrince</w:t>
      </w:r>
      <w:proofErr w:type="spellEnd"/>
      <w:r>
        <w:rPr>
          <w:rFonts w:cs="Arial"/>
          <w:color w:val="000000"/>
          <w:shd w:val="clear" w:color="auto" w:fill="FFFFFF"/>
        </w:rPr>
        <w:t xml:space="preserve"> – </w:t>
      </w:r>
      <w:r w:rsidR="00202FC1">
        <w:rPr>
          <w:rFonts w:cs="Arial"/>
          <w:color w:val="000000"/>
          <w:shd w:val="clear" w:color="auto" w:fill="FFFFFF"/>
        </w:rPr>
        <w:t>Swan</w:t>
      </w:r>
    </w:p>
    <w:p w14:paraId="18349DF0" w14:textId="676447EB" w:rsidR="002014F2" w:rsidRDefault="002014F2" w:rsidP="002014F2">
      <w:pPr>
        <w:pStyle w:val="3Bodytext-MediaInfo"/>
        <w:numPr>
          <w:ilvl w:val="0"/>
          <w:numId w:val="7"/>
        </w:numPr>
        <w:rPr>
          <w:rFonts w:cs="Arial"/>
          <w:color w:val="000000"/>
          <w:shd w:val="clear" w:color="auto" w:fill="FFFFFF"/>
        </w:rPr>
      </w:pPr>
      <w:r>
        <w:rPr>
          <w:rFonts w:cs="Arial"/>
          <w:color w:val="000000"/>
          <w:shd w:val="clear" w:color="auto" w:fill="FFFFFF"/>
        </w:rPr>
        <w:t>Daniel Cama</w:t>
      </w:r>
      <w:r w:rsidR="005413AE">
        <w:rPr>
          <w:rFonts w:cs="Arial"/>
          <w:color w:val="000000"/>
          <w:shd w:val="clear" w:color="auto" w:fill="FFFFFF"/>
        </w:rPr>
        <w:t>r</w:t>
      </w:r>
      <w:r>
        <w:rPr>
          <w:rFonts w:cs="Arial"/>
          <w:color w:val="000000"/>
          <w:shd w:val="clear" w:color="auto" w:fill="FFFFFF"/>
        </w:rPr>
        <w:t xml:space="preserve">go – </w:t>
      </w:r>
      <w:r w:rsidR="00202FC1">
        <w:rPr>
          <w:rFonts w:cs="Arial"/>
          <w:color w:val="000000"/>
          <w:shd w:val="clear" w:color="auto" w:fill="FFFFFF"/>
        </w:rPr>
        <w:t>Franz</w:t>
      </w:r>
    </w:p>
    <w:p w14:paraId="02E439D3" w14:textId="6B904EA9" w:rsidR="002014F2" w:rsidRDefault="002014F2" w:rsidP="002014F2">
      <w:pPr>
        <w:pStyle w:val="3Bodytext-MediaInfo"/>
        <w:numPr>
          <w:ilvl w:val="0"/>
          <w:numId w:val="7"/>
        </w:numPr>
        <w:rPr>
          <w:rFonts w:cs="Arial"/>
          <w:color w:val="000000"/>
          <w:shd w:val="clear" w:color="auto" w:fill="FFFFFF"/>
        </w:rPr>
      </w:pPr>
      <w:r>
        <w:rPr>
          <w:rFonts w:cs="Arial"/>
          <w:color w:val="000000"/>
          <w:shd w:val="clear" w:color="auto" w:fill="FFFFFF"/>
        </w:rPr>
        <w:t>Vito</w:t>
      </w:r>
      <w:r w:rsidR="00B11B22">
        <w:rPr>
          <w:rFonts w:cs="Arial"/>
          <w:color w:val="000000"/>
          <w:shd w:val="clear" w:color="auto" w:fill="FFFFFF"/>
        </w:rPr>
        <w:t xml:space="preserve"> </w:t>
      </w:r>
      <w:proofErr w:type="spellStart"/>
      <w:r w:rsidR="00B11B22">
        <w:rPr>
          <w:rFonts w:cs="Arial"/>
          <w:color w:val="000000"/>
          <w:shd w:val="clear" w:color="auto" w:fill="FFFFFF"/>
        </w:rPr>
        <w:t>Mazzeo</w:t>
      </w:r>
      <w:proofErr w:type="spellEnd"/>
      <w:r w:rsidR="00B11B22">
        <w:rPr>
          <w:rFonts w:cs="Arial"/>
          <w:color w:val="000000"/>
          <w:shd w:val="clear" w:color="auto" w:fill="FFFFFF"/>
        </w:rPr>
        <w:t xml:space="preserve"> - Coppelius</w:t>
      </w:r>
    </w:p>
    <w:p w14:paraId="2F1C0322" w14:textId="17CA5AE1" w:rsidR="005413AE" w:rsidRDefault="005413AE" w:rsidP="002014F2">
      <w:pPr>
        <w:pStyle w:val="3Bodytext-MediaInfo"/>
        <w:numPr>
          <w:ilvl w:val="0"/>
          <w:numId w:val="7"/>
        </w:numPr>
        <w:rPr>
          <w:rFonts w:cs="Arial"/>
          <w:color w:val="000000"/>
          <w:shd w:val="clear" w:color="auto" w:fill="FFFFFF"/>
        </w:rPr>
      </w:pPr>
      <w:r>
        <w:rPr>
          <w:rFonts w:cs="Arial"/>
          <w:color w:val="000000"/>
          <w:shd w:val="clear" w:color="auto" w:fill="FFFFFF"/>
        </w:rPr>
        <w:t>Darcey Bussell</w:t>
      </w:r>
      <w:r w:rsidR="00634777">
        <w:rPr>
          <w:rFonts w:cs="Arial"/>
          <w:color w:val="000000"/>
          <w:shd w:val="clear" w:color="auto" w:fill="FFFFFF"/>
        </w:rPr>
        <w:t xml:space="preserve"> – Mayor </w:t>
      </w:r>
    </w:p>
    <w:p w14:paraId="6F973BF3" w14:textId="07B8061C" w:rsidR="009D5A81" w:rsidRDefault="009D5A81" w:rsidP="002014F2">
      <w:pPr>
        <w:pStyle w:val="3Bodytext-MediaInfo"/>
        <w:numPr>
          <w:ilvl w:val="0"/>
          <w:numId w:val="7"/>
        </w:numPr>
        <w:rPr>
          <w:rFonts w:cs="Arial"/>
          <w:color w:val="000000"/>
          <w:shd w:val="clear" w:color="auto" w:fill="FFFFFF"/>
        </w:rPr>
      </w:pPr>
      <w:r w:rsidRPr="009D5A81">
        <w:rPr>
          <w:rFonts w:cs="Arial"/>
          <w:color w:val="000000"/>
          <w:shd w:val="clear" w:color="auto" w:fill="FFFFFF"/>
        </w:rPr>
        <w:t xml:space="preserve">Irek </w:t>
      </w:r>
      <w:proofErr w:type="spellStart"/>
      <w:r w:rsidRPr="009D5A81">
        <w:rPr>
          <w:rFonts w:cs="Arial"/>
          <w:color w:val="000000"/>
          <w:shd w:val="clear" w:color="auto" w:fill="FFFFFF"/>
        </w:rPr>
        <w:t>Mukhamedov</w:t>
      </w:r>
      <w:proofErr w:type="spellEnd"/>
      <w:r w:rsidR="00634777">
        <w:rPr>
          <w:rFonts w:cs="Arial"/>
          <w:color w:val="000000"/>
          <w:shd w:val="clear" w:color="auto" w:fill="FFFFFF"/>
        </w:rPr>
        <w:t xml:space="preserve"> – Baker </w:t>
      </w:r>
    </w:p>
    <w:p w14:paraId="168CB2CE" w14:textId="0EC5163C" w:rsidR="005413AE" w:rsidRDefault="005413AE" w:rsidP="002014F2">
      <w:pPr>
        <w:pStyle w:val="3Bodytext-MediaInfo"/>
        <w:numPr>
          <w:ilvl w:val="0"/>
          <w:numId w:val="7"/>
        </w:numPr>
        <w:rPr>
          <w:rFonts w:cs="Arial"/>
          <w:color w:val="000000"/>
          <w:shd w:val="clear" w:color="auto" w:fill="FFFFFF"/>
        </w:rPr>
      </w:pPr>
      <w:r>
        <w:rPr>
          <w:rFonts w:cs="Arial"/>
          <w:color w:val="000000"/>
          <w:shd w:val="clear" w:color="auto" w:fill="FFFFFF"/>
        </w:rPr>
        <w:t xml:space="preserve">Maurizio </w:t>
      </w:r>
      <w:proofErr w:type="spellStart"/>
      <w:r>
        <w:rPr>
          <w:rFonts w:cs="Arial"/>
          <w:color w:val="000000"/>
          <w:shd w:val="clear" w:color="auto" w:fill="FFFFFF"/>
        </w:rPr>
        <w:t>Malagnini</w:t>
      </w:r>
      <w:proofErr w:type="spellEnd"/>
      <w:r>
        <w:rPr>
          <w:rFonts w:cs="Arial"/>
          <w:color w:val="000000"/>
          <w:shd w:val="clear" w:color="auto" w:fill="FFFFFF"/>
        </w:rPr>
        <w:t xml:space="preserve"> </w:t>
      </w:r>
      <w:r w:rsidR="009A6B1B">
        <w:rPr>
          <w:rFonts w:cs="Arial"/>
          <w:color w:val="000000"/>
          <w:shd w:val="clear" w:color="auto" w:fill="FFFFFF"/>
        </w:rPr>
        <w:t>–</w:t>
      </w:r>
      <w:r w:rsidR="00C0139B">
        <w:rPr>
          <w:rFonts w:cs="Arial"/>
          <w:color w:val="000000"/>
          <w:shd w:val="clear" w:color="auto" w:fill="FFFFFF"/>
        </w:rPr>
        <w:t xml:space="preserve"> composer</w:t>
      </w:r>
      <w:r w:rsidR="00086D3B">
        <w:rPr>
          <w:rFonts w:cs="Arial"/>
          <w:color w:val="000000"/>
          <w:shd w:val="clear" w:color="auto" w:fill="FFFFFF"/>
        </w:rPr>
        <w:t xml:space="preserve"> </w:t>
      </w:r>
    </w:p>
    <w:p w14:paraId="01E4D507" w14:textId="6E536897" w:rsidR="009A6B1B" w:rsidRPr="009A6B1B" w:rsidRDefault="009A6B1B" w:rsidP="009A6B1B">
      <w:pPr>
        <w:pStyle w:val="3Bodytext-MediaInfo"/>
        <w:numPr>
          <w:ilvl w:val="0"/>
          <w:numId w:val="7"/>
        </w:numPr>
        <w:rPr>
          <w:rFonts w:cs="Arial"/>
          <w:color w:val="000000"/>
          <w:shd w:val="clear" w:color="auto" w:fill="FFFFFF"/>
        </w:rPr>
      </w:pPr>
      <w:r>
        <w:rPr>
          <w:rFonts w:cs="Arial"/>
          <w:color w:val="000000"/>
          <w:shd w:val="clear" w:color="auto" w:fill="FFFFFF"/>
        </w:rPr>
        <w:t xml:space="preserve">Ted </w:t>
      </w:r>
      <w:proofErr w:type="spellStart"/>
      <w:r>
        <w:rPr>
          <w:rFonts w:cs="Arial"/>
          <w:color w:val="000000"/>
          <w:shd w:val="clear" w:color="auto" w:fill="FFFFFF"/>
        </w:rPr>
        <w:t>Brandsen</w:t>
      </w:r>
      <w:proofErr w:type="spellEnd"/>
      <w:r w:rsidR="00952FD3">
        <w:rPr>
          <w:rFonts w:cs="Arial"/>
          <w:color w:val="000000"/>
          <w:shd w:val="clear" w:color="auto" w:fill="FFFFFF"/>
        </w:rPr>
        <w:t xml:space="preserve"> </w:t>
      </w:r>
      <w:r>
        <w:rPr>
          <w:rFonts w:cs="Arial"/>
          <w:color w:val="000000"/>
          <w:shd w:val="clear" w:color="auto" w:fill="FFFFFF"/>
        </w:rPr>
        <w:t xml:space="preserve">– choreography </w:t>
      </w:r>
    </w:p>
    <w:p w14:paraId="3C8C0A56" w14:textId="5DC407B6" w:rsidR="005413AE" w:rsidRPr="00086D3B" w:rsidRDefault="009A6B1B" w:rsidP="00086D3B">
      <w:pPr>
        <w:pStyle w:val="3Bodytext-MediaInfo"/>
        <w:numPr>
          <w:ilvl w:val="0"/>
          <w:numId w:val="7"/>
        </w:numPr>
        <w:rPr>
          <w:rFonts w:cs="Arial"/>
          <w:color w:val="000000"/>
          <w:shd w:val="clear" w:color="auto" w:fill="FFFFFF"/>
        </w:rPr>
      </w:pPr>
      <w:r w:rsidRPr="13365788">
        <w:rPr>
          <w:rFonts w:cs="Arial"/>
        </w:rPr>
        <w:t xml:space="preserve">Jeff Tudor, Steven </w:t>
      </w:r>
      <w:r w:rsidR="152A9AE9" w:rsidRPr="13365788">
        <w:rPr>
          <w:rFonts w:cs="Arial"/>
        </w:rPr>
        <w:t>D</w:t>
      </w:r>
      <w:r w:rsidRPr="13365788">
        <w:rPr>
          <w:rFonts w:cs="Arial"/>
        </w:rPr>
        <w:t xml:space="preserve">e </w:t>
      </w:r>
      <w:proofErr w:type="spellStart"/>
      <w:r w:rsidRPr="13365788">
        <w:rPr>
          <w:rFonts w:cs="Arial"/>
        </w:rPr>
        <w:t>Beul</w:t>
      </w:r>
      <w:proofErr w:type="spellEnd"/>
      <w:r w:rsidRPr="13365788">
        <w:rPr>
          <w:rFonts w:cs="Arial"/>
        </w:rPr>
        <w:t xml:space="preserve"> and Ben </w:t>
      </w:r>
      <w:proofErr w:type="spellStart"/>
      <w:r w:rsidRPr="13365788">
        <w:rPr>
          <w:rFonts w:cs="Arial"/>
        </w:rPr>
        <w:t>Tesseur</w:t>
      </w:r>
      <w:proofErr w:type="spellEnd"/>
      <w:r w:rsidRPr="13365788">
        <w:rPr>
          <w:rFonts w:cs="Arial"/>
        </w:rPr>
        <w:t xml:space="preserve"> – directors </w:t>
      </w:r>
    </w:p>
    <w:p w14:paraId="0564AE8D" w14:textId="77777777" w:rsidR="0022718C" w:rsidRDefault="0022718C" w:rsidP="00AC6900">
      <w:pPr>
        <w:pStyle w:val="3Bodytext-MediaInfo"/>
        <w:rPr>
          <w:b/>
          <w:iCs/>
        </w:rPr>
      </w:pPr>
    </w:p>
    <w:p w14:paraId="39D41FF5" w14:textId="7D88E35C" w:rsidR="002014F2" w:rsidRDefault="002014F2" w:rsidP="002014F2">
      <w:pPr>
        <w:pStyle w:val="3Bodytext-MediaInfo"/>
        <w:rPr>
          <w:rFonts w:cs="Arial"/>
          <w:b/>
          <w:bCs/>
          <w:color w:val="000000"/>
          <w:shd w:val="clear" w:color="auto" w:fill="FFFFFF"/>
        </w:rPr>
      </w:pPr>
      <w:r>
        <w:rPr>
          <w:rFonts w:cs="Arial"/>
          <w:b/>
          <w:bCs/>
          <w:color w:val="000000"/>
          <w:shd w:val="clear" w:color="auto" w:fill="FFFFFF"/>
        </w:rPr>
        <w:t>Noteworthy Facts</w:t>
      </w:r>
      <w:r w:rsidRPr="002014F2">
        <w:rPr>
          <w:rFonts w:cs="Arial"/>
          <w:b/>
          <w:bCs/>
          <w:color w:val="000000"/>
          <w:shd w:val="clear" w:color="auto" w:fill="FFFFFF"/>
        </w:rPr>
        <w:t>:</w:t>
      </w:r>
    </w:p>
    <w:p w14:paraId="07873C22" w14:textId="015DAE95" w:rsidR="002014F2" w:rsidRDefault="00810E79" w:rsidP="00810E79">
      <w:pPr>
        <w:pStyle w:val="3Bodytext-MediaInfo"/>
        <w:numPr>
          <w:ilvl w:val="0"/>
          <w:numId w:val="7"/>
        </w:numPr>
        <w:rPr>
          <w:rFonts w:cs="Arial"/>
          <w:bCs/>
          <w:iCs/>
        </w:rPr>
      </w:pPr>
      <w:r w:rsidRPr="005A5049">
        <w:rPr>
          <w:rFonts w:cs="Arial"/>
          <w:bCs/>
          <w:iCs/>
        </w:rPr>
        <w:t xml:space="preserve">Based on two stories by E.T.A. Hoffman, </w:t>
      </w:r>
      <w:proofErr w:type="spellStart"/>
      <w:r w:rsidR="001E0C0F" w:rsidRPr="00810E79">
        <w:rPr>
          <w:rFonts w:cs="Arial"/>
          <w:bCs/>
          <w:i/>
        </w:rPr>
        <w:t>Coppelia</w:t>
      </w:r>
      <w:proofErr w:type="spellEnd"/>
      <w:r w:rsidR="001E0C0F" w:rsidRPr="00810E79">
        <w:rPr>
          <w:rFonts w:cs="Arial"/>
          <w:bCs/>
          <w:iCs/>
        </w:rPr>
        <w:t xml:space="preserve"> made its debut as a comic ballet in 1870</w:t>
      </w:r>
      <w:r w:rsidR="00B82830">
        <w:rPr>
          <w:rFonts w:cs="Arial"/>
          <w:bCs/>
          <w:iCs/>
        </w:rPr>
        <w:t>,</w:t>
      </w:r>
      <w:r w:rsidR="001E0C0F" w:rsidRPr="00810E79">
        <w:rPr>
          <w:rFonts w:cs="Arial"/>
          <w:bCs/>
          <w:iCs/>
        </w:rPr>
        <w:t xml:space="preserve"> featuring a score by Leo Delibes and original choreography by Arthur Saint-Leon.</w:t>
      </w:r>
    </w:p>
    <w:p w14:paraId="15F88424" w14:textId="4F35D3FA" w:rsidR="0080578E" w:rsidRDefault="0080578E" w:rsidP="0097584C">
      <w:pPr>
        <w:pStyle w:val="3Bodytext-MediaInfo"/>
        <w:numPr>
          <w:ilvl w:val="0"/>
          <w:numId w:val="7"/>
        </w:numPr>
        <w:rPr>
          <w:rFonts w:cs="Arial"/>
          <w:bCs/>
          <w:iCs/>
        </w:rPr>
      </w:pPr>
      <w:r w:rsidRPr="0080578E">
        <w:rPr>
          <w:rFonts w:cs="Arial"/>
          <w:bCs/>
          <w:iCs/>
        </w:rPr>
        <w:t>Th</w:t>
      </w:r>
      <w:r w:rsidR="00A3713B">
        <w:rPr>
          <w:rFonts w:cs="Arial"/>
          <w:bCs/>
          <w:iCs/>
        </w:rPr>
        <w:t xml:space="preserve">ough based on a 2008 Dutch National </w:t>
      </w:r>
      <w:r w:rsidR="00227BF5">
        <w:rPr>
          <w:rFonts w:cs="Arial"/>
          <w:bCs/>
          <w:iCs/>
        </w:rPr>
        <w:t>B</w:t>
      </w:r>
      <w:r w:rsidR="00A3713B">
        <w:rPr>
          <w:rFonts w:cs="Arial"/>
          <w:bCs/>
          <w:iCs/>
        </w:rPr>
        <w:t xml:space="preserve">allet production, </w:t>
      </w:r>
      <w:r w:rsidR="00701820">
        <w:rPr>
          <w:rFonts w:cs="Arial"/>
          <w:bCs/>
          <w:iCs/>
        </w:rPr>
        <w:t xml:space="preserve">new </w:t>
      </w:r>
      <w:r w:rsidRPr="0080578E">
        <w:rPr>
          <w:rFonts w:cs="Arial"/>
          <w:bCs/>
          <w:iCs/>
        </w:rPr>
        <w:t>choreography</w:t>
      </w:r>
      <w:r w:rsidR="00B82830">
        <w:rPr>
          <w:rFonts w:cs="Arial"/>
          <w:bCs/>
          <w:iCs/>
        </w:rPr>
        <w:t xml:space="preserve"> by Ted </w:t>
      </w:r>
      <w:proofErr w:type="spellStart"/>
      <w:r w:rsidR="00B82830">
        <w:rPr>
          <w:rFonts w:cs="Arial"/>
          <w:bCs/>
          <w:iCs/>
        </w:rPr>
        <w:t>Brandsen</w:t>
      </w:r>
      <w:proofErr w:type="spellEnd"/>
      <w:r w:rsidRPr="0080578E">
        <w:rPr>
          <w:rFonts w:cs="Arial"/>
          <w:bCs/>
          <w:iCs/>
        </w:rPr>
        <w:t xml:space="preserve"> </w:t>
      </w:r>
      <w:r w:rsidR="00193B5C">
        <w:rPr>
          <w:rFonts w:cs="Arial"/>
          <w:bCs/>
          <w:iCs/>
        </w:rPr>
        <w:t xml:space="preserve">in collaboration with Dutch National Ballet dancers and cast members </w:t>
      </w:r>
      <w:r w:rsidRPr="0080578E">
        <w:rPr>
          <w:rFonts w:cs="Arial"/>
          <w:bCs/>
          <w:iCs/>
        </w:rPr>
        <w:t xml:space="preserve">was </w:t>
      </w:r>
      <w:r w:rsidR="00A3713B">
        <w:rPr>
          <w:rFonts w:cs="Arial"/>
          <w:bCs/>
          <w:iCs/>
        </w:rPr>
        <w:t>created</w:t>
      </w:r>
      <w:r w:rsidRPr="0080578E">
        <w:rPr>
          <w:rFonts w:cs="Arial"/>
          <w:bCs/>
          <w:iCs/>
        </w:rPr>
        <w:t xml:space="preserve"> for the film</w:t>
      </w:r>
      <w:r w:rsidR="00A3713B">
        <w:rPr>
          <w:rFonts w:cs="Arial"/>
          <w:bCs/>
          <w:iCs/>
        </w:rPr>
        <w:t xml:space="preserve"> </w:t>
      </w:r>
      <w:r w:rsidR="00CF2E65">
        <w:rPr>
          <w:rFonts w:cs="Arial"/>
          <w:bCs/>
          <w:iCs/>
        </w:rPr>
        <w:t>to</w:t>
      </w:r>
      <w:r w:rsidR="00B82830">
        <w:rPr>
          <w:rFonts w:cs="Arial"/>
          <w:bCs/>
          <w:iCs/>
        </w:rPr>
        <w:t xml:space="preserve"> go with</w:t>
      </w:r>
      <w:r w:rsidR="00A3713B">
        <w:rPr>
          <w:rFonts w:cs="Arial"/>
          <w:bCs/>
          <w:iCs/>
        </w:rPr>
        <w:t xml:space="preserve"> </w:t>
      </w:r>
      <w:r w:rsidR="0097584C">
        <w:rPr>
          <w:rFonts w:cs="Arial"/>
          <w:bCs/>
          <w:iCs/>
        </w:rPr>
        <w:t xml:space="preserve">the animation. </w:t>
      </w:r>
    </w:p>
    <w:p w14:paraId="510050E1" w14:textId="282AB406" w:rsidR="0090056B" w:rsidRPr="0097584C" w:rsidRDefault="002203E7" w:rsidP="13365788">
      <w:pPr>
        <w:pStyle w:val="3Bodytext-MediaInfo"/>
        <w:numPr>
          <w:ilvl w:val="0"/>
          <w:numId w:val="7"/>
        </w:numPr>
        <w:rPr>
          <w:rFonts w:cs="Arial"/>
        </w:rPr>
      </w:pPr>
      <w:r w:rsidRPr="13365788">
        <w:rPr>
          <w:rFonts w:cs="Arial"/>
        </w:rPr>
        <w:t xml:space="preserve">With animation by 3 minutes West, Submarine, </w:t>
      </w:r>
      <w:proofErr w:type="spellStart"/>
      <w:r w:rsidRPr="13365788">
        <w:rPr>
          <w:rFonts w:cs="Arial"/>
        </w:rPr>
        <w:t>MotionWorks</w:t>
      </w:r>
      <w:proofErr w:type="spellEnd"/>
      <w:r w:rsidRPr="13365788">
        <w:rPr>
          <w:rFonts w:cs="Arial"/>
        </w:rPr>
        <w:t xml:space="preserve"> and </w:t>
      </w:r>
      <w:proofErr w:type="spellStart"/>
      <w:r w:rsidRPr="13365788">
        <w:rPr>
          <w:rFonts w:cs="Arial"/>
        </w:rPr>
        <w:t>Lunanime</w:t>
      </w:r>
      <w:proofErr w:type="spellEnd"/>
      <w:r w:rsidRPr="13365788">
        <w:rPr>
          <w:rFonts w:cs="Arial"/>
        </w:rPr>
        <w:t>,</w:t>
      </w:r>
      <w:r w:rsidR="00692F4D" w:rsidRPr="13365788">
        <w:rPr>
          <w:rFonts w:cs="Arial"/>
        </w:rPr>
        <w:t xml:space="preserve"> d</w:t>
      </w:r>
      <w:r w:rsidR="00843250" w:rsidRPr="13365788">
        <w:rPr>
          <w:rFonts w:cs="Arial"/>
        </w:rPr>
        <w:t>irector</w:t>
      </w:r>
      <w:r w:rsidR="3AC39AD1" w:rsidRPr="13365788">
        <w:rPr>
          <w:rFonts w:cs="Arial"/>
        </w:rPr>
        <w:t>s</w:t>
      </w:r>
      <w:r w:rsidR="00843250" w:rsidRPr="13365788">
        <w:rPr>
          <w:rFonts w:cs="Arial"/>
        </w:rPr>
        <w:t xml:space="preserve"> Jeff Tudor</w:t>
      </w:r>
      <w:r w:rsidR="2409A20F" w:rsidRPr="13365788">
        <w:rPr>
          <w:rFonts w:cs="Arial"/>
        </w:rPr>
        <w:t xml:space="preserve">, Steven De </w:t>
      </w:r>
      <w:proofErr w:type="spellStart"/>
      <w:r w:rsidR="2409A20F" w:rsidRPr="13365788">
        <w:rPr>
          <w:rFonts w:cs="Arial"/>
        </w:rPr>
        <w:t>Beul</w:t>
      </w:r>
      <w:proofErr w:type="spellEnd"/>
      <w:r w:rsidR="2409A20F" w:rsidRPr="13365788">
        <w:rPr>
          <w:rFonts w:cs="Arial"/>
        </w:rPr>
        <w:t xml:space="preserve"> and Ben </w:t>
      </w:r>
      <w:proofErr w:type="spellStart"/>
      <w:r w:rsidR="2409A20F" w:rsidRPr="13365788">
        <w:rPr>
          <w:rFonts w:cs="Arial"/>
        </w:rPr>
        <w:t>Tesseur</w:t>
      </w:r>
      <w:proofErr w:type="spellEnd"/>
      <w:r w:rsidR="00843250" w:rsidRPr="13365788">
        <w:rPr>
          <w:rFonts w:cs="Arial"/>
        </w:rPr>
        <w:t xml:space="preserve"> conceived the film as </w:t>
      </w:r>
      <w:r w:rsidR="007D405C" w:rsidRPr="13365788">
        <w:rPr>
          <w:rFonts w:cs="Arial"/>
        </w:rPr>
        <w:t>a hybrid between dance and animation</w:t>
      </w:r>
      <w:r w:rsidR="00F50145" w:rsidRPr="13365788">
        <w:rPr>
          <w:rFonts w:cs="Arial"/>
        </w:rPr>
        <w:t xml:space="preserve"> with the animation </w:t>
      </w:r>
      <w:r w:rsidR="002A5080" w:rsidRPr="13365788">
        <w:rPr>
          <w:rFonts w:cs="Arial"/>
        </w:rPr>
        <w:t>propelling</w:t>
      </w:r>
      <w:r w:rsidR="00F50145" w:rsidRPr="13365788">
        <w:rPr>
          <w:rFonts w:cs="Arial"/>
        </w:rPr>
        <w:t xml:space="preserve"> audiences into a fantasy world</w:t>
      </w:r>
      <w:r w:rsidR="00CB6DE8" w:rsidRPr="13365788">
        <w:rPr>
          <w:rFonts w:cs="Arial"/>
        </w:rPr>
        <w:t xml:space="preserve"> with 3D characters representing the superficial.</w:t>
      </w:r>
    </w:p>
    <w:p w14:paraId="7F5EE810" w14:textId="77777777" w:rsidR="002014F2" w:rsidRPr="002014F2" w:rsidRDefault="002014F2" w:rsidP="002014F2">
      <w:pPr>
        <w:pStyle w:val="3Bodytext-MediaInfo"/>
        <w:rPr>
          <w:rFonts w:cs="Arial"/>
          <w:b/>
          <w:bCs/>
          <w:color w:val="000000"/>
          <w:shd w:val="clear" w:color="auto" w:fill="FFFFFF"/>
        </w:rPr>
      </w:pPr>
    </w:p>
    <w:p w14:paraId="77F6471D" w14:textId="3CD9492C" w:rsidR="00B17BE7" w:rsidRDefault="00B17BE7" w:rsidP="00AC6900">
      <w:pPr>
        <w:pStyle w:val="3Bodytext-MediaInfo"/>
        <w:rPr>
          <w:b/>
          <w:iCs/>
        </w:rPr>
      </w:pPr>
      <w:r>
        <w:rPr>
          <w:b/>
          <w:iCs/>
        </w:rPr>
        <w:t>Short Listing:</w:t>
      </w:r>
      <w:r w:rsidR="00716726">
        <w:rPr>
          <w:b/>
          <w:iCs/>
        </w:rPr>
        <w:br/>
      </w:r>
      <w:r w:rsidR="005A5049" w:rsidRPr="005A5049">
        <w:rPr>
          <w:bCs/>
          <w:iCs/>
        </w:rPr>
        <w:t>Enjoy this modern reboot of the 1870 ballet featuring a blend of live action dance with animation.</w:t>
      </w:r>
    </w:p>
    <w:p w14:paraId="1286CDEA" w14:textId="589657B5" w:rsidR="00B17BE7" w:rsidRDefault="00B17BE7" w:rsidP="00AC6900">
      <w:pPr>
        <w:pStyle w:val="3Bodytext-MediaInfo"/>
        <w:rPr>
          <w:b/>
          <w:iCs/>
        </w:rPr>
      </w:pPr>
    </w:p>
    <w:p w14:paraId="1AAFA275" w14:textId="459B79E5" w:rsidR="00B17BE7" w:rsidRDefault="00B17BE7" w:rsidP="00AC6900">
      <w:pPr>
        <w:pStyle w:val="3Bodytext-MediaInfo"/>
        <w:rPr>
          <w:b/>
          <w:iCs/>
        </w:rPr>
      </w:pPr>
      <w:r>
        <w:rPr>
          <w:b/>
          <w:iCs/>
        </w:rPr>
        <w:t>Long Listing:</w:t>
      </w:r>
    </w:p>
    <w:p w14:paraId="2D90EE94" w14:textId="36A9AD5D" w:rsidR="006062A5" w:rsidRDefault="00F1680A" w:rsidP="00AC6900">
      <w:pPr>
        <w:pStyle w:val="3Bodytext-MediaInfo"/>
        <w:rPr>
          <w:bCs/>
          <w:iCs/>
        </w:rPr>
      </w:pPr>
      <w:r w:rsidRPr="00F1680A">
        <w:rPr>
          <w:bCs/>
          <w:iCs/>
        </w:rPr>
        <w:t>Enjoy this contemporary reboot of the 1870 classical ballet favorite</w:t>
      </w:r>
      <w:r w:rsidR="000F75FB">
        <w:rPr>
          <w:bCs/>
          <w:iCs/>
        </w:rPr>
        <w:t>.</w:t>
      </w:r>
      <w:r w:rsidRPr="00F1680A">
        <w:rPr>
          <w:bCs/>
          <w:iCs/>
        </w:rPr>
        <w:t xml:space="preserve"> </w:t>
      </w:r>
      <w:r w:rsidR="00791C5C">
        <w:rPr>
          <w:bCs/>
          <w:iCs/>
        </w:rPr>
        <w:t>Blending</w:t>
      </w:r>
      <w:r w:rsidRPr="00F1680A">
        <w:rPr>
          <w:bCs/>
          <w:iCs/>
        </w:rPr>
        <w:t xml:space="preserve"> live action ballet with CGI, the film features ballet stars Michaela </w:t>
      </w:r>
      <w:proofErr w:type="spellStart"/>
      <w:r w:rsidRPr="00F1680A">
        <w:rPr>
          <w:bCs/>
          <w:iCs/>
        </w:rPr>
        <w:t>DePrince</w:t>
      </w:r>
      <w:proofErr w:type="spellEnd"/>
      <w:r w:rsidRPr="00F1680A">
        <w:rPr>
          <w:bCs/>
          <w:iCs/>
        </w:rPr>
        <w:t xml:space="preserve"> and Daniel Camargo.</w:t>
      </w:r>
    </w:p>
    <w:p w14:paraId="003851AE" w14:textId="77777777" w:rsidR="00F1680A" w:rsidRDefault="00F1680A" w:rsidP="00AC6900">
      <w:pPr>
        <w:pStyle w:val="3Bodytext-MediaInfo"/>
        <w:rPr>
          <w:b/>
          <w:iCs/>
        </w:rPr>
      </w:pPr>
    </w:p>
    <w:p w14:paraId="3FCF1E2C" w14:textId="6EA782E4" w:rsidR="00B17BE7" w:rsidRPr="004E6B45" w:rsidRDefault="00B17BE7" w:rsidP="00AC6900">
      <w:pPr>
        <w:pStyle w:val="3Bodytext-MediaInfo"/>
      </w:pPr>
      <w:r w:rsidRPr="40A185FB">
        <w:rPr>
          <w:b/>
          <w:bCs/>
        </w:rPr>
        <w:t>Series Overview:</w:t>
      </w:r>
      <w:r>
        <w:br/>
      </w:r>
      <w:r w:rsidR="002B0D2A">
        <w:t xml:space="preserve">Throughout its nearly 50-year history on PBS, </w:t>
      </w:r>
      <w:r w:rsidR="002B0D2A" w:rsidRPr="70033217">
        <w:rPr>
          <w:b/>
          <w:bCs/>
          <w:i/>
          <w:iCs/>
        </w:rPr>
        <w:t>Great Performances</w:t>
      </w:r>
      <w:r w:rsidR="002B0D2A">
        <w:t xml:space="preserve"> 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Peek behind the curtain at the </w:t>
      </w:r>
      <w:hyperlink r:id="rId16">
        <w:r w:rsidR="002B0D2A" w:rsidRPr="70033217">
          <w:rPr>
            <w:rStyle w:val="Hyperlink"/>
            <w:b/>
            <w:bCs/>
            <w:i/>
            <w:iCs/>
          </w:rPr>
          <w:t xml:space="preserve">Great Performances </w:t>
        </w:r>
        <w:r w:rsidR="002B0D2A" w:rsidRPr="70033217">
          <w:rPr>
            <w:rStyle w:val="Hyperlink"/>
          </w:rPr>
          <w:t>website</w:t>
        </w:r>
      </w:hyperlink>
      <w:r w:rsidR="002B0D2A">
        <w:t xml:space="preserve"> for exclusive videos, interviews, photos, full episodes and more. The series is produced by The WNET Group.</w:t>
      </w:r>
    </w:p>
    <w:p w14:paraId="60386DF9" w14:textId="4956E568" w:rsidR="00B17BE7" w:rsidRPr="004E6B45" w:rsidRDefault="00B17BE7" w:rsidP="00AC6900">
      <w:pPr>
        <w:pStyle w:val="3Bodytext-MediaInfo"/>
        <w:rPr>
          <w:b/>
          <w:iCs/>
        </w:rPr>
      </w:pPr>
    </w:p>
    <w:p w14:paraId="36235F5F" w14:textId="77777777" w:rsidR="008C38B2" w:rsidRPr="004E6B45" w:rsidRDefault="00B17BE7" w:rsidP="619D8876">
      <w:pPr>
        <w:pStyle w:val="3Bodytext-MediaInfo"/>
        <w:rPr>
          <w:b/>
          <w:bCs/>
        </w:rPr>
      </w:pPr>
      <w:r w:rsidRPr="13365788">
        <w:rPr>
          <w:b/>
          <w:bCs/>
        </w:rPr>
        <w:t>Production Credits:</w:t>
      </w:r>
      <w:r w:rsidR="7022BE43" w:rsidRPr="13365788">
        <w:rPr>
          <w:b/>
          <w:bCs/>
        </w:rPr>
        <w:t xml:space="preserve"> </w:t>
      </w:r>
    </w:p>
    <w:p w14:paraId="7D2FEEFB" w14:textId="4387179A" w:rsidR="00B17BE7" w:rsidRDefault="23707F41" w:rsidP="00AC6900">
      <w:pPr>
        <w:pStyle w:val="3Bodytext-MediaInfo"/>
        <w:rPr>
          <w:color w:val="000000" w:themeColor="text1"/>
        </w:rPr>
      </w:pPr>
      <w:r w:rsidRPr="13365788">
        <w:rPr>
          <w:color w:val="000000" w:themeColor="text1"/>
        </w:rPr>
        <w:t>D</w:t>
      </w:r>
      <w:r w:rsidR="02D12AF4" w:rsidRPr="13365788">
        <w:rPr>
          <w:color w:val="000000" w:themeColor="text1"/>
        </w:rPr>
        <w:t xml:space="preserve">irected by Jeff Tudor, Steven De </w:t>
      </w:r>
      <w:proofErr w:type="spellStart"/>
      <w:r w:rsidR="02D12AF4" w:rsidRPr="13365788">
        <w:rPr>
          <w:color w:val="000000" w:themeColor="text1"/>
        </w:rPr>
        <w:t>Beul</w:t>
      </w:r>
      <w:proofErr w:type="spellEnd"/>
      <w:r w:rsidR="02D12AF4" w:rsidRPr="13365788">
        <w:rPr>
          <w:color w:val="000000" w:themeColor="text1"/>
        </w:rPr>
        <w:t xml:space="preserve"> and Ben </w:t>
      </w:r>
      <w:proofErr w:type="spellStart"/>
      <w:r w:rsidR="02D12AF4" w:rsidRPr="13365788">
        <w:rPr>
          <w:color w:val="000000" w:themeColor="text1"/>
        </w:rPr>
        <w:t>Tesseur</w:t>
      </w:r>
      <w:proofErr w:type="spellEnd"/>
      <w:r w:rsidR="088740EA" w:rsidRPr="13365788">
        <w:rPr>
          <w:color w:val="000000" w:themeColor="text1"/>
        </w:rPr>
        <w:t xml:space="preserve"> and produced by Bruno Felix, Adrienne Liron, </w:t>
      </w:r>
      <w:proofErr w:type="spellStart"/>
      <w:r w:rsidR="088740EA" w:rsidRPr="13365788">
        <w:rPr>
          <w:color w:val="000000" w:themeColor="text1"/>
        </w:rPr>
        <w:t>Janneke</w:t>
      </w:r>
      <w:proofErr w:type="spellEnd"/>
      <w:r w:rsidR="088740EA" w:rsidRPr="13365788">
        <w:rPr>
          <w:color w:val="000000" w:themeColor="text1"/>
        </w:rPr>
        <w:t xml:space="preserve"> van de Kerkhof and </w:t>
      </w:r>
      <w:proofErr w:type="spellStart"/>
      <w:r w:rsidR="088740EA" w:rsidRPr="13365788">
        <w:rPr>
          <w:color w:val="000000" w:themeColor="text1"/>
        </w:rPr>
        <w:t>Femke</w:t>
      </w:r>
      <w:proofErr w:type="spellEnd"/>
      <w:r w:rsidR="088740EA" w:rsidRPr="13365788">
        <w:rPr>
          <w:color w:val="000000" w:themeColor="text1"/>
        </w:rPr>
        <w:t xml:space="preserve"> </w:t>
      </w:r>
      <w:proofErr w:type="spellStart"/>
      <w:r w:rsidR="088740EA" w:rsidRPr="13365788">
        <w:rPr>
          <w:color w:val="000000" w:themeColor="text1"/>
        </w:rPr>
        <w:t>Wolting</w:t>
      </w:r>
      <w:proofErr w:type="spellEnd"/>
      <w:r w:rsidR="02D12AF4" w:rsidRPr="13365788">
        <w:rPr>
          <w:color w:val="000000" w:themeColor="text1"/>
        </w:rPr>
        <w:t xml:space="preserve">, </w:t>
      </w:r>
      <w:r w:rsidR="00DC5BA2" w:rsidRPr="13365788">
        <w:rPr>
          <w:b/>
          <w:bCs/>
          <w:i/>
          <w:iCs/>
          <w:color w:val="000000" w:themeColor="text1"/>
        </w:rPr>
        <w:t>Great Performances</w:t>
      </w:r>
      <w:r w:rsidR="00DC5BA2" w:rsidRPr="13365788">
        <w:rPr>
          <w:color w:val="000000" w:themeColor="text1"/>
        </w:rPr>
        <w:t xml:space="preserve">: </w:t>
      </w:r>
      <w:proofErr w:type="spellStart"/>
      <w:r w:rsidR="00DC5BA2" w:rsidRPr="13365788">
        <w:rPr>
          <w:b/>
          <w:bCs/>
          <w:i/>
          <w:iCs/>
          <w:color w:val="000000" w:themeColor="text1"/>
        </w:rPr>
        <w:t>Coppelia</w:t>
      </w:r>
      <w:proofErr w:type="spellEnd"/>
      <w:r w:rsidR="00DC5BA2" w:rsidRPr="13365788">
        <w:rPr>
          <w:color w:val="000000" w:themeColor="text1"/>
        </w:rPr>
        <w:t xml:space="preserve"> </w:t>
      </w:r>
      <w:r w:rsidR="00DC5BA2" w:rsidRPr="13365788">
        <w:rPr>
          <w:color w:val="000000" w:themeColor="text1"/>
        </w:rPr>
        <w:lastRenderedPageBreak/>
        <w:t xml:space="preserve">is </w:t>
      </w:r>
      <w:r w:rsidR="004D1ED1" w:rsidRPr="13365788">
        <w:rPr>
          <w:color w:val="000000" w:themeColor="text1"/>
        </w:rPr>
        <w:t xml:space="preserve">A Submarine Amsterdam </w:t>
      </w:r>
      <w:r w:rsidR="004C7313" w:rsidRPr="13365788">
        <w:rPr>
          <w:color w:val="000000" w:themeColor="text1"/>
        </w:rPr>
        <w:t>and</w:t>
      </w:r>
      <w:r w:rsidR="004D1ED1" w:rsidRPr="13365788">
        <w:rPr>
          <w:color w:val="000000" w:themeColor="text1"/>
        </w:rPr>
        <w:t xml:space="preserve"> 3 Minutes West production in co</w:t>
      </w:r>
      <w:r w:rsidR="00F8052F" w:rsidRPr="13365788">
        <w:rPr>
          <w:color w:val="000000" w:themeColor="text1"/>
        </w:rPr>
        <w:t>-</w:t>
      </w:r>
      <w:r w:rsidR="004D1ED1" w:rsidRPr="13365788">
        <w:rPr>
          <w:color w:val="000000" w:themeColor="text1"/>
        </w:rPr>
        <w:t xml:space="preserve">production with </w:t>
      </w:r>
      <w:proofErr w:type="spellStart"/>
      <w:r w:rsidR="004D1ED1" w:rsidRPr="13365788">
        <w:rPr>
          <w:color w:val="000000" w:themeColor="text1"/>
        </w:rPr>
        <w:t>MotionWorks</w:t>
      </w:r>
      <w:proofErr w:type="spellEnd"/>
      <w:r w:rsidR="004D1ED1" w:rsidRPr="13365788">
        <w:rPr>
          <w:color w:val="000000" w:themeColor="text1"/>
        </w:rPr>
        <w:t xml:space="preserve"> and </w:t>
      </w:r>
      <w:proofErr w:type="spellStart"/>
      <w:r w:rsidR="004D1ED1" w:rsidRPr="13365788">
        <w:rPr>
          <w:color w:val="000000" w:themeColor="text1"/>
        </w:rPr>
        <w:t>Lunanime</w:t>
      </w:r>
      <w:proofErr w:type="spellEnd"/>
      <w:r w:rsidR="004D1ED1" w:rsidRPr="13365788">
        <w:rPr>
          <w:color w:val="000000" w:themeColor="text1"/>
        </w:rPr>
        <w:t>, AVROTROS</w:t>
      </w:r>
      <w:r w:rsidR="00F8052F" w:rsidRPr="13365788">
        <w:rPr>
          <w:color w:val="000000" w:themeColor="text1"/>
        </w:rPr>
        <w:t>,</w:t>
      </w:r>
      <w:r w:rsidR="004D1ED1" w:rsidRPr="13365788">
        <w:rPr>
          <w:color w:val="000000" w:themeColor="text1"/>
        </w:rPr>
        <w:t xml:space="preserve"> and MDR/</w:t>
      </w:r>
      <w:proofErr w:type="spellStart"/>
      <w:r w:rsidR="004D1ED1" w:rsidRPr="13365788">
        <w:rPr>
          <w:color w:val="000000" w:themeColor="text1"/>
        </w:rPr>
        <w:t>Arte</w:t>
      </w:r>
      <w:proofErr w:type="spellEnd"/>
      <w:r w:rsidR="004D1ED1" w:rsidRPr="13365788">
        <w:rPr>
          <w:color w:val="000000" w:themeColor="text1"/>
        </w:rPr>
        <w:t xml:space="preserve"> in association with BBC and The WNET Group.</w:t>
      </w:r>
      <w:r w:rsidR="000A14DD" w:rsidRPr="13365788">
        <w:rPr>
          <w:color w:val="000000" w:themeColor="text1"/>
        </w:rPr>
        <w:t xml:space="preserve"> </w:t>
      </w:r>
      <w:r w:rsidR="0CED7D76" w:rsidRPr="13365788">
        <w:rPr>
          <w:b/>
          <w:bCs/>
          <w:i/>
          <w:iCs/>
          <w:color w:val="000000" w:themeColor="text1"/>
        </w:rPr>
        <w:t>Great Performances</w:t>
      </w:r>
      <w:r w:rsidR="0CED7D76" w:rsidRPr="13365788">
        <w:rPr>
          <w:color w:val="000000" w:themeColor="text1"/>
        </w:rPr>
        <w:t> is produced by</w:t>
      </w:r>
      <w:r w:rsidR="1E86FACD" w:rsidRPr="13365788">
        <w:rPr>
          <w:color w:val="000000" w:themeColor="text1"/>
        </w:rPr>
        <w:t xml:space="preserve"> </w:t>
      </w:r>
      <w:r w:rsidR="0CED7D76" w:rsidRPr="13365788">
        <w:rPr>
          <w:color w:val="000000" w:themeColor="text1"/>
        </w:rPr>
        <w:t>The WNET Group. Bill O’Donnell is series producer and David Horn is executive producer. </w:t>
      </w:r>
    </w:p>
    <w:p w14:paraId="6E781322" w14:textId="77777777" w:rsidR="006B631E" w:rsidRPr="00716726" w:rsidRDefault="006B631E" w:rsidP="00AC6900">
      <w:pPr>
        <w:pStyle w:val="3Bodytext-MediaInfo"/>
        <w:rPr>
          <w:b/>
          <w:iCs/>
          <w:highlight w:val="yellow"/>
        </w:rPr>
      </w:pPr>
    </w:p>
    <w:p w14:paraId="1E407A12" w14:textId="6ACFEA89" w:rsidR="00B17BE7" w:rsidRDefault="00B17BE7" w:rsidP="00AC6900">
      <w:pPr>
        <w:pStyle w:val="3Bodytext-MediaInfo"/>
        <w:rPr>
          <w:color w:val="000000" w:themeColor="text1"/>
        </w:rPr>
      </w:pPr>
      <w:r w:rsidRPr="13365788">
        <w:rPr>
          <w:b/>
          <w:bCs/>
        </w:rPr>
        <w:t>Underwriters:</w:t>
      </w:r>
    </w:p>
    <w:p w14:paraId="464D6A67" w14:textId="38BE74CD" w:rsidR="00090E0D" w:rsidRPr="000569A5" w:rsidRDefault="40FF1C29" w:rsidP="00AC6900">
      <w:pPr>
        <w:pStyle w:val="3Bodytext-MediaInfo"/>
        <w:rPr>
          <w:color w:val="000000" w:themeColor="text1"/>
        </w:rPr>
      </w:pPr>
      <w:r w:rsidRPr="13365788">
        <w:rPr>
          <w:color w:val="000000" w:themeColor="text1"/>
        </w:rPr>
        <w:t>Series funding for</w:t>
      </w:r>
      <w:r w:rsidR="616414D8" w:rsidRPr="13365788">
        <w:rPr>
          <w:color w:val="000000" w:themeColor="text1"/>
        </w:rPr>
        <w:t xml:space="preserve"> </w:t>
      </w:r>
      <w:r w:rsidR="616414D8" w:rsidRPr="13365788">
        <w:rPr>
          <w:b/>
          <w:bCs/>
          <w:i/>
          <w:iCs/>
          <w:color w:val="000000" w:themeColor="text1"/>
        </w:rPr>
        <w:t>Great Performances</w:t>
      </w:r>
      <w:r w:rsidR="616414D8" w:rsidRPr="13365788">
        <w:rPr>
          <w:color w:val="000000" w:themeColor="text1"/>
        </w:rPr>
        <w:t xml:space="preserve"> </w:t>
      </w:r>
      <w:r w:rsidRPr="13365788">
        <w:rPr>
          <w:color w:val="000000" w:themeColor="text1"/>
        </w:rPr>
        <w:t>was made possible by</w:t>
      </w:r>
      <w:r w:rsidR="616414D8" w:rsidRPr="13365788">
        <w:rPr>
          <w:color w:val="000000" w:themeColor="text1"/>
        </w:rPr>
        <w:t xml:space="preserve"> The Robert Cornell Memorial Foundation, the Anna-Maria and Stephen Kellen Arts Fund, the </w:t>
      </w:r>
      <w:proofErr w:type="spellStart"/>
      <w:r w:rsidR="616414D8" w:rsidRPr="13365788">
        <w:rPr>
          <w:color w:val="000000" w:themeColor="text1"/>
        </w:rPr>
        <w:t>LuEsther</w:t>
      </w:r>
      <w:proofErr w:type="spellEnd"/>
      <w:r w:rsidR="616414D8" w:rsidRPr="13365788">
        <w:rPr>
          <w:color w:val="000000" w:themeColor="text1"/>
        </w:rPr>
        <w:t xml:space="preserve"> T. Mertz Charitable Trust,</w:t>
      </w:r>
      <w:r w:rsidR="1A0CBDB4" w:rsidRPr="13365788">
        <w:rPr>
          <w:color w:val="000000" w:themeColor="text1"/>
        </w:rPr>
        <w:t xml:space="preserve"> Jody and John </w:t>
      </w:r>
      <w:proofErr w:type="spellStart"/>
      <w:r w:rsidR="1A0CBDB4" w:rsidRPr="13365788">
        <w:rPr>
          <w:color w:val="000000" w:themeColor="text1"/>
        </w:rPr>
        <w:t>Arnhold</w:t>
      </w:r>
      <w:proofErr w:type="spellEnd"/>
      <w:r w:rsidR="1A0CBDB4" w:rsidRPr="13365788">
        <w:rPr>
          <w:color w:val="000000" w:themeColor="text1"/>
        </w:rPr>
        <w:t>, The Philip and Janice L</w:t>
      </w:r>
      <w:r w:rsidR="01FEFA8A" w:rsidRPr="13365788">
        <w:rPr>
          <w:color w:val="000000" w:themeColor="text1"/>
        </w:rPr>
        <w:t>evin Foundation,</w:t>
      </w:r>
      <w:r w:rsidR="616414D8" w:rsidRPr="13365788">
        <w:rPr>
          <w:color w:val="000000" w:themeColor="text1"/>
        </w:rPr>
        <w:t xml:space="preserve"> the Kate W. Cassidy Foundation, the Thea </w:t>
      </w:r>
      <w:proofErr w:type="spellStart"/>
      <w:r w:rsidR="616414D8" w:rsidRPr="13365788">
        <w:rPr>
          <w:color w:val="000000" w:themeColor="text1"/>
        </w:rPr>
        <w:t>Petschek</w:t>
      </w:r>
      <w:proofErr w:type="spellEnd"/>
      <w:r w:rsidR="616414D8" w:rsidRPr="13365788">
        <w:rPr>
          <w:color w:val="000000" w:themeColor="text1"/>
        </w:rPr>
        <w:t xml:space="preserve"> </w:t>
      </w:r>
      <w:proofErr w:type="spellStart"/>
      <w:r w:rsidR="616414D8" w:rsidRPr="13365788">
        <w:rPr>
          <w:color w:val="000000" w:themeColor="text1"/>
        </w:rPr>
        <w:t>Iervolino</w:t>
      </w:r>
      <w:proofErr w:type="spellEnd"/>
      <w:r w:rsidR="616414D8" w:rsidRPr="13365788">
        <w:rPr>
          <w:color w:val="000000" w:themeColor="text1"/>
        </w:rPr>
        <w:t xml:space="preserve"> Foundation,</w:t>
      </w:r>
      <w:r w:rsidR="4BEBA67B" w:rsidRPr="13365788">
        <w:rPr>
          <w:color w:val="000000" w:themeColor="text1"/>
        </w:rPr>
        <w:t xml:space="preserve"> the </w:t>
      </w:r>
      <w:proofErr w:type="spellStart"/>
      <w:r w:rsidR="4BEBA67B" w:rsidRPr="13365788">
        <w:rPr>
          <w:color w:val="000000" w:themeColor="text1"/>
        </w:rPr>
        <w:t>Abra</w:t>
      </w:r>
      <w:proofErr w:type="spellEnd"/>
      <w:r w:rsidR="4BEBA67B" w:rsidRPr="13365788">
        <w:rPr>
          <w:color w:val="000000" w:themeColor="text1"/>
        </w:rPr>
        <w:t xml:space="preserve"> Prentice Foundation,</w:t>
      </w:r>
      <w:r w:rsidR="616414D8" w:rsidRPr="13365788">
        <w:rPr>
          <w:color w:val="000000" w:themeColor="text1"/>
        </w:rPr>
        <w:t xml:space="preserve"> </w:t>
      </w:r>
      <w:r w:rsidR="01AF050A" w:rsidRPr="13365788">
        <w:rPr>
          <w:color w:val="000000" w:themeColor="text1"/>
        </w:rPr>
        <w:t xml:space="preserve">Rosalind P. Walter, The Starr Foundation, </w:t>
      </w:r>
      <w:r w:rsidR="2BBB1AD8" w:rsidRPr="13365788">
        <w:rPr>
          <w:color w:val="000000" w:themeColor="text1"/>
        </w:rPr>
        <w:t xml:space="preserve">the Seton Melvin Charitable Trust, </w:t>
      </w:r>
      <w:r w:rsidR="0974F6DC" w:rsidRPr="13365788">
        <w:rPr>
          <w:color w:val="000000" w:themeColor="text1"/>
        </w:rPr>
        <w:t>the Estate of Worthington Mayo-Smith</w:t>
      </w:r>
      <w:r w:rsidR="504A9D16" w:rsidRPr="13365788">
        <w:rPr>
          <w:color w:val="000000" w:themeColor="text1"/>
        </w:rPr>
        <w:t>, Ellen and James S. Marcus, The Lewis “Sonny” Turner Fund for Dance,</w:t>
      </w:r>
      <w:r w:rsidRPr="13365788">
        <w:rPr>
          <w:color w:val="000000" w:themeColor="text1"/>
        </w:rPr>
        <w:t xml:space="preserve"> and</w:t>
      </w:r>
      <w:r w:rsidR="616414D8" w:rsidRPr="13365788">
        <w:rPr>
          <w:color w:val="000000" w:themeColor="text1"/>
        </w:rPr>
        <w:t xml:space="preserve"> public television viewers.</w:t>
      </w:r>
    </w:p>
    <w:p w14:paraId="518B9F06" w14:textId="77777777" w:rsidR="00710EC8" w:rsidRPr="00401141" w:rsidRDefault="00710EC8" w:rsidP="00AC6900">
      <w:pPr>
        <w:pStyle w:val="3Bodytext-MediaInfo"/>
        <w:rPr>
          <w:color w:val="000000" w:themeColor="text1"/>
        </w:rPr>
      </w:pPr>
    </w:p>
    <w:p w14:paraId="6D9D9524" w14:textId="7FAE95FA" w:rsidR="00B17BE7" w:rsidRPr="00B17BE7" w:rsidRDefault="00B17BE7" w:rsidP="5843C3A6">
      <w:pPr>
        <w:pStyle w:val="3Bodytext-MediaInfo"/>
        <w:rPr>
          <w:rFonts w:cs="Arial"/>
        </w:rPr>
      </w:pPr>
      <w:r w:rsidRPr="5843C3A6">
        <w:rPr>
          <w:rFonts w:cs="Arial"/>
          <w:b/>
          <w:bCs/>
        </w:rPr>
        <w:t>Websites:</w:t>
      </w:r>
      <w:r w:rsidRPr="5843C3A6">
        <w:rPr>
          <w:rFonts w:cs="Arial"/>
        </w:rPr>
        <w:t xml:space="preserve"> </w:t>
      </w:r>
      <w:hyperlink r:id="rId17" w:history="1">
        <w:r w:rsidR="009514DA" w:rsidRPr="009514DA">
          <w:rPr>
            <w:rStyle w:val="Hyperlink"/>
            <w:rFonts w:cs="Arial"/>
          </w:rPr>
          <w:t>http://pbs.org/nowhearthis</w:t>
        </w:r>
      </w:hyperlink>
      <w:r w:rsidRPr="5843C3A6">
        <w:rPr>
          <w:rFonts w:cs="Arial"/>
        </w:rPr>
        <w:t xml:space="preserve">, </w:t>
      </w:r>
      <w:hyperlink r:id="rId18">
        <w:r w:rsidRPr="5843C3A6">
          <w:rPr>
            <w:rStyle w:val="Hyperlink"/>
            <w:rFonts w:cs="Arial"/>
          </w:rPr>
          <w:t>facebook.com/</w:t>
        </w:r>
        <w:proofErr w:type="spellStart"/>
        <w:r w:rsidRPr="5843C3A6">
          <w:rPr>
            <w:rStyle w:val="Hyperlink"/>
            <w:rFonts w:cs="Arial"/>
          </w:rPr>
          <w:t>GreatPerformances</w:t>
        </w:r>
        <w:proofErr w:type="spellEnd"/>
      </w:hyperlink>
      <w:r w:rsidRPr="5843C3A6">
        <w:rPr>
          <w:rFonts w:cs="Arial"/>
        </w:rPr>
        <w:t xml:space="preserve">, </w:t>
      </w:r>
      <w:hyperlink r:id="rId19">
        <w:r w:rsidRPr="5843C3A6">
          <w:rPr>
            <w:rStyle w:val="Hyperlink"/>
            <w:rFonts w:cs="Arial"/>
          </w:rPr>
          <w:t>@GPerfPBS</w:t>
        </w:r>
      </w:hyperlink>
      <w:r w:rsidRPr="5843C3A6">
        <w:rPr>
          <w:rFonts w:cs="Arial"/>
          <w:u w:val="single"/>
        </w:rPr>
        <w:t>,</w:t>
      </w:r>
      <w:r w:rsidR="33FDDC90" w:rsidRPr="5843C3A6">
        <w:rPr>
          <w:rFonts w:cs="Arial"/>
          <w:u w:val="single"/>
        </w:rPr>
        <w:t xml:space="preserve"> </w:t>
      </w:r>
      <w:hyperlink r:id="rId20" w:history="1">
        <w:r w:rsidR="001F4B22" w:rsidRPr="001F4B22">
          <w:rPr>
            <w:rStyle w:val="Hyperlink"/>
            <w:rFonts w:cs="Arial"/>
          </w:rPr>
          <w:t>giphy.com/great-performances</w:t>
        </w:r>
      </w:hyperlink>
      <w:r w:rsidR="33FDDC90" w:rsidRPr="5843C3A6">
        <w:rPr>
          <w:rFonts w:cs="Arial"/>
        </w:rPr>
        <w:t>,</w:t>
      </w:r>
      <w:r w:rsidR="001F4B22">
        <w:rPr>
          <w:rFonts w:cs="Arial"/>
        </w:rPr>
        <w:t xml:space="preserve"> </w:t>
      </w:r>
      <w:hyperlink r:id="rId21" w:history="1">
        <w:r w:rsidR="00FA4D6D" w:rsidRPr="5843C3A6">
          <w:rPr>
            <w:rStyle w:val="Hyperlink"/>
            <w:rFonts w:cs="Arial"/>
          </w:rPr>
          <w:t>youtube.com/</w:t>
        </w:r>
        <w:proofErr w:type="spellStart"/>
        <w:r w:rsidR="00FA4D6D" w:rsidRPr="5843C3A6">
          <w:rPr>
            <w:rStyle w:val="Hyperlink"/>
            <w:rFonts w:cs="Arial"/>
          </w:rPr>
          <w:t>greatperformancespbs</w:t>
        </w:r>
        <w:proofErr w:type="spellEnd"/>
      </w:hyperlink>
      <w:r w:rsidRPr="5843C3A6">
        <w:rPr>
          <w:rFonts w:cs="Arial"/>
        </w:rPr>
        <w:t xml:space="preserve"> #</w:t>
      </w:r>
      <w:r w:rsidR="00701820">
        <w:rPr>
          <w:rFonts w:cs="Arial"/>
        </w:rPr>
        <w:t>GreatPerformances</w:t>
      </w:r>
      <w:r w:rsidR="00090E0D">
        <w:rPr>
          <w:rFonts w:cs="Arial"/>
        </w:rPr>
        <w:t>PBS #PBSForTheArts</w:t>
      </w:r>
    </w:p>
    <w:p w14:paraId="4BF24078" w14:textId="68F89A82" w:rsidR="00B17BE7" w:rsidRPr="00B17BE7" w:rsidRDefault="00B17BE7" w:rsidP="00B17BE7">
      <w:pPr>
        <w:pStyle w:val="paragraph"/>
        <w:spacing w:before="0" w:beforeAutospacing="0" w:after="0" w:afterAutospacing="0"/>
        <w:textAlignment w:val="baseline"/>
        <w:rPr>
          <w:rFonts w:ascii="Arial" w:hAnsi="Arial" w:cs="Arial"/>
          <w:sz w:val="18"/>
          <w:szCs w:val="18"/>
        </w:rPr>
      </w:pPr>
      <w:r w:rsidRPr="00B17BE7">
        <w:rPr>
          <w:rFonts w:ascii="Arial" w:hAnsi="Arial" w:cs="Arial"/>
          <w:b/>
          <w:iCs/>
        </w:rPr>
        <w:br/>
      </w:r>
      <w:r w:rsidRPr="00B17BE7">
        <w:rPr>
          <w:rStyle w:val="normaltextrun"/>
          <w:rFonts w:ascii="Arial" w:hAnsi="Arial" w:cs="Arial"/>
          <w:b/>
          <w:bCs/>
          <w:sz w:val="20"/>
          <w:szCs w:val="20"/>
          <w:lang w:val="en"/>
        </w:rPr>
        <w:t>About The WNET Group </w:t>
      </w:r>
      <w:r w:rsidRPr="00B17BE7">
        <w:rPr>
          <w:rStyle w:val="eop"/>
          <w:rFonts w:ascii="Arial" w:hAnsi="Arial" w:cs="Arial"/>
          <w:sz w:val="20"/>
          <w:szCs w:val="20"/>
        </w:rPr>
        <w:t> </w:t>
      </w:r>
    </w:p>
    <w:p w14:paraId="7A5BD79F" w14:textId="47AB2204" w:rsidR="001E2061" w:rsidRPr="00C25E7F" w:rsidRDefault="007B3641" w:rsidP="00C25E7F">
      <w:pPr>
        <w:pStyle w:val="paragraph"/>
        <w:spacing w:before="0" w:beforeAutospacing="0" w:after="0" w:afterAutospacing="0"/>
        <w:textAlignment w:val="baseline"/>
        <w:rPr>
          <w:rFonts w:ascii="Segoe UI" w:hAnsi="Segoe UI" w:cs="Segoe UI"/>
          <w:sz w:val="18"/>
          <w:szCs w:val="18"/>
        </w:rPr>
      </w:pPr>
      <w:hyperlink r:id="rId22" w:tgtFrame="_blank" w:history="1">
        <w:r w:rsidR="00B17BE7" w:rsidRPr="00B17BE7">
          <w:rPr>
            <w:rStyle w:val="normaltextrun"/>
            <w:rFonts w:ascii="Arial" w:hAnsi="Arial" w:cs="Arial"/>
            <w:color w:val="000080"/>
            <w:sz w:val="20"/>
            <w:szCs w:val="20"/>
            <w:u w:val="single"/>
          </w:rPr>
          <w:t>The WNET Group</w:t>
        </w:r>
      </w:hyperlink>
      <w:r w:rsidR="00B17BE7" w:rsidRPr="00B17BE7">
        <w:rPr>
          <w:rStyle w:val="normaltextrun"/>
          <w:rFonts w:ascii="Arial" w:hAnsi="Arial" w:cs="Arial"/>
          <w:sz w:val="20"/>
          <w:szCs w:val="20"/>
        </w:rPr>
        <w:t> creates inspiring media content and meaningful experiences for diverse audiences nationwide. It is the community-supported home of New York’s </w:t>
      </w:r>
      <w:hyperlink r:id="rId23" w:tgtFrame="_blank" w:history="1">
        <w:r w:rsidR="00B17BE7" w:rsidRPr="00B17BE7">
          <w:rPr>
            <w:rStyle w:val="normaltextrun"/>
            <w:rFonts w:ascii="Arial" w:hAnsi="Arial" w:cs="Arial"/>
            <w:color w:val="000080"/>
            <w:sz w:val="20"/>
            <w:szCs w:val="20"/>
            <w:u w:val="single"/>
          </w:rPr>
          <w:t>THIRTEEN</w:t>
        </w:r>
      </w:hyperlink>
      <w:r w:rsidR="00B17BE7" w:rsidRPr="00B17BE7">
        <w:rPr>
          <w:rStyle w:val="normaltextrun"/>
          <w:rFonts w:ascii="Arial" w:hAnsi="Arial" w:cs="Arial"/>
          <w:sz w:val="20"/>
          <w:szCs w:val="20"/>
        </w:rPr>
        <w:t> – America’s flagship PBS station – </w:t>
      </w:r>
      <w:hyperlink r:id="rId24" w:tgtFrame="_blank" w:history="1">
        <w:r w:rsidR="00B17BE7" w:rsidRPr="00B17BE7">
          <w:rPr>
            <w:rStyle w:val="normaltextrun"/>
            <w:rFonts w:ascii="Arial" w:hAnsi="Arial" w:cs="Arial"/>
            <w:color w:val="000080"/>
            <w:sz w:val="20"/>
            <w:szCs w:val="20"/>
            <w:u w:val="single"/>
          </w:rPr>
          <w:t>WLIW21</w:t>
        </w:r>
      </w:hyperlink>
      <w:r w:rsidR="00B17BE7" w:rsidRPr="00B17BE7">
        <w:rPr>
          <w:rStyle w:val="normaltextrun"/>
          <w:rFonts w:ascii="Arial" w:hAnsi="Arial" w:cs="Arial"/>
          <w:sz w:val="20"/>
          <w:szCs w:val="20"/>
        </w:rPr>
        <w:t>, THIRTEEN </w:t>
      </w:r>
      <w:proofErr w:type="spellStart"/>
      <w:r w:rsidR="00B17BE7" w:rsidRPr="00B17BE7">
        <w:rPr>
          <w:rStyle w:val="normaltextrun"/>
          <w:rFonts w:ascii="Arial" w:hAnsi="Arial" w:cs="Arial"/>
          <w:sz w:val="20"/>
          <w:szCs w:val="20"/>
        </w:rPr>
        <w:t>PBSKids</w:t>
      </w:r>
      <w:proofErr w:type="spellEnd"/>
      <w:r w:rsidR="00B17BE7" w:rsidRPr="00B17BE7">
        <w:rPr>
          <w:rStyle w:val="normaltextrun"/>
          <w:rFonts w:ascii="Arial" w:hAnsi="Arial" w:cs="Arial"/>
          <w:sz w:val="20"/>
          <w:szCs w:val="20"/>
        </w:rPr>
        <w:t>, WLIW</w:t>
      </w:r>
      <w:r w:rsidR="00B17BE7">
        <w:rPr>
          <w:rStyle w:val="normaltextrun"/>
          <w:rFonts w:ascii="Arial" w:hAnsi="Arial" w:cs="Arial"/>
          <w:sz w:val="20"/>
          <w:szCs w:val="20"/>
        </w:rPr>
        <w:t xml:space="preserve"> World and Create; </w:t>
      </w:r>
      <w:hyperlink r:id="rId25" w:tgtFrame="_blank" w:history="1">
        <w:r w:rsidR="00B17BE7">
          <w:rPr>
            <w:rStyle w:val="normaltextrun"/>
            <w:rFonts w:ascii="Arial" w:hAnsi="Arial" w:cs="Arial"/>
            <w:color w:val="0563C1"/>
            <w:sz w:val="20"/>
            <w:szCs w:val="20"/>
            <w:u w:val="single"/>
          </w:rPr>
          <w:t>NJ PBS</w:t>
        </w:r>
      </w:hyperlink>
      <w:r w:rsidR="00B17BE7">
        <w:rPr>
          <w:rStyle w:val="normaltextrun"/>
          <w:rFonts w:ascii="Arial" w:hAnsi="Arial" w:cs="Arial"/>
          <w:sz w:val="20"/>
          <w:szCs w:val="20"/>
        </w:rPr>
        <w:t>, New Jersey’s statewide public television network; Long Island’s only NPR station WLIW-FM; </w:t>
      </w:r>
      <w:hyperlink r:id="rId26" w:tgtFrame="_blank" w:history="1">
        <w:r w:rsidR="00B17BE7">
          <w:rPr>
            <w:rStyle w:val="normaltextrun"/>
            <w:rFonts w:ascii="Arial" w:hAnsi="Arial" w:cs="Arial"/>
            <w:color w:val="000080"/>
            <w:sz w:val="20"/>
            <w:szCs w:val="20"/>
            <w:u w:val="single"/>
          </w:rPr>
          <w:t>ALL ARTS</w:t>
        </w:r>
      </w:hyperlink>
      <w:r w:rsidR="00B17BE7">
        <w:rPr>
          <w:rStyle w:val="normaltextrun"/>
          <w:rFonts w:ascii="Arial" w:hAnsi="Arial" w:cs="Arial"/>
          <w:sz w:val="20"/>
          <w:szCs w:val="20"/>
        </w:rPr>
        <w:t>, the arts and culture media provider; and newsroom </w:t>
      </w:r>
      <w:hyperlink r:id="rId27" w:tgtFrame="_blank" w:history="1">
        <w:r w:rsidR="00B17BE7">
          <w:rPr>
            <w:rStyle w:val="normaltextrun"/>
            <w:rFonts w:ascii="Arial" w:hAnsi="Arial" w:cs="Arial"/>
            <w:color w:val="0563C1"/>
            <w:sz w:val="20"/>
            <w:szCs w:val="20"/>
            <w:u w:val="single"/>
          </w:rPr>
          <w:t>NJ Spotlight News</w:t>
        </w:r>
      </w:hyperlink>
      <w:r w:rsidR="00B17BE7">
        <w:rPr>
          <w:rStyle w:val="normaltextrun"/>
          <w:rFonts w:ascii="Arial" w:hAnsi="Arial" w:cs="Arial"/>
          <w:sz w:val="20"/>
          <w:szCs w:val="20"/>
        </w:rPr>
        <w:t>. Through these channels and streaming platforms, The WNET Group brings arts, culture, education, news, documentary, </w:t>
      </w:r>
      <w:proofErr w:type="gramStart"/>
      <w:r w:rsidR="00B17BE7">
        <w:rPr>
          <w:rStyle w:val="normaltextrun"/>
          <w:rFonts w:ascii="Arial" w:hAnsi="Arial" w:cs="Arial"/>
          <w:sz w:val="20"/>
          <w:szCs w:val="20"/>
        </w:rPr>
        <w:t>entertainment</w:t>
      </w:r>
      <w:proofErr w:type="gramEnd"/>
      <w:r w:rsidR="00B17BE7">
        <w:rPr>
          <w:rStyle w:val="normaltextrun"/>
          <w:rFonts w:ascii="Arial" w:hAnsi="Arial" w:cs="Arial"/>
          <w:sz w:val="20"/>
          <w:szCs w:val="20"/>
        </w:rPr>
        <w:t> and DIY programming to more than five million viewers each month. The WNET Group’s award-winning productions include signature PBS series </w:t>
      </w:r>
      <w:r w:rsidR="00B17BE7">
        <w:rPr>
          <w:rStyle w:val="normaltextrun"/>
          <w:rFonts w:ascii="Arial" w:hAnsi="Arial" w:cs="Arial"/>
          <w:b/>
          <w:bCs/>
          <w:i/>
          <w:iCs/>
          <w:sz w:val="20"/>
          <w:szCs w:val="20"/>
        </w:rPr>
        <w:t>Nature</w:t>
      </w:r>
      <w:r w:rsidR="00B17BE7">
        <w:rPr>
          <w:rStyle w:val="normaltextrun"/>
          <w:rFonts w:ascii="Arial" w:hAnsi="Arial" w:cs="Arial"/>
          <w:sz w:val="20"/>
          <w:szCs w:val="20"/>
        </w:rPr>
        <w:t>, </w:t>
      </w:r>
      <w:r w:rsidR="00B17BE7">
        <w:rPr>
          <w:rStyle w:val="normaltextrun"/>
          <w:rFonts w:ascii="Arial" w:hAnsi="Arial" w:cs="Arial"/>
          <w:b/>
          <w:bCs/>
          <w:i/>
          <w:iCs/>
          <w:sz w:val="20"/>
          <w:szCs w:val="20"/>
        </w:rPr>
        <w:t>Great Performances</w:t>
      </w:r>
      <w:r w:rsidR="00B17BE7">
        <w:rPr>
          <w:rStyle w:val="normaltextrun"/>
          <w:rFonts w:ascii="Arial" w:hAnsi="Arial" w:cs="Arial"/>
          <w:sz w:val="20"/>
          <w:szCs w:val="20"/>
        </w:rPr>
        <w:t>, </w:t>
      </w:r>
      <w:r w:rsidR="00B17BE7">
        <w:rPr>
          <w:rStyle w:val="normaltextrun"/>
          <w:rFonts w:ascii="Arial" w:hAnsi="Arial" w:cs="Arial"/>
          <w:b/>
          <w:bCs/>
          <w:i/>
          <w:iCs/>
          <w:sz w:val="20"/>
          <w:szCs w:val="20"/>
        </w:rPr>
        <w:t>American Masters</w:t>
      </w:r>
      <w:r w:rsidR="00B17BE7">
        <w:rPr>
          <w:rStyle w:val="normaltextrun"/>
          <w:rFonts w:ascii="Arial" w:hAnsi="Arial" w:cs="Arial"/>
          <w:sz w:val="20"/>
          <w:szCs w:val="20"/>
        </w:rPr>
        <w:t>, </w:t>
      </w:r>
      <w:r w:rsidR="00B17BE7">
        <w:rPr>
          <w:rStyle w:val="normaltextrun"/>
          <w:rFonts w:ascii="Arial" w:hAnsi="Arial" w:cs="Arial"/>
          <w:b/>
          <w:bCs/>
          <w:i/>
          <w:iCs/>
          <w:sz w:val="20"/>
          <w:szCs w:val="20"/>
        </w:rPr>
        <w:t>PBS NewsHour Weekend</w:t>
      </w:r>
      <w:r w:rsidR="00B17BE7">
        <w:rPr>
          <w:rStyle w:val="normaltextrun"/>
          <w:rFonts w:ascii="Arial" w:hAnsi="Arial" w:cs="Arial"/>
          <w:sz w:val="20"/>
          <w:szCs w:val="20"/>
        </w:rPr>
        <w:t> and </w:t>
      </w:r>
      <w:r w:rsidR="00B17BE7">
        <w:rPr>
          <w:rStyle w:val="normaltextrun"/>
          <w:rFonts w:ascii="Arial" w:hAnsi="Arial" w:cs="Arial"/>
          <w:b/>
          <w:bCs/>
          <w:i/>
          <w:iCs/>
          <w:sz w:val="20"/>
          <w:szCs w:val="20"/>
        </w:rPr>
        <w:t>Amanpour and Company </w:t>
      </w:r>
      <w:r w:rsidR="00B17BE7">
        <w:rPr>
          <w:rStyle w:val="normaltextrun"/>
          <w:rFonts w:ascii="Arial" w:hAnsi="Arial" w:cs="Arial"/>
          <w:sz w:val="20"/>
          <w:szCs w:val="20"/>
        </w:rPr>
        <w:t>and trusted local news programs </w:t>
      </w:r>
      <w:proofErr w:type="spellStart"/>
      <w:r w:rsidR="00B17BE7">
        <w:rPr>
          <w:rStyle w:val="normaltextrun"/>
          <w:rFonts w:ascii="Arial" w:hAnsi="Arial" w:cs="Arial"/>
          <w:b/>
          <w:bCs/>
          <w:i/>
          <w:iCs/>
          <w:sz w:val="20"/>
          <w:szCs w:val="20"/>
        </w:rPr>
        <w:t>MetroFocus</w:t>
      </w:r>
      <w:proofErr w:type="spellEnd"/>
      <w:r w:rsidR="00B17BE7">
        <w:rPr>
          <w:rStyle w:val="normaltextrun"/>
          <w:rFonts w:ascii="Arial" w:hAnsi="Arial" w:cs="Arial"/>
          <w:sz w:val="20"/>
          <w:szCs w:val="20"/>
        </w:rPr>
        <w:t> and </w:t>
      </w:r>
      <w:r w:rsidR="00B17BE7">
        <w:rPr>
          <w:rStyle w:val="normaltextrun"/>
          <w:rFonts w:ascii="Arial" w:hAnsi="Arial" w:cs="Arial"/>
          <w:b/>
          <w:bCs/>
          <w:i/>
          <w:iCs/>
          <w:sz w:val="20"/>
          <w:szCs w:val="20"/>
        </w:rPr>
        <w:t>NJ Spotlight News</w:t>
      </w:r>
      <w:r w:rsidR="00B17BE7">
        <w:rPr>
          <w:rStyle w:val="normaltextrun"/>
          <w:rFonts w:ascii="Arial" w:hAnsi="Arial" w:cs="Arial"/>
          <w:i/>
          <w:iCs/>
          <w:sz w:val="20"/>
          <w:szCs w:val="20"/>
        </w:rPr>
        <w:t> </w:t>
      </w:r>
      <w:r w:rsidR="00B17BE7">
        <w:rPr>
          <w:rStyle w:val="normaltextrun"/>
          <w:rFonts w:ascii="Arial" w:hAnsi="Arial" w:cs="Arial"/>
          <w:b/>
          <w:bCs/>
          <w:i/>
          <w:iCs/>
          <w:sz w:val="20"/>
          <w:szCs w:val="20"/>
          <w:lang w:val="en"/>
        </w:rPr>
        <w:t>with Briana </w:t>
      </w:r>
      <w:proofErr w:type="spellStart"/>
      <w:r w:rsidR="00B17BE7">
        <w:rPr>
          <w:rStyle w:val="normaltextrun"/>
          <w:rFonts w:ascii="Arial" w:hAnsi="Arial" w:cs="Arial"/>
          <w:b/>
          <w:bCs/>
          <w:i/>
          <w:iCs/>
          <w:sz w:val="20"/>
          <w:szCs w:val="20"/>
          <w:lang w:val="en"/>
        </w:rPr>
        <w:t>Vannozzi</w:t>
      </w:r>
      <w:proofErr w:type="spellEnd"/>
      <w:r w:rsidR="00B17BE7">
        <w:rPr>
          <w:rStyle w:val="normaltextrun"/>
          <w:rFonts w:ascii="Arial" w:hAnsi="Arial" w:cs="Arial"/>
          <w:sz w:val="20"/>
          <w:szCs w:val="20"/>
        </w:rPr>
        <w:t>. Inspiring curiosity and nurturing dreams, The WNET Group’s award-winning Kids’ Media and Education team produces the PBS KIDS series </w:t>
      </w:r>
      <w:proofErr w:type="spellStart"/>
      <w:r w:rsidR="00B17BE7">
        <w:rPr>
          <w:rStyle w:val="normaltextrun"/>
          <w:rFonts w:ascii="Arial" w:hAnsi="Arial" w:cs="Arial"/>
          <w:b/>
          <w:bCs/>
          <w:i/>
          <w:iCs/>
          <w:sz w:val="20"/>
          <w:szCs w:val="20"/>
        </w:rPr>
        <w:t>Cyberchase</w:t>
      </w:r>
      <w:proofErr w:type="spellEnd"/>
      <w:r w:rsidR="00B17BE7">
        <w:rPr>
          <w:rStyle w:val="normaltextrun"/>
          <w:rFonts w:ascii="Arial" w:hAnsi="Arial" w:cs="Arial"/>
          <w:sz w:val="20"/>
          <w:szCs w:val="20"/>
        </w:rPr>
        <w:t>, interactive </w:t>
      </w:r>
      <w:r w:rsidR="00B17BE7">
        <w:rPr>
          <w:rStyle w:val="normaltextrun"/>
          <w:rFonts w:ascii="Arial" w:hAnsi="Arial" w:cs="Arial"/>
          <w:b/>
          <w:bCs/>
          <w:i/>
          <w:iCs/>
          <w:sz w:val="20"/>
          <w:szCs w:val="20"/>
        </w:rPr>
        <w:t>Mission US</w:t>
      </w:r>
      <w:r w:rsidR="00B17BE7">
        <w:rPr>
          <w:rStyle w:val="normaltextrun"/>
          <w:rFonts w:ascii="Arial" w:hAnsi="Arial" w:cs="Arial"/>
          <w:sz w:val="20"/>
          <w:szCs w:val="20"/>
        </w:rPr>
        <w:t> history games, and resources for families, </w:t>
      </w:r>
      <w:proofErr w:type="gramStart"/>
      <w:r w:rsidR="00B17BE7">
        <w:rPr>
          <w:rStyle w:val="normaltextrun"/>
          <w:rFonts w:ascii="Arial" w:hAnsi="Arial" w:cs="Arial"/>
          <w:sz w:val="20"/>
          <w:szCs w:val="20"/>
        </w:rPr>
        <w:t>teachers</w:t>
      </w:r>
      <w:proofErr w:type="gramEnd"/>
      <w:r w:rsidR="00B17BE7">
        <w:rPr>
          <w:rStyle w:val="normaltextrun"/>
          <w:rFonts w:ascii="Arial" w:hAnsi="Arial" w:cs="Arial"/>
          <w:sz w:val="20"/>
          <w:szCs w:val="20"/>
        </w:rPr>
        <w:t>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00B17BE7">
        <w:rPr>
          <w:rStyle w:val="normaltextrun"/>
          <w:rFonts w:ascii="Arial" w:hAnsi="Arial" w:cs="Arial"/>
          <w:b/>
          <w:bCs/>
          <w:sz w:val="20"/>
          <w:szCs w:val="20"/>
        </w:rPr>
        <w:t> </w:t>
      </w:r>
      <w:r w:rsidR="00B17BE7">
        <w:rPr>
          <w:rStyle w:val="eop"/>
          <w:rFonts w:ascii="Arial" w:hAnsi="Arial" w:cs="Arial"/>
          <w:sz w:val="20"/>
          <w:szCs w:val="20"/>
        </w:rPr>
        <w:t> </w:t>
      </w:r>
    </w:p>
    <w:p w14:paraId="49130874" w14:textId="77777777" w:rsidR="00CD1960" w:rsidRDefault="00CD1960" w:rsidP="002E0A76">
      <w:pPr>
        <w:pStyle w:val="NormalIndent"/>
        <w:spacing w:line="240" w:lineRule="auto"/>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1F4B22">
      <w:headerReference w:type="first" r:id="rId28"/>
      <w:type w:val="continuous"/>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3D68" w14:textId="77777777" w:rsidR="007B3641" w:rsidRDefault="007B3641">
      <w:r>
        <w:separator/>
      </w:r>
    </w:p>
  </w:endnote>
  <w:endnote w:type="continuationSeparator" w:id="0">
    <w:p w14:paraId="6E9DDD51" w14:textId="77777777" w:rsidR="007B3641" w:rsidRDefault="007B3641">
      <w:r>
        <w:continuationSeparator/>
      </w:r>
    </w:p>
  </w:endnote>
  <w:endnote w:type="continuationNotice" w:id="1">
    <w:p w14:paraId="77E4AA9C" w14:textId="77777777" w:rsidR="007B3641" w:rsidRDefault="007B36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D04F" w14:textId="77777777" w:rsidR="007B3641" w:rsidRDefault="007B3641">
      <w:r>
        <w:separator/>
      </w:r>
    </w:p>
  </w:footnote>
  <w:footnote w:type="continuationSeparator" w:id="0">
    <w:p w14:paraId="57207524" w14:textId="77777777" w:rsidR="007B3641" w:rsidRDefault="007B3641">
      <w:r>
        <w:continuationSeparator/>
      </w:r>
    </w:p>
  </w:footnote>
  <w:footnote w:type="continuationNotice" w:id="1">
    <w:p w14:paraId="53FD7CB5" w14:textId="77777777" w:rsidR="007B3641" w:rsidRDefault="007B36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5843C3A6"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3175">
                            <a:solidFill>
                              <a:srgbClr val="000000"/>
                            </a:solidFill>
                            <a:miter lim="800000"/>
                            <a:headEnd/>
                            <a:tailEnd/>
                          </a14:hiddenLine>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7D14"/>
    <w:multiLevelType w:val="hybridMultilevel"/>
    <w:tmpl w:val="7D82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0375C"/>
    <w:multiLevelType w:val="hybridMultilevel"/>
    <w:tmpl w:val="1BFA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B0884"/>
    <w:multiLevelType w:val="hybridMultilevel"/>
    <w:tmpl w:val="9EE8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676FE"/>
    <w:multiLevelType w:val="hybridMultilevel"/>
    <w:tmpl w:val="5FD6EA1A"/>
    <w:lvl w:ilvl="0" w:tplc="667E86E2">
      <w:start w:val="1"/>
      <w:numFmt w:val="bullet"/>
      <w:lvlText w:val=""/>
      <w:lvlJc w:val="left"/>
      <w:pPr>
        <w:ind w:left="720" w:hanging="360"/>
      </w:pPr>
      <w:rPr>
        <w:rFonts w:ascii="Symbol" w:hAnsi="Symbol" w:hint="default"/>
      </w:rPr>
    </w:lvl>
    <w:lvl w:ilvl="1" w:tplc="30826A06">
      <w:start w:val="1"/>
      <w:numFmt w:val="bullet"/>
      <w:lvlText w:val="o"/>
      <w:lvlJc w:val="left"/>
      <w:pPr>
        <w:ind w:left="1440" w:hanging="360"/>
      </w:pPr>
      <w:rPr>
        <w:rFonts w:ascii="Courier New" w:hAnsi="Courier New" w:hint="default"/>
      </w:rPr>
    </w:lvl>
    <w:lvl w:ilvl="2" w:tplc="D9B45BEC">
      <w:start w:val="1"/>
      <w:numFmt w:val="bullet"/>
      <w:lvlText w:val=""/>
      <w:lvlJc w:val="left"/>
      <w:pPr>
        <w:ind w:left="2160" w:hanging="360"/>
      </w:pPr>
      <w:rPr>
        <w:rFonts w:ascii="Wingdings" w:hAnsi="Wingdings" w:hint="default"/>
      </w:rPr>
    </w:lvl>
    <w:lvl w:ilvl="3" w:tplc="D0EA20FC">
      <w:start w:val="1"/>
      <w:numFmt w:val="bullet"/>
      <w:lvlText w:val=""/>
      <w:lvlJc w:val="left"/>
      <w:pPr>
        <w:ind w:left="2880" w:hanging="360"/>
      </w:pPr>
      <w:rPr>
        <w:rFonts w:ascii="Symbol" w:hAnsi="Symbol" w:hint="default"/>
      </w:rPr>
    </w:lvl>
    <w:lvl w:ilvl="4" w:tplc="C25A6AF8">
      <w:start w:val="1"/>
      <w:numFmt w:val="bullet"/>
      <w:lvlText w:val="o"/>
      <w:lvlJc w:val="left"/>
      <w:pPr>
        <w:ind w:left="3600" w:hanging="360"/>
      </w:pPr>
      <w:rPr>
        <w:rFonts w:ascii="Courier New" w:hAnsi="Courier New" w:hint="default"/>
      </w:rPr>
    </w:lvl>
    <w:lvl w:ilvl="5" w:tplc="311C47D4">
      <w:start w:val="1"/>
      <w:numFmt w:val="bullet"/>
      <w:lvlText w:val=""/>
      <w:lvlJc w:val="left"/>
      <w:pPr>
        <w:ind w:left="4320" w:hanging="360"/>
      </w:pPr>
      <w:rPr>
        <w:rFonts w:ascii="Wingdings" w:hAnsi="Wingdings" w:hint="default"/>
      </w:rPr>
    </w:lvl>
    <w:lvl w:ilvl="6" w:tplc="0C72C77E">
      <w:start w:val="1"/>
      <w:numFmt w:val="bullet"/>
      <w:lvlText w:val=""/>
      <w:lvlJc w:val="left"/>
      <w:pPr>
        <w:ind w:left="5040" w:hanging="360"/>
      </w:pPr>
      <w:rPr>
        <w:rFonts w:ascii="Symbol" w:hAnsi="Symbol" w:hint="default"/>
      </w:rPr>
    </w:lvl>
    <w:lvl w:ilvl="7" w:tplc="C18236AC">
      <w:start w:val="1"/>
      <w:numFmt w:val="bullet"/>
      <w:lvlText w:val="o"/>
      <w:lvlJc w:val="left"/>
      <w:pPr>
        <w:ind w:left="5760" w:hanging="360"/>
      </w:pPr>
      <w:rPr>
        <w:rFonts w:ascii="Courier New" w:hAnsi="Courier New" w:hint="default"/>
      </w:rPr>
    </w:lvl>
    <w:lvl w:ilvl="8" w:tplc="D6C005E0">
      <w:start w:val="1"/>
      <w:numFmt w:val="bullet"/>
      <w:lvlText w:val=""/>
      <w:lvlJc w:val="left"/>
      <w:pPr>
        <w:ind w:left="6480" w:hanging="360"/>
      </w:pPr>
      <w:rPr>
        <w:rFonts w:ascii="Wingdings" w:hAnsi="Wingdings" w:hint="default"/>
      </w:rPr>
    </w:lvl>
  </w:abstractNum>
  <w:abstractNum w:abstractNumId="4" w15:restartNumberingAfterBreak="0">
    <w:nsid w:val="4CF75472"/>
    <w:multiLevelType w:val="hybridMultilevel"/>
    <w:tmpl w:val="A0B0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376CF"/>
    <w:multiLevelType w:val="hybridMultilevel"/>
    <w:tmpl w:val="D432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9F3C30"/>
    <w:multiLevelType w:val="hybridMultilevel"/>
    <w:tmpl w:val="5A68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1416"/>
    <w:rsid w:val="000014E5"/>
    <w:rsid w:val="000021EB"/>
    <w:rsid w:val="00002337"/>
    <w:rsid w:val="0000371B"/>
    <w:rsid w:val="0000735D"/>
    <w:rsid w:val="000073D6"/>
    <w:rsid w:val="00011E04"/>
    <w:rsid w:val="00024468"/>
    <w:rsid w:val="00025DE5"/>
    <w:rsid w:val="00027C99"/>
    <w:rsid w:val="00032FCB"/>
    <w:rsid w:val="000405AD"/>
    <w:rsid w:val="00041CD8"/>
    <w:rsid w:val="000424B8"/>
    <w:rsid w:val="00055108"/>
    <w:rsid w:val="000553BE"/>
    <w:rsid w:val="00056928"/>
    <w:rsid w:val="000569A5"/>
    <w:rsid w:val="00057D26"/>
    <w:rsid w:val="00057EC9"/>
    <w:rsid w:val="00063598"/>
    <w:rsid w:val="00072B91"/>
    <w:rsid w:val="00074ACA"/>
    <w:rsid w:val="00075CDE"/>
    <w:rsid w:val="000852C6"/>
    <w:rsid w:val="00086D3B"/>
    <w:rsid w:val="00090E0D"/>
    <w:rsid w:val="00094B48"/>
    <w:rsid w:val="000A0268"/>
    <w:rsid w:val="000A0390"/>
    <w:rsid w:val="000A14DD"/>
    <w:rsid w:val="000A71E7"/>
    <w:rsid w:val="000C2D0C"/>
    <w:rsid w:val="000F044C"/>
    <w:rsid w:val="000F12DC"/>
    <w:rsid w:val="000F75FB"/>
    <w:rsid w:val="00114058"/>
    <w:rsid w:val="00115465"/>
    <w:rsid w:val="00130ED0"/>
    <w:rsid w:val="001367FD"/>
    <w:rsid w:val="001516F6"/>
    <w:rsid w:val="00172D71"/>
    <w:rsid w:val="001735D3"/>
    <w:rsid w:val="00190305"/>
    <w:rsid w:val="001921FA"/>
    <w:rsid w:val="00193B5C"/>
    <w:rsid w:val="00195DCC"/>
    <w:rsid w:val="001A7EDE"/>
    <w:rsid w:val="001B424A"/>
    <w:rsid w:val="001C1F1C"/>
    <w:rsid w:val="001C784C"/>
    <w:rsid w:val="001C7F73"/>
    <w:rsid w:val="001D32A2"/>
    <w:rsid w:val="001D3A67"/>
    <w:rsid w:val="001D6EDE"/>
    <w:rsid w:val="001E0C0F"/>
    <w:rsid w:val="001E109D"/>
    <w:rsid w:val="001E2061"/>
    <w:rsid w:val="001E7116"/>
    <w:rsid w:val="001F1152"/>
    <w:rsid w:val="001F2703"/>
    <w:rsid w:val="001F4B22"/>
    <w:rsid w:val="001F6E24"/>
    <w:rsid w:val="0020092A"/>
    <w:rsid w:val="002014F2"/>
    <w:rsid w:val="00202FC1"/>
    <w:rsid w:val="00203D38"/>
    <w:rsid w:val="00205EBC"/>
    <w:rsid w:val="00212DAA"/>
    <w:rsid w:val="002203E7"/>
    <w:rsid w:val="00220BE8"/>
    <w:rsid w:val="00221B52"/>
    <w:rsid w:val="0022718C"/>
    <w:rsid w:val="00227BF5"/>
    <w:rsid w:val="002360E7"/>
    <w:rsid w:val="00245431"/>
    <w:rsid w:val="002472E8"/>
    <w:rsid w:val="00252698"/>
    <w:rsid w:val="00257740"/>
    <w:rsid w:val="00262DFF"/>
    <w:rsid w:val="0026506B"/>
    <w:rsid w:val="0026603C"/>
    <w:rsid w:val="00266BEA"/>
    <w:rsid w:val="00267CF3"/>
    <w:rsid w:val="00270087"/>
    <w:rsid w:val="00282223"/>
    <w:rsid w:val="00286ABC"/>
    <w:rsid w:val="0029184D"/>
    <w:rsid w:val="002940C7"/>
    <w:rsid w:val="00294D42"/>
    <w:rsid w:val="002A5080"/>
    <w:rsid w:val="002B0D2A"/>
    <w:rsid w:val="002B25B6"/>
    <w:rsid w:val="002B50DF"/>
    <w:rsid w:val="002B568C"/>
    <w:rsid w:val="002B5C10"/>
    <w:rsid w:val="002C3B1D"/>
    <w:rsid w:val="002D2742"/>
    <w:rsid w:val="002D752F"/>
    <w:rsid w:val="002E0A76"/>
    <w:rsid w:val="002F27E4"/>
    <w:rsid w:val="00303E0C"/>
    <w:rsid w:val="00306766"/>
    <w:rsid w:val="003076FB"/>
    <w:rsid w:val="003100AB"/>
    <w:rsid w:val="003139B2"/>
    <w:rsid w:val="00324F62"/>
    <w:rsid w:val="00332344"/>
    <w:rsid w:val="003441B6"/>
    <w:rsid w:val="003471E7"/>
    <w:rsid w:val="003473A1"/>
    <w:rsid w:val="00350ED6"/>
    <w:rsid w:val="00352B32"/>
    <w:rsid w:val="00354FC9"/>
    <w:rsid w:val="00360874"/>
    <w:rsid w:val="0036371F"/>
    <w:rsid w:val="00364F79"/>
    <w:rsid w:val="00370A20"/>
    <w:rsid w:val="00371B1B"/>
    <w:rsid w:val="00380AA9"/>
    <w:rsid w:val="00383B06"/>
    <w:rsid w:val="00386012"/>
    <w:rsid w:val="00392C2B"/>
    <w:rsid w:val="003A09BA"/>
    <w:rsid w:val="003A5C4A"/>
    <w:rsid w:val="003C4405"/>
    <w:rsid w:val="003C5CE0"/>
    <w:rsid w:val="003D50C9"/>
    <w:rsid w:val="003E555E"/>
    <w:rsid w:val="003F0895"/>
    <w:rsid w:val="00400494"/>
    <w:rsid w:val="00400B5B"/>
    <w:rsid w:val="00401141"/>
    <w:rsid w:val="00414F78"/>
    <w:rsid w:val="00423336"/>
    <w:rsid w:val="00425311"/>
    <w:rsid w:val="00426335"/>
    <w:rsid w:val="00436C10"/>
    <w:rsid w:val="00443068"/>
    <w:rsid w:val="004453A2"/>
    <w:rsid w:val="00465E3E"/>
    <w:rsid w:val="0047013F"/>
    <w:rsid w:val="00477423"/>
    <w:rsid w:val="004804D9"/>
    <w:rsid w:val="00480E01"/>
    <w:rsid w:val="00481229"/>
    <w:rsid w:val="00484854"/>
    <w:rsid w:val="004A5DC7"/>
    <w:rsid w:val="004A7754"/>
    <w:rsid w:val="004B0E35"/>
    <w:rsid w:val="004C2106"/>
    <w:rsid w:val="004C6790"/>
    <w:rsid w:val="004C7313"/>
    <w:rsid w:val="004D1ED1"/>
    <w:rsid w:val="004D2909"/>
    <w:rsid w:val="004E6B45"/>
    <w:rsid w:val="00507873"/>
    <w:rsid w:val="00507AED"/>
    <w:rsid w:val="0051789D"/>
    <w:rsid w:val="0052169A"/>
    <w:rsid w:val="0052201C"/>
    <w:rsid w:val="00525769"/>
    <w:rsid w:val="00531A8C"/>
    <w:rsid w:val="0053516B"/>
    <w:rsid w:val="005405B4"/>
    <w:rsid w:val="005413AE"/>
    <w:rsid w:val="0054264E"/>
    <w:rsid w:val="00552D5E"/>
    <w:rsid w:val="0055597A"/>
    <w:rsid w:val="00555FCE"/>
    <w:rsid w:val="00571036"/>
    <w:rsid w:val="00572661"/>
    <w:rsid w:val="00581F0D"/>
    <w:rsid w:val="00585277"/>
    <w:rsid w:val="00591AF9"/>
    <w:rsid w:val="005948E4"/>
    <w:rsid w:val="005A1949"/>
    <w:rsid w:val="005A1B8F"/>
    <w:rsid w:val="005A2DD6"/>
    <w:rsid w:val="005A5049"/>
    <w:rsid w:val="005B027A"/>
    <w:rsid w:val="005B0704"/>
    <w:rsid w:val="005B2BB9"/>
    <w:rsid w:val="005B3F37"/>
    <w:rsid w:val="005C0B8C"/>
    <w:rsid w:val="005C21DA"/>
    <w:rsid w:val="005C46A5"/>
    <w:rsid w:val="005C4895"/>
    <w:rsid w:val="005C4C8B"/>
    <w:rsid w:val="005E487D"/>
    <w:rsid w:val="005E5899"/>
    <w:rsid w:val="005F2836"/>
    <w:rsid w:val="005F2A5A"/>
    <w:rsid w:val="006062A5"/>
    <w:rsid w:val="00615A51"/>
    <w:rsid w:val="00616B2C"/>
    <w:rsid w:val="0062559D"/>
    <w:rsid w:val="006266BD"/>
    <w:rsid w:val="00627877"/>
    <w:rsid w:val="00634777"/>
    <w:rsid w:val="00636622"/>
    <w:rsid w:val="006641B9"/>
    <w:rsid w:val="006854A4"/>
    <w:rsid w:val="00691F74"/>
    <w:rsid w:val="00692F4D"/>
    <w:rsid w:val="006967C2"/>
    <w:rsid w:val="006A7E76"/>
    <w:rsid w:val="006B631E"/>
    <w:rsid w:val="006C14B9"/>
    <w:rsid w:val="006C6C5B"/>
    <w:rsid w:val="006D010F"/>
    <w:rsid w:val="006D01C9"/>
    <w:rsid w:val="006D2BFE"/>
    <w:rsid w:val="006D2D11"/>
    <w:rsid w:val="006D3A45"/>
    <w:rsid w:val="006D409A"/>
    <w:rsid w:val="006E4039"/>
    <w:rsid w:val="006F0232"/>
    <w:rsid w:val="006F2AC1"/>
    <w:rsid w:val="00701820"/>
    <w:rsid w:val="007047AC"/>
    <w:rsid w:val="00705AEA"/>
    <w:rsid w:val="00710EC8"/>
    <w:rsid w:val="00711CE6"/>
    <w:rsid w:val="00713169"/>
    <w:rsid w:val="00713A01"/>
    <w:rsid w:val="007163FF"/>
    <w:rsid w:val="00716726"/>
    <w:rsid w:val="00720DC0"/>
    <w:rsid w:val="007316F4"/>
    <w:rsid w:val="007330AF"/>
    <w:rsid w:val="00735E1A"/>
    <w:rsid w:val="0074260E"/>
    <w:rsid w:val="00744C10"/>
    <w:rsid w:val="0075167C"/>
    <w:rsid w:val="00757785"/>
    <w:rsid w:val="00762515"/>
    <w:rsid w:val="00765936"/>
    <w:rsid w:val="00775A2D"/>
    <w:rsid w:val="00781BC6"/>
    <w:rsid w:val="00783204"/>
    <w:rsid w:val="00791C5C"/>
    <w:rsid w:val="00792632"/>
    <w:rsid w:val="0079465A"/>
    <w:rsid w:val="00796574"/>
    <w:rsid w:val="007B3641"/>
    <w:rsid w:val="007C2B39"/>
    <w:rsid w:val="007C511C"/>
    <w:rsid w:val="007C6B6E"/>
    <w:rsid w:val="007C6BFF"/>
    <w:rsid w:val="007D30E1"/>
    <w:rsid w:val="007D405C"/>
    <w:rsid w:val="007D5E07"/>
    <w:rsid w:val="007D5F9D"/>
    <w:rsid w:val="007D6D58"/>
    <w:rsid w:val="007D744A"/>
    <w:rsid w:val="007F750C"/>
    <w:rsid w:val="0080578E"/>
    <w:rsid w:val="00805B86"/>
    <w:rsid w:val="0081069B"/>
    <w:rsid w:val="00810E79"/>
    <w:rsid w:val="00822300"/>
    <w:rsid w:val="0084115D"/>
    <w:rsid w:val="00843250"/>
    <w:rsid w:val="008475E5"/>
    <w:rsid w:val="00854B2E"/>
    <w:rsid w:val="0085793A"/>
    <w:rsid w:val="00860208"/>
    <w:rsid w:val="00860CE1"/>
    <w:rsid w:val="008613DD"/>
    <w:rsid w:val="00863378"/>
    <w:rsid w:val="00863BB6"/>
    <w:rsid w:val="00866784"/>
    <w:rsid w:val="00890F37"/>
    <w:rsid w:val="0089259B"/>
    <w:rsid w:val="00895922"/>
    <w:rsid w:val="008A23DC"/>
    <w:rsid w:val="008B6451"/>
    <w:rsid w:val="008C38B2"/>
    <w:rsid w:val="008C77E8"/>
    <w:rsid w:val="008D0E5D"/>
    <w:rsid w:val="008E1799"/>
    <w:rsid w:val="008F1B04"/>
    <w:rsid w:val="008F543F"/>
    <w:rsid w:val="008F62C4"/>
    <w:rsid w:val="008F6C97"/>
    <w:rsid w:val="008F6CF4"/>
    <w:rsid w:val="008F6F0B"/>
    <w:rsid w:val="0090056B"/>
    <w:rsid w:val="00902AF0"/>
    <w:rsid w:val="009053E6"/>
    <w:rsid w:val="00911AE1"/>
    <w:rsid w:val="0091246B"/>
    <w:rsid w:val="009136BB"/>
    <w:rsid w:val="00920B0D"/>
    <w:rsid w:val="009249AF"/>
    <w:rsid w:val="009370A2"/>
    <w:rsid w:val="00945F23"/>
    <w:rsid w:val="009466C2"/>
    <w:rsid w:val="009514DA"/>
    <w:rsid w:val="00952FD3"/>
    <w:rsid w:val="00960F47"/>
    <w:rsid w:val="00966019"/>
    <w:rsid w:val="00967707"/>
    <w:rsid w:val="009678B5"/>
    <w:rsid w:val="009702CD"/>
    <w:rsid w:val="00970ED5"/>
    <w:rsid w:val="0097584C"/>
    <w:rsid w:val="00983C0D"/>
    <w:rsid w:val="00984E3F"/>
    <w:rsid w:val="00990632"/>
    <w:rsid w:val="0099250C"/>
    <w:rsid w:val="009979E1"/>
    <w:rsid w:val="009A543D"/>
    <w:rsid w:val="009A6B1B"/>
    <w:rsid w:val="009C42A8"/>
    <w:rsid w:val="009C6769"/>
    <w:rsid w:val="009D1EAC"/>
    <w:rsid w:val="009D1FCF"/>
    <w:rsid w:val="009D296A"/>
    <w:rsid w:val="009D5A81"/>
    <w:rsid w:val="009D6DEF"/>
    <w:rsid w:val="009E4E18"/>
    <w:rsid w:val="009F2324"/>
    <w:rsid w:val="009F3840"/>
    <w:rsid w:val="009F6DA1"/>
    <w:rsid w:val="009F74D8"/>
    <w:rsid w:val="009F7C9B"/>
    <w:rsid w:val="00A015D8"/>
    <w:rsid w:val="00A0374E"/>
    <w:rsid w:val="00A0414B"/>
    <w:rsid w:val="00A23E80"/>
    <w:rsid w:val="00A25A8C"/>
    <w:rsid w:val="00A2666F"/>
    <w:rsid w:val="00A3713B"/>
    <w:rsid w:val="00A43477"/>
    <w:rsid w:val="00A4464A"/>
    <w:rsid w:val="00A51208"/>
    <w:rsid w:val="00A553B3"/>
    <w:rsid w:val="00A65B4E"/>
    <w:rsid w:val="00A67BB3"/>
    <w:rsid w:val="00A8008F"/>
    <w:rsid w:val="00A95CBE"/>
    <w:rsid w:val="00AA6509"/>
    <w:rsid w:val="00AB1C79"/>
    <w:rsid w:val="00AB2023"/>
    <w:rsid w:val="00AC0BC8"/>
    <w:rsid w:val="00AC262D"/>
    <w:rsid w:val="00AC4FFE"/>
    <w:rsid w:val="00AC6900"/>
    <w:rsid w:val="00AD6784"/>
    <w:rsid w:val="00AE77E2"/>
    <w:rsid w:val="00B0135A"/>
    <w:rsid w:val="00B03D0F"/>
    <w:rsid w:val="00B0637A"/>
    <w:rsid w:val="00B10B22"/>
    <w:rsid w:val="00B11B22"/>
    <w:rsid w:val="00B17BE7"/>
    <w:rsid w:val="00B2589A"/>
    <w:rsid w:val="00B26307"/>
    <w:rsid w:val="00B5243D"/>
    <w:rsid w:val="00B54BA3"/>
    <w:rsid w:val="00B81D1A"/>
    <w:rsid w:val="00B82830"/>
    <w:rsid w:val="00B919EF"/>
    <w:rsid w:val="00BA64AE"/>
    <w:rsid w:val="00BC72DA"/>
    <w:rsid w:val="00BD56BE"/>
    <w:rsid w:val="00BD6D64"/>
    <w:rsid w:val="00BD7323"/>
    <w:rsid w:val="00BE0ADF"/>
    <w:rsid w:val="00BE7A51"/>
    <w:rsid w:val="00C0139B"/>
    <w:rsid w:val="00C03B76"/>
    <w:rsid w:val="00C03D6C"/>
    <w:rsid w:val="00C25E7F"/>
    <w:rsid w:val="00C34B65"/>
    <w:rsid w:val="00C50A10"/>
    <w:rsid w:val="00C519C4"/>
    <w:rsid w:val="00C72B98"/>
    <w:rsid w:val="00C743F4"/>
    <w:rsid w:val="00C80107"/>
    <w:rsid w:val="00C80200"/>
    <w:rsid w:val="00C93318"/>
    <w:rsid w:val="00C951E3"/>
    <w:rsid w:val="00CA0945"/>
    <w:rsid w:val="00CB0160"/>
    <w:rsid w:val="00CB04AB"/>
    <w:rsid w:val="00CB6DE8"/>
    <w:rsid w:val="00CC5BB7"/>
    <w:rsid w:val="00CD1960"/>
    <w:rsid w:val="00CD486E"/>
    <w:rsid w:val="00CD6403"/>
    <w:rsid w:val="00CF2E65"/>
    <w:rsid w:val="00CF4139"/>
    <w:rsid w:val="00CF69E2"/>
    <w:rsid w:val="00D02582"/>
    <w:rsid w:val="00D05E07"/>
    <w:rsid w:val="00D079B0"/>
    <w:rsid w:val="00D10518"/>
    <w:rsid w:val="00D10C84"/>
    <w:rsid w:val="00D1119D"/>
    <w:rsid w:val="00D1448B"/>
    <w:rsid w:val="00D226C0"/>
    <w:rsid w:val="00D32E8A"/>
    <w:rsid w:val="00D556D4"/>
    <w:rsid w:val="00D628EA"/>
    <w:rsid w:val="00D654ED"/>
    <w:rsid w:val="00D679FD"/>
    <w:rsid w:val="00D71270"/>
    <w:rsid w:val="00D7271F"/>
    <w:rsid w:val="00D73D4D"/>
    <w:rsid w:val="00D7778F"/>
    <w:rsid w:val="00D81F81"/>
    <w:rsid w:val="00D824C1"/>
    <w:rsid w:val="00D85EE7"/>
    <w:rsid w:val="00D874E4"/>
    <w:rsid w:val="00D901D6"/>
    <w:rsid w:val="00D932E7"/>
    <w:rsid w:val="00D96351"/>
    <w:rsid w:val="00DB3214"/>
    <w:rsid w:val="00DB3C71"/>
    <w:rsid w:val="00DB41A3"/>
    <w:rsid w:val="00DB54B5"/>
    <w:rsid w:val="00DB7EE0"/>
    <w:rsid w:val="00DC18DE"/>
    <w:rsid w:val="00DC219B"/>
    <w:rsid w:val="00DC2FB0"/>
    <w:rsid w:val="00DC47D3"/>
    <w:rsid w:val="00DC5BA2"/>
    <w:rsid w:val="00DC7AF6"/>
    <w:rsid w:val="00DD3139"/>
    <w:rsid w:val="00DD422B"/>
    <w:rsid w:val="00DE30AE"/>
    <w:rsid w:val="00DE513A"/>
    <w:rsid w:val="00DF18B6"/>
    <w:rsid w:val="00E008A1"/>
    <w:rsid w:val="00E062B0"/>
    <w:rsid w:val="00E268BE"/>
    <w:rsid w:val="00E50921"/>
    <w:rsid w:val="00E53EAC"/>
    <w:rsid w:val="00E6571E"/>
    <w:rsid w:val="00E6726C"/>
    <w:rsid w:val="00E81E3E"/>
    <w:rsid w:val="00E956FE"/>
    <w:rsid w:val="00E95A8C"/>
    <w:rsid w:val="00EA0132"/>
    <w:rsid w:val="00EA3460"/>
    <w:rsid w:val="00EA5A8D"/>
    <w:rsid w:val="00EA5F9D"/>
    <w:rsid w:val="00EB01CE"/>
    <w:rsid w:val="00EB2AF8"/>
    <w:rsid w:val="00EC1768"/>
    <w:rsid w:val="00EC21BE"/>
    <w:rsid w:val="00EC2359"/>
    <w:rsid w:val="00EC3250"/>
    <w:rsid w:val="00EC58D7"/>
    <w:rsid w:val="00ED254C"/>
    <w:rsid w:val="00ED2C73"/>
    <w:rsid w:val="00ED42D5"/>
    <w:rsid w:val="00ED4D78"/>
    <w:rsid w:val="00EE0FFE"/>
    <w:rsid w:val="00EE2499"/>
    <w:rsid w:val="00EE27F6"/>
    <w:rsid w:val="00EE32CF"/>
    <w:rsid w:val="00EE60C0"/>
    <w:rsid w:val="00EF2BDD"/>
    <w:rsid w:val="00EF43BE"/>
    <w:rsid w:val="00F011E6"/>
    <w:rsid w:val="00F0662C"/>
    <w:rsid w:val="00F1680A"/>
    <w:rsid w:val="00F21064"/>
    <w:rsid w:val="00F22E3E"/>
    <w:rsid w:val="00F2532C"/>
    <w:rsid w:val="00F36A37"/>
    <w:rsid w:val="00F43E63"/>
    <w:rsid w:val="00F44B15"/>
    <w:rsid w:val="00F45669"/>
    <w:rsid w:val="00F46951"/>
    <w:rsid w:val="00F47D07"/>
    <w:rsid w:val="00F50145"/>
    <w:rsid w:val="00F502B1"/>
    <w:rsid w:val="00F61100"/>
    <w:rsid w:val="00F61DA6"/>
    <w:rsid w:val="00F65CFC"/>
    <w:rsid w:val="00F712CB"/>
    <w:rsid w:val="00F8052F"/>
    <w:rsid w:val="00F949A1"/>
    <w:rsid w:val="00F954A3"/>
    <w:rsid w:val="00FA4A9E"/>
    <w:rsid w:val="00FA4D6D"/>
    <w:rsid w:val="00FA78AA"/>
    <w:rsid w:val="00FA7C3A"/>
    <w:rsid w:val="00FB5C0D"/>
    <w:rsid w:val="00FB62C5"/>
    <w:rsid w:val="00FB7B5B"/>
    <w:rsid w:val="00FC40B9"/>
    <w:rsid w:val="00FD4B69"/>
    <w:rsid w:val="00FD4CBD"/>
    <w:rsid w:val="00FF0ED9"/>
    <w:rsid w:val="00FF1586"/>
    <w:rsid w:val="00FF77E9"/>
    <w:rsid w:val="01AF050A"/>
    <w:rsid w:val="01FEFA8A"/>
    <w:rsid w:val="02D12AF4"/>
    <w:rsid w:val="08500DEE"/>
    <w:rsid w:val="088740EA"/>
    <w:rsid w:val="08AA3F67"/>
    <w:rsid w:val="0974F6DC"/>
    <w:rsid w:val="0B8F1974"/>
    <w:rsid w:val="0CED7D76"/>
    <w:rsid w:val="0D6005E8"/>
    <w:rsid w:val="0EFBD649"/>
    <w:rsid w:val="13365788"/>
    <w:rsid w:val="152A9AE9"/>
    <w:rsid w:val="177D5EE4"/>
    <w:rsid w:val="1A0CBDB4"/>
    <w:rsid w:val="1A59BEB1"/>
    <w:rsid w:val="1B758A2C"/>
    <w:rsid w:val="1CF6E282"/>
    <w:rsid w:val="1D10837D"/>
    <w:rsid w:val="1E86FACD"/>
    <w:rsid w:val="1FF50323"/>
    <w:rsid w:val="20E9E67B"/>
    <w:rsid w:val="22BE4816"/>
    <w:rsid w:val="23707F41"/>
    <w:rsid w:val="2409A20F"/>
    <w:rsid w:val="249CEF47"/>
    <w:rsid w:val="24F41ABA"/>
    <w:rsid w:val="252A7120"/>
    <w:rsid w:val="25E81A1B"/>
    <w:rsid w:val="2638BFA8"/>
    <w:rsid w:val="27BF8887"/>
    <w:rsid w:val="27CB8E5C"/>
    <w:rsid w:val="2BBB1AD8"/>
    <w:rsid w:val="2BBE70C1"/>
    <w:rsid w:val="2DC3816B"/>
    <w:rsid w:val="2F734C49"/>
    <w:rsid w:val="32F54D16"/>
    <w:rsid w:val="33F22B2B"/>
    <w:rsid w:val="33FDDC90"/>
    <w:rsid w:val="34911D77"/>
    <w:rsid w:val="3498BB24"/>
    <w:rsid w:val="34E067B9"/>
    <w:rsid w:val="35D90B0E"/>
    <w:rsid w:val="3A51B6E4"/>
    <w:rsid w:val="3AC39AD1"/>
    <w:rsid w:val="3C87FFEF"/>
    <w:rsid w:val="3FDD5D0C"/>
    <w:rsid w:val="40A185FB"/>
    <w:rsid w:val="40FF1C29"/>
    <w:rsid w:val="416D6BFB"/>
    <w:rsid w:val="4190901B"/>
    <w:rsid w:val="42C35C22"/>
    <w:rsid w:val="43BA090D"/>
    <w:rsid w:val="44339B09"/>
    <w:rsid w:val="46845DE2"/>
    <w:rsid w:val="47101228"/>
    <w:rsid w:val="47BEAC94"/>
    <w:rsid w:val="4866882C"/>
    <w:rsid w:val="4A02588D"/>
    <w:rsid w:val="4BEBA67B"/>
    <w:rsid w:val="504A9D16"/>
    <w:rsid w:val="5083DB9F"/>
    <w:rsid w:val="508A536D"/>
    <w:rsid w:val="51D08D54"/>
    <w:rsid w:val="5247F504"/>
    <w:rsid w:val="532999E3"/>
    <w:rsid w:val="542E5BFA"/>
    <w:rsid w:val="546C9503"/>
    <w:rsid w:val="54E72C7B"/>
    <w:rsid w:val="56496B90"/>
    <w:rsid w:val="56EF167C"/>
    <w:rsid w:val="5820F84C"/>
    <w:rsid w:val="5843C3A6"/>
    <w:rsid w:val="5B8AB3CD"/>
    <w:rsid w:val="5D5AFCC8"/>
    <w:rsid w:val="5DA46463"/>
    <w:rsid w:val="5DAF8E47"/>
    <w:rsid w:val="616414D8"/>
    <w:rsid w:val="619D8876"/>
    <w:rsid w:val="62ECBB2A"/>
    <w:rsid w:val="645542D7"/>
    <w:rsid w:val="673FD6A2"/>
    <w:rsid w:val="68072628"/>
    <w:rsid w:val="6D790E18"/>
    <w:rsid w:val="6E1AB33A"/>
    <w:rsid w:val="6EEE4483"/>
    <w:rsid w:val="6F0317FB"/>
    <w:rsid w:val="6FD11881"/>
    <w:rsid w:val="7022BE43"/>
    <w:rsid w:val="7047F072"/>
    <w:rsid w:val="708146C8"/>
    <w:rsid w:val="70968DCB"/>
    <w:rsid w:val="719524DA"/>
    <w:rsid w:val="72B66DE3"/>
    <w:rsid w:val="73C35933"/>
    <w:rsid w:val="787DA1F9"/>
    <w:rsid w:val="797A0DFE"/>
    <w:rsid w:val="7B81AA79"/>
    <w:rsid w:val="7C23A0BF"/>
    <w:rsid w:val="7CF64DCF"/>
    <w:rsid w:val="7E83981E"/>
    <w:rsid w:val="7E83FACF"/>
    <w:rsid w:val="7EDBC4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30"/>
  <w15:docId w15:val="{CB36EEE9-63A1-4644-9250-E72DCE93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E2061"/>
    <w:rPr>
      <w:color w:val="605E5C"/>
      <w:shd w:val="clear" w:color="auto" w:fill="E1DFDD"/>
    </w:rPr>
  </w:style>
  <w:style w:type="character" w:styleId="CommentReference">
    <w:name w:val="annotation reference"/>
    <w:basedOn w:val="DefaultParagraphFont"/>
    <w:uiPriority w:val="99"/>
    <w:semiHidden/>
    <w:unhideWhenUsed/>
    <w:qFormat/>
    <w:rsid w:val="001E2061"/>
    <w:rPr>
      <w:sz w:val="16"/>
      <w:szCs w:val="16"/>
    </w:rPr>
  </w:style>
  <w:style w:type="paragraph" w:styleId="CommentText">
    <w:name w:val="annotation text"/>
    <w:basedOn w:val="Normal"/>
    <w:link w:val="CommentTextChar"/>
    <w:uiPriority w:val="99"/>
    <w:semiHidden/>
    <w:unhideWhenUsed/>
    <w:rsid w:val="001E2061"/>
    <w:pPr>
      <w:spacing w:line="240" w:lineRule="auto"/>
    </w:pPr>
    <w:rPr>
      <w:sz w:val="20"/>
    </w:rPr>
  </w:style>
  <w:style w:type="character" w:customStyle="1" w:styleId="CommentTextChar">
    <w:name w:val="Comment Text Char"/>
    <w:basedOn w:val="DefaultParagraphFont"/>
    <w:link w:val="CommentText"/>
    <w:uiPriority w:val="99"/>
    <w:semiHidden/>
    <w:rsid w:val="001E2061"/>
    <w:rPr>
      <w:rFonts w:ascii="Georgia" w:hAnsi="Georgia"/>
      <w:kern w:val="16"/>
    </w:rPr>
  </w:style>
  <w:style w:type="paragraph" w:styleId="CommentSubject">
    <w:name w:val="annotation subject"/>
    <w:basedOn w:val="CommentText"/>
    <w:next w:val="CommentText"/>
    <w:link w:val="CommentSubjectChar"/>
    <w:uiPriority w:val="99"/>
    <w:semiHidden/>
    <w:unhideWhenUsed/>
    <w:rsid w:val="00267CF3"/>
    <w:rPr>
      <w:b/>
      <w:bCs/>
    </w:rPr>
  </w:style>
  <w:style w:type="character" w:customStyle="1" w:styleId="CommentSubjectChar">
    <w:name w:val="Comment Subject Char"/>
    <w:basedOn w:val="CommentTextChar"/>
    <w:link w:val="CommentSubject"/>
    <w:uiPriority w:val="99"/>
    <w:semiHidden/>
    <w:rsid w:val="00267CF3"/>
    <w:rPr>
      <w:rFonts w:ascii="Georgia" w:hAnsi="Georgia"/>
      <w:b/>
      <w:bCs/>
      <w:kern w:val="16"/>
    </w:rPr>
  </w:style>
  <w:style w:type="paragraph" w:customStyle="1" w:styleId="paragraph">
    <w:name w:val="paragraph"/>
    <w:basedOn w:val="Normal"/>
    <w:rsid w:val="00266BEA"/>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266BEA"/>
  </w:style>
  <w:style w:type="character" w:customStyle="1" w:styleId="eop">
    <w:name w:val="eop"/>
    <w:basedOn w:val="DefaultParagraphFont"/>
    <w:rsid w:val="00266BEA"/>
  </w:style>
  <w:style w:type="character" w:customStyle="1" w:styleId="scxw33649438">
    <w:name w:val="scxw33649438"/>
    <w:basedOn w:val="DefaultParagraphFont"/>
    <w:rsid w:val="00266BEA"/>
  </w:style>
  <w:style w:type="character" w:styleId="Strong">
    <w:name w:val="Strong"/>
    <w:basedOn w:val="DefaultParagraphFont"/>
    <w:uiPriority w:val="22"/>
    <w:qFormat/>
    <w:rsid w:val="00F61100"/>
    <w:rPr>
      <w:b/>
      <w:bCs/>
    </w:rPr>
  </w:style>
  <w:style w:type="paragraph" w:styleId="ListParagraph">
    <w:name w:val="List Paragraph"/>
    <w:basedOn w:val="Normal"/>
    <w:uiPriority w:val="34"/>
    <w:qFormat/>
    <w:rsid w:val="00C25E7F"/>
    <w:pPr>
      <w:spacing w:after="160" w:line="259"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0964">
      <w:bodyDiv w:val="1"/>
      <w:marLeft w:val="0"/>
      <w:marRight w:val="0"/>
      <w:marTop w:val="0"/>
      <w:marBottom w:val="0"/>
      <w:divBdr>
        <w:top w:val="none" w:sz="0" w:space="0" w:color="auto"/>
        <w:left w:val="none" w:sz="0" w:space="0" w:color="auto"/>
        <w:bottom w:val="none" w:sz="0" w:space="0" w:color="auto"/>
        <w:right w:val="none" w:sz="0" w:space="0" w:color="auto"/>
      </w:divBdr>
      <w:divsChild>
        <w:div w:id="205527782">
          <w:marLeft w:val="0"/>
          <w:marRight w:val="0"/>
          <w:marTop w:val="0"/>
          <w:marBottom w:val="0"/>
          <w:divBdr>
            <w:top w:val="none" w:sz="0" w:space="0" w:color="auto"/>
            <w:left w:val="none" w:sz="0" w:space="0" w:color="auto"/>
            <w:bottom w:val="none" w:sz="0" w:space="0" w:color="auto"/>
            <w:right w:val="none" w:sz="0" w:space="0" w:color="auto"/>
          </w:divBdr>
        </w:div>
        <w:div w:id="1847280835">
          <w:marLeft w:val="0"/>
          <w:marRight w:val="0"/>
          <w:marTop w:val="0"/>
          <w:marBottom w:val="0"/>
          <w:divBdr>
            <w:top w:val="none" w:sz="0" w:space="0" w:color="auto"/>
            <w:left w:val="none" w:sz="0" w:space="0" w:color="auto"/>
            <w:bottom w:val="none" w:sz="0" w:space="0" w:color="auto"/>
            <w:right w:val="none" w:sz="0" w:space="0" w:color="auto"/>
          </w:divBdr>
        </w:div>
      </w:divsChild>
    </w:div>
    <w:div w:id="406609324">
      <w:bodyDiv w:val="1"/>
      <w:marLeft w:val="0"/>
      <w:marRight w:val="0"/>
      <w:marTop w:val="0"/>
      <w:marBottom w:val="0"/>
      <w:divBdr>
        <w:top w:val="none" w:sz="0" w:space="0" w:color="auto"/>
        <w:left w:val="none" w:sz="0" w:space="0" w:color="auto"/>
        <w:bottom w:val="none" w:sz="0" w:space="0" w:color="auto"/>
        <w:right w:val="none" w:sz="0" w:space="0" w:color="auto"/>
      </w:divBdr>
    </w:div>
    <w:div w:id="697119337">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545020827">
      <w:bodyDiv w:val="1"/>
      <w:marLeft w:val="0"/>
      <w:marRight w:val="0"/>
      <w:marTop w:val="0"/>
      <w:marBottom w:val="0"/>
      <w:divBdr>
        <w:top w:val="none" w:sz="0" w:space="0" w:color="auto"/>
        <w:left w:val="none" w:sz="0" w:space="0" w:color="auto"/>
        <w:bottom w:val="none" w:sz="0" w:space="0" w:color="auto"/>
        <w:right w:val="none" w:sz="0" w:space="0" w:color="auto"/>
      </w:divBdr>
      <w:divsChild>
        <w:div w:id="203713920">
          <w:marLeft w:val="0"/>
          <w:marRight w:val="0"/>
          <w:marTop w:val="0"/>
          <w:marBottom w:val="0"/>
          <w:divBdr>
            <w:top w:val="none" w:sz="0" w:space="0" w:color="auto"/>
            <w:left w:val="none" w:sz="0" w:space="0" w:color="auto"/>
            <w:bottom w:val="none" w:sz="0" w:space="0" w:color="auto"/>
            <w:right w:val="none" w:sz="0" w:space="0" w:color="auto"/>
          </w:divBdr>
        </w:div>
        <w:div w:id="217136087">
          <w:marLeft w:val="0"/>
          <w:marRight w:val="0"/>
          <w:marTop w:val="0"/>
          <w:marBottom w:val="0"/>
          <w:divBdr>
            <w:top w:val="none" w:sz="0" w:space="0" w:color="auto"/>
            <w:left w:val="none" w:sz="0" w:space="0" w:color="auto"/>
            <w:bottom w:val="none" w:sz="0" w:space="0" w:color="auto"/>
            <w:right w:val="none" w:sz="0" w:space="0" w:color="auto"/>
          </w:divBdr>
        </w:div>
        <w:div w:id="424418656">
          <w:marLeft w:val="0"/>
          <w:marRight w:val="0"/>
          <w:marTop w:val="0"/>
          <w:marBottom w:val="0"/>
          <w:divBdr>
            <w:top w:val="none" w:sz="0" w:space="0" w:color="auto"/>
            <w:left w:val="none" w:sz="0" w:space="0" w:color="auto"/>
            <w:bottom w:val="none" w:sz="0" w:space="0" w:color="auto"/>
            <w:right w:val="none" w:sz="0" w:space="0" w:color="auto"/>
          </w:divBdr>
        </w:div>
        <w:div w:id="667177248">
          <w:marLeft w:val="0"/>
          <w:marRight w:val="0"/>
          <w:marTop w:val="0"/>
          <w:marBottom w:val="0"/>
          <w:divBdr>
            <w:top w:val="none" w:sz="0" w:space="0" w:color="auto"/>
            <w:left w:val="none" w:sz="0" w:space="0" w:color="auto"/>
            <w:bottom w:val="none" w:sz="0" w:space="0" w:color="auto"/>
            <w:right w:val="none" w:sz="0" w:space="0" w:color="auto"/>
          </w:divBdr>
        </w:div>
        <w:div w:id="993072088">
          <w:marLeft w:val="0"/>
          <w:marRight w:val="0"/>
          <w:marTop w:val="0"/>
          <w:marBottom w:val="0"/>
          <w:divBdr>
            <w:top w:val="none" w:sz="0" w:space="0" w:color="auto"/>
            <w:left w:val="none" w:sz="0" w:space="0" w:color="auto"/>
            <w:bottom w:val="none" w:sz="0" w:space="0" w:color="auto"/>
            <w:right w:val="none" w:sz="0" w:space="0" w:color="auto"/>
          </w:divBdr>
        </w:div>
        <w:div w:id="1198087210">
          <w:marLeft w:val="0"/>
          <w:marRight w:val="0"/>
          <w:marTop w:val="0"/>
          <w:marBottom w:val="0"/>
          <w:divBdr>
            <w:top w:val="none" w:sz="0" w:space="0" w:color="auto"/>
            <w:left w:val="none" w:sz="0" w:space="0" w:color="auto"/>
            <w:bottom w:val="none" w:sz="0" w:space="0" w:color="auto"/>
            <w:right w:val="none" w:sz="0" w:space="0" w:color="auto"/>
          </w:divBdr>
        </w:div>
        <w:div w:id="1257862543">
          <w:marLeft w:val="0"/>
          <w:marRight w:val="0"/>
          <w:marTop w:val="0"/>
          <w:marBottom w:val="0"/>
          <w:divBdr>
            <w:top w:val="none" w:sz="0" w:space="0" w:color="auto"/>
            <w:left w:val="none" w:sz="0" w:space="0" w:color="auto"/>
            <w:bottom w:val="none" w:sz="0" w:space="0" w:color="auto"/>
            <w:right w:val="none" w:sz="0" w:space="0" w:color="auto"/>
          </w:divBdr>
        </w:div>
        <w:div w:id="18963156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bs.org/tv_schedules/" TargetMode="External"/><Relationship Id="rId18" Type="http://schemas.openxmlformats.org/officeDocument/2006/relationships/hyperlink" Target="http://www.facebook.com/GreatPerformances" TargetMode="External"/><Relationship Id="rId26" Type="http://schemas.openxmlformats.org/officeDocument/2006/relationships/hyperlink" Target="http://allarts.org/" TargetMode="External"/><Relationship Id="rId3" Type="http://schemas.openxmlformats.org/officeDocument/2006/relationships/customXml" Target="../customXml/item3.xml"/><Relationship Id="rId21" Type="http://schemas.openxmlformats.org/officeDocument/2006/relationships/hyperlink" Target="https://youtube.com/greatperformancespbs/" TargetMode="External"/><Relationship Id="rId7" Type="http://schemas.openxmlformats.org/officeDocument/2006/relationships/settings" Target="settings.xml"/><Relationship Id="rId12" Type="http://schemas.openxmlformats.org/officeDocument/2006/relationships/hyperlink" Target="http://thirteen.org/pressroom" TargetMode="External"/><Relationship Id="rId17" Type="http://schemas.openxmlformats.org/officeDocument/2006/relationships/hyperlink" Target="http://pbs.org/nowhearthis" TargetMode="External"/><Relationship Id="rId25" Type="http://schemas.openxmlformats.org/officeDocument/2006/relationships/hyperlink" Target="https://www.mynjpbs.org/" TargetMode="External"/><Relationship Id="rId2" Type="http://schemas.openxmlformats.org/officeDocument/2006/relationships/customXml" Target="../customXml/item2.xml"/><Relationship Id="rId16" Type="http://schemas.openxmlformats.org/officeDocument/2006/relationships/hyperlink" Target="https://pbs.org/gperf" TargetMode="External"/><Relationship Id="rId20" Type="http://schemas.openxmlformats.org/officeDocument/2006/relationships/hyperlink" Target="https://giphy.com/great-performan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wliw.org/" TargetMode="External"/><Relationship Id="rId5" Type="http://schemas.openxmlformats.org/officeDocument/2006/relationships/numbering" Target="numbering.xml"/><Relationship Id="rId15" Type="http://schemas.openxmlformats.org/officeDocument/2006/relationships/hyperlink" Target="https://www.pbs.org/pbs-video-app/" TargetMode="External"/><Relationship Id="rId23" Type="http://schemas.openxmlformats.org/officeDocument/2006/relationships/hyperlink" Target="http://thirteen.or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twitter.com/GPerfP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bs.org/gperf" TargetMode="External"/><Relationship Id="rId22" Type="http://schemas.openxmlformats.org/officeDocument/2006/relationships/hyperlink" Target="http://wnet.org/" TargetMode="External"/><Relationship Id="rId27" Type="http://schemas.openxmlformats.org/officeDocument/2006/relationships/hyperlink" Target="https://www.njspotlightnews.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2.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customXml/itemProps3.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A1A0F7-42BC-4489-A972-D5EC8FD0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6204</Characters>
  <Application>Microsoft Office Word</Application>
  <DocSecurity>0</DocSecurity>
  <Lines>51</Lines>
  <Paragraphs>14</Paragraphs>
  <ScaleCrop>false</ScaleCrop>
  <Manager/>
  <Company>www.brandwares.com</Company>
  <LinksUpToDate>false</LinksUpToDate>
  <CharactersWithSpaces>7278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100</cp:revision>
  <cp:lastPrinted>2021-03-05T21:43:00Z</cp:lastPrinted>
  <dcterms:created xsi:type="dcterms:W3CDTF">2021-09-20T21:52:00Z</dcterms:created>
  <dcterms:modified xsi:type="dcterms:W3CDTF">2021-10-01T19:07:00Z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