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742" w:rsidRDefault="00203742" w:rsidP="00203742">
      <w:pPr>
        <w:spacing w:after="0" w:line="240" w:lineRule="auto"/>
        <w:rPr>
          <w:rFonts w:ascii="Times New Roman" w:eastAsia="Times New Roman" w:hAnsi="Times New Roman" w:cs="Times New Roman"/>
          <w:b/>
        </w:rPr>
      </w:pPr>
      <w:r>
        <w:rPr>
          <w:noProof/>
        </w:rPr>
        <w:drawing>
          <wp:anchor distT="0" distB="0" distL="114300" distR="114300" simplePos="0" relativeHeight="251660288" behindDoc="0" locked="0" layoutInCell="1" hidden="0" allowOverlap="1" wp14:anchorId="3B9CF296" wp14:editId="0F13418E">
            <wp:simplePos x="0" y="0"/>
            <wp:positionH relativeFrom="margin">
              <wp:align>right</wp:align>
            </wp:positionH>
            <wp:positionV relativeFrom="paragraph">
              <wp:posOffset>0</wp:posOffset>
            </wp:positionV>
            <wp:extent cx="1847215" cy="971550"/>
            <wp:effectExtent l="0" t="0" r="635" b="0"/>
            <wp:wrapSquare wrapText="bothSides" distT="0" distB="0" distL="114300" distR="114300"/>
            <wp:docPr id="1" name="image3.jpg" descr="C:\Users\ptorrescuervo\AppData\Local\Microsoft\Windows\Temporary Internet Files\Content.Outlook\L2I3XTRU\GP-PBS_logo_color.jpg"/>
            <wp:cNvGraphicFramePr/>
            <a:graphic xmlns:a="http://schemas.openxmlformats.org/drawingml/2006/main">
              <a:graphicData uri="http://schemas.openxmlformats.org/drawingml/2006/picture">
                <pic:pic xmlns:pic="http://schemas.openxmlformats.org/drawingml/2006/picture">
                  <pic:nvPicPr>
                    <pic:cNvPr id="0" name="image3.jpg" descr="C:\Users\ptorrescuervo\AppData\Local\Microsoft\Windows\Temporary Internet Files\Content.Outlook\L2I3XTRU\GP-PBS_logo_color.jpg"/>
                    <pic:cNvPicPr preferRelativeResize="0"/>
                  </pic:nvPicPr>
                  <pic:blipFill>
                    <a:blip r:embed="rId7"/>
                    <a:srcRect/>
                    <a:stretch>
                      <a:fillRect/>
                    </a:stretch>
                  </pic:blipFill>
                  <pic:spPr>
                    <a:xfrm>
                      <a:off x="0" y="0"/>
                      <a:ext cx="1847215" cy="9715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70C6AEFD" wp14:editId="113407EA">
            <wp:simplePos x="0" y="0"/>
            <wp:positionH relativeFrom="margin">
              <wp:posOffset>-71754</wp:posOffset>
            </wp:positionH>
            <wp:positionV relativeFrom="paragraph">
              <wp:posOffset>-461643</wp:posOffset>
            </wp:positionV>
            <wp:extent cx="2726690" cy="760730"/>
            <wp:effectExtent l="0" t="0" r="0" b="0"/>
            <wp:wrapSquare wrapText="bothSides" distT="0" distB="0" distL="114300" distR="114300"/>
            <wp:docPr id="2" name="image4.png" descr="AARP_MFG_Gradient"/>
            <wp:cNvGraphicFramePr/>
            <a:graphic xmlns:a="http://schemas.openxmlformats.org/drawingml/2006/main">
              <a:graphicData uri="http://schemas.openxmlformats.org/drawingml/2006/picture">
                <pic:pic xmlns:pic="http://schemas.openxmlformats.org/drawingml/2006/picture">
                  <pic:nvPicPr>
                    <pic:cNvPr id="0" name="image4.png" descr="AARP_MFG_Gradient"/>
                    <pic:cNvPicPr preferRelativeResize="0"/>
                  </pic:nvPicPr>
                  <pic:blipFill>
                    <a:blip r:embed="rId8"/>
                    <a:srcRect/>
                    <a:stretch>
                      <a:fillRect/>
                    </a:stretch>
                  </pic:blipFill>
                  <pic:spPr>
                    <a:xfrm>
                      <a:off x="0" y="0"/>
                      <a:ext cx="2726690" cy="760730"/>
                    </a:xfrm>
                    <a:prstGeom prst="rect">
                      <a:avLst/>
                    </a:prstGeom>
                    <a:ln/>
                  </pic:spPr>
                </pic:pic>
              </a:graphicData>
            </a:graphic>
          </wp:anchor>
        </w:drawing>
      </w: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spacing w:after="0" w:line="240" w:lineRule="auto"/>
        <w:rPr>
          <w:rFonts w:ascii="Times New Roman" w:eastAsia="Times New Roman" w:hAnsi="Times New Roman" w:cs="Times New Roman"/>
          <w:b/>
        </w:rPr>
      </w:pPr>
    </w:p>
    <w:p w:rsidR="00203742" w:rsidRDefault="00203742" w:rsidP="00203742">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FOR IMMEDIATE RELEASE:</w:t>
      </w:r>
    </w:p>
    <w:p w:rsidR="00203742"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February 5, 2018</w:t>
      </w:r>
    </w:p>
    <w:p w:rsidR="00203742" w:rsidRDefault="00203742" w:rsidP="00203742">
      <w:pPr>
        <w:pStyle w:val="NoSpacing"/>
        <w:rPr>
          <w:rFonts w:ascii="Times New Roman" w:hAnsi="Times New Roman" w:cs="Times New Roman"/>
          <w:color w:val="auto"/>
          <w:sz w:val="24"/>
          <w:szCs w:val="24"/>
        </w:rPr>
      </w:pPr>
    </w:p>
    <w:p w:rsidR="00203742" w:rsidRDefault="00203742" w:rsidP="00203742">
      <w:pPr>
        <w:pStyle w:val="NoSpacing"/>
        <w:rPr>
          <w:rFonts w:ascii="Times New Roman" w:hAnsi="Times New Roman" w:cs="Times New Roman"/>
          <w:b/>
          <w:color w:val="auto"/>
          <w:sz w:val="24"/>
          <w:szCs w:val="24"/>
        </w:rPr>
      </w:pPr>
      <w:r>
        <w:rPr>
          <w:rFonts w:ascii="Times New Roman" w:hAnsi="Times New Roman" w:cs="Times New Roman"/>
          <w:b/>
          <w:color w:val="auto"/>
          <w:sz w:val="24"/>
          <w:szCs w:val="24"/>
        </w:rPr>
        <w:t>MEDIA CONTACTS:</w:t>
      </w:r>
    </w:p>
    <w:p w:rsidR="00203742"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Paola Torres, AARP Movies for Grownups, 202.434.2555, </w:t>
      </w:r>
      <w:hyperlink r:id="rId9" w:history="1">
        <w:r w:rsidRPr="007E7AF3">
          <w:rPr>
            <w:rStyle w:val="Hyperlink"/>
            <w:rFonts w:ascii="Times New Roman" w:hAnsi="Times New Roman" w:cs="Times New Roman"/>
            <w:sz w:val="24"/>
            <w:szCs w:val="24"/>
          </w:rPr>
          <w:t>ptorres@aarp.org</w:t>
        </w:r>
      </w:hyperlink>
    </w:p>
    <w:p w:rsidR="00203742" w:rsidRDefault="00203742" w:rsidP="00203742">
      <w:pPr>
        <w:pStyle w:val="NoSpacing"/>
        <w:rPr>
          <w:rStyle w:val="Hyperlink"/>
          <w:rFonts w:ascii="Times New Roman" w:hAnsi="Times New Roman" w:cs="Times New Roman"/>
          <w:sz w:val="24"/>
          <w:szCs w:val="24"/>
        </w:rPr>
      </w:pPr>
      <w:r>
        <w:rPr>
          <w:rFonts w:ascii="Times New Roman" w:hAnsi="Times New Roman" w:cs="Times New Roman"/>
          <w:color w:val="auto"/>
          <w:sz w:val="24"/>
          <w:szCs w:val="24"/>
        </w:rPr>
        <w:t xml:space="preserve">Eileen Thompson, Rogers &amp; Cowan, 310.854.8137, </w:t>
      </w:r>
      <w:hyperlink r:id="rId10" w:history="1">
        <w:r w:rsidRPr="007E7AF3">
          <w:rPr>
            <w:rStyle w:val="Hyperlink"/>
            <w:rFonts w:ascii="Times New Roman" w:hAnsi="Times New Roman" w:cs="Times New Roman"/>
            <w:sz w:val="24"/>
            <w:szCs w:val="24"/>
          </w:rPr>
          <w:t>eray@rogersandcowan.com</w:t>
        </w:r>
      </w:hyperlink>
    </w:p>
    <w:p w:rsidR="00203742" w:rsidRDefault="00203742" w:rsidP="00203742">
      <w:pPr>
        <w:pStyle w:val="NoSpacing"/>
        <w:rPr>
          <w:rStyle w:val="Hyperlink"/>
          <w:rFonts w:ascii="Times New Roman" w:hAnsi="Times New Roman" w:cs="Times New Roman"/>
          <w:sz w:val="24"/>
          <w:szCs w:val="24"/>
        </w:rPr>
      </w:pPr>
    </w:p>
    <w:p w:rsidR="00BB0F5D" w:rsidRDefault="00BB0F5D" w:rsidP="00BB0F5D">
      <w:pPr>
        <w:pStyle w:val="NoSpacing"/>
        <w:rPr>
          <w:rFonts w:ascii="Times New Roman" w:hAnsi="Times New Roman" w:cs="Times New Roman"/>
          <w:b/>
          <w:color w:val="auto"/>
          <w:sz w:val="24"/>
          <w:szCs w:val="24"/>
        </w:rPr>
      </w:pPr>
    </w:p>
    <w:p w:rsidR="00BB0F5D" w:rsidRPr="002559DB" w:rsidRDefault="00BB0F5D" w:rsidP="00203742">
      <w:pPr>
        <w:pStyle w:val="NoSpacing"/>
        <w:jc w:val="center"/>
        <w:rPr>
          <w:rFonts w:ascii="Times New Roman" w:hAnsi="Times New Roman" w:cs="Times New Roman"/>
          <w:b/>
          <w:color w:val="auto"/>
          <w:sz w:val="24"/>
          <w:szCs w:val="24"/>
        </w:rPr>
      </w:pPr>
      <w:r w:rsidRPr="00BB0F5D">
        <w:rPr>
          <w:rFonts w:ascii="Times New Roman" w:hAnsi="Times New Roman" w:cs="Times New Roman"/>
          <w:b/>
          <w:i/>
          <w:color w:val="auto"/>
          <w:sz w:val="28"/>
          <w:szCs w:val="24"/>
        </w:rPr>
        <w:t>A</w:t>
      </w:r>
      <w:r w:rsidRPr="00BB0F5D">
        <w:rPr>
          <w:rFonts w:ascii="Times New Roman" w:hAnsi="Times New Roman" w:cs="Times New Roman"/>
          <w:b/>
          <w:i/>
          <w:color w:val="auto"/>
          <w:sz w:val="28"/>
          <w:szCs w:val="28"/>
        </w:rPr>
        <w:t>ARP The Magazine</w:t>
      </w:r>
      <w:r w:rsidRPr="00BB0F5D">
        <w:rPr>
          <w:rFonts w:ascii="Times New Roman" w:hAnsi="Times New Roman" w:cs="Times New Roman"/>
          <w:b/>
          <w:color w:val="auto"/>
          <w:sz w:val="28"/>
          <w:szCs w:val="28"/>
        </w:rPr>
        <w:t xml:space="preserve"> Celebrates the Winners for the 17th Annual Movies for Grownups® Awards in Los Angeles</w:t>
      </w:r>
    </w:p>
    <w:p w:rsidR="00203742" w:rsidRPr="002559DB" w:rsidRDefault="00203742" w:rsidP="00203742">
      <w:pPr>
        <w:pStyle w:val="NoSpacing"/>
        <w:jc w:val="center"/>
        <w:rPr>
          <w:rFonts w:ascii="Times New Roman" w:hAnsi="Times New Roman" w:cs="Times New Roman"/>
          <w:b/>
          <w:color w:val="auto"/>
          <w:sz w:val="24"/>
          <w:szCs w:val="24"/>
        </w:rPr>
      </w:pPr>
      <w:r w:rsidRPr="002559DB">
        <w:rPr>
          <w:rFonts w:ascii="Times New Roman" w:hAnsi="Times New Roman" w:cs="Times New Roman"/>
          <w:b/>
          <w:color w:val="auto"/>
          <w:sz w:val="24"/>
          <w:szCs w:val="24"/>
        </w:rPr>
        <w:t xml:space="preserve"> </w:t>
      </w:r>
    </w:p>
    <w:p w:rsidR="00203742" w:rsidRDefault="00203742" w:rsidP="00295544">
      <w:pPr>
        <w:pStyle w:val="NoSpacing"/>
        <w:jc w:val="center"/>
        <w:rPr>
          <w:rFonts w:ascii="Times New Roman" w:hAnsi="Times New Roman" w:cs="Times New Roman"/>
          <w:i/>
          <w:color w:val="auto"/>
          <w:sz w:val="24"/>
          <w:szCs w:val="24"/>
        </w:rPr>
      </w:pPr>
      <w:r>
        <w:rPr>
          <w:rFonts w:ascii="Times New Roman" w:hAnsi="Times New Roman" w:cs="Times New Roman"/>
          <w:i/>
          <w:color w:val="auto"/>
          <w:sz w:val="24"/>
          <w:szCs w:val="24"/>
        </w:rPr>
        <w:t xml:space="preserve">Appearances by </w:t>
      </w:r>
      <w:r w:rsidRPr="002559DB">
        <w:rPr>
          <w:rFonts w:ascii="Times New Roman" w:hAnsi="Times New Roman" w:cs="Times New Roman"/>
          <w:i/>
          <w:color w:val="auto"/>
          <w:sz w:val="24"/>
          <w:szCs w:val="24"/>
        </w:rPr>
        <w:t>Helen Mirren, Gary Oldman, Annette Bening, Saoirse Ronan, Blythe Danner,</w:t>
      </w:r>
      <w:r>
        <w:rPr>
          <w:rFonts w:ascii="Times New Roman" w:hAnsi="Times New Roman" w:cs="Times New Roman"/>
          <w:i/>
          <w:color w:val="auto"/>
          <w:sz w:val="24"/>
          <w:szCs w:val="24"/>
        </w:rPr>
        <w:t xml:space="preserve"> Mark Hamill, </w:t>
      </w:r>
      <w:r w:rsidRPr="002559DB">
        <w:rPr>
          <w:rFonts w:ascii="Times New Roman" w:hAnsi="Times New Roman" w:cs="Times New Roman"/>
          <w:i/>
          <w:color w:val="auto"/>
          <w:sz w:val="24"/>
          <w:szCs w:val="24"/>
        </w:rPr>
        <w:t>Guillermo Del Toro, Aaron Sorkin, Willem Dafoe, Jason Clarke, Alfre Woodard,</w:t>
      </w:r>
      <w:r w:rsidR="00295544">
        <w:rPr>
          <w:rFonts w:ascii="Times New Roman" w:hAnsi="Times New Roman" w:cs="Times New Roman"/>
          <w:i/>
          <w:color w:val="auto"/>
          <w:sz w:val="24"/>
          <w:szCs w:val="24"/>
        </w:rPr>
        <w:t xml:space="preserve">   </w:t>
      </w:r>
      <w:r w:rsidRPr="002559DB">
        <w:rPr>
          <w:rFonts w:ascii="Times New Roman" w:hAnsi="Times New Roman" w:cs="Times New Roman"/>
          <w:i/>
          <w:color w:val="auto"/>
          <w:sz w:val="24"/>
          <w:szCs w:val="24"/>
        </w:rPr>
        <w:t>Ben Mendelsohn, Alan Cumming,</w:t>
      </w:r>
      <w:r>
        <w:rPr>
          <w:rFonts w:ascii="Times New Roman" w:hAnsi="Times New Roman" w:cs="Times New Roman"/>
          <w:i/>
          <w:color w:val="auto"/>
          <w:sz w:val="24"/>
          <w:szCs w:val="24"/>
        </w:rPr>
        <w:t xml:space="preserve"> Betty Gabriel,</w:t>
      </w:r>
      <w:r w:rsidRPr="002559DB">
        <w:rPr>
          <w:rFonts w:ascii="Times New Roman" w:hAnsi="Times New Roman" w:cs="Times New Roman"/>
          <w:i/>
          <w:color w:val="auto"/>
          <w:sz w:val="24"/>
          <w:szCs w:val="24"/>
        </w:rPr>
        <w:t xml:space="preserve"> Richard Jenkins, Rian Johnson, Laurie Metcalf</w:t>
      </w:r>
      <w:r w:rsidR="00295544">
        <w:rPr>
          <w:rFonts w:ascii="Times New Roman" w:hAnsi="Times New Roman" w:cs="Times New Roman"/>
          <w:i/>
          <w:color w:val="auto"/>
          <w:sz w:val="24"/>
          <w:szCs w:val="24"/>
        </w:rPr>
        <w:t xml:space="preserve">, </w:t>
      </w:r>
      <w:r>
        <w:rPr>
          <w:rFonts w:ascii="Times New Roman" w:hAnsi="Times New Roman" w:cs="Times New Roman"/>
          <w:i/>
          <w:color w:val="auto"/>
          <w:sz w:val="24"/>
          <w:szCs w:val="24"/>
        </w:rPr>
        <w:t>Marcus Henderson, Michael Gracey</w:t>
      </w:r>
      <w:r w:rsidRPr="002559DB">
        <w:rPr>
          <w:rFonts w:ascii="Times New Roman" w:hAnsi="Times New Roman" w:cs="Times New Roman"/>
          <w:i/>
          <w:color w:val="auto"/>
          <w:sz w:val="24"/>
          <w:szCs w:val="24"/>
        </w:rPr>
        <w:t xml:space="preserve"> and more</w:t>
      </w:r>
    </w:p>
    <w:p w:rsidR="00203742" w:rsidRDefault="00203742" w:rsidP="00203742">
      <w:pPr>
        <w:pStyle w:val="NoSpacing"/>
        <w:jc w:val="center"/>
        <w:rPr>
          <w:rFonts w:ascii="Times New Roman" w:hAnsi="Times New Roman" w:cs="Times New Roman"/>
          <w:i/>
          <w:color w:val="auto"/>
          <w:sz w:val="24"/>
          <w:szCs w:val="24"/>
        </w:rPr>
      </w:pPr>
    </w:p>
    <w:p w:rsidR="00203742" w:rsidRPr="00C933B9" w:rsidRDefault="00203742" w:rsidP="00203742">
      <w:pPr>
        <w:pStyle w:val="NoSpacing"/>
        <w:jc w:val="center"/>
        <w:rPr>
          <w:rFonts w:ascii="Times New Roman" w:hAnsi="Times New Roman" w:cs="Times New Roman"/>
          <w:b/>
          <w:i/>
          <w:color w:val="auto"/>
          <w:sz w:val="24"/>
          <w:szCs w:val="24"/>
        </w:rPr>
      </w:pPr>
      <w:r w:rsidRPr="00C933B9">
        <w:rPr>
          <w:rFonts w:ascii="Times New Roman" w:hAnsi="Times New Roman" w:cs="Times New Roman"/>
          <w:b/>
          <w:i/>
          <w:color w:val="auto"/>
          <w:sz w:val="24"/>
          <w:szCs w:val="24"/>
        </w:rPr>
        <w:t xml:space="preserve">Awards to be broadcast </w:t>
      </w:r>
      <w:r>
        <w:rPr>
          <w:rFonts w:ascii="Times New Roman" w:hAnsi="Times New Roman" w:cs="Times New Roman"/>
          <w:b/>
          <w:i/>
          <w:color w:val="auto"/>
          <w:sz w:val="24"/>
          <w:szCs w:val="24"/>
        </w:rPr>
        <w:t xml:space="preserve">for first time ever </w:t>
      </w:r>
      <w:r w:rsidRPr="00C933B9">
        <w:rPr>
          <w:rFonts w:ascii="Times New Roman" w:hAnsi="Times New Roman" w:cs="Times New Roman"/>
          <w:b/>
          <w:i/>
          <w:color w:val="auto"/>
          <w:sz w:val="24"/>
          <w:szCs w:val="24"/>
        </w:rPr>
        <w:t>on Feb. 23</w:t>
      </w:r>
      <w:r>
        <w:rPr>
          <w:rFonts w:ascii="Times New Roman" w:hAnsi="Times New Roman" w:cs="Times New Roman"/>
          <w:b/>
          <w:i/>
          <w:color w:val="auto"/>
          <w:sz w:val="24"/>
          <w:szCs w:val="24"/>
        </w:rPr>
        <w:t xml:space="preserve"> at 9/8c on </w:t>
      </w:r>
      <w:r w:rsidRPr="00C933B9">
        <w:rPr>
          <w:rFonts w:ascii="Times New Roman" w:hAnsi="Times New Roman" w:cs="Times New Roman"/>
          <w:b/>
          <w:i/>
          <w:color w:val="auto"/>
          <w:sz w:val="24"/>
          <w:szCs w:val="24"/>
        </w:rPr>
        <w:t xml:space="preserve">PBS </w:t>
      </w:r>
      <w:r>
        <w:rPr>
          <w:rFonts w:ascii="Times New Roman" w:hAnsi="Times New Roman" w:cs="Times New Roman"/>
          <w:b/>
          <w:i/>
          <w:color w:val="auto"/>
          <w:sz w:val="24"/>
          <w:szCs w:val="24"/>
        </w:rPr>
        <w:t xml:space="preserve">as part of the </w:t>
      </w:r>
      <w:r w:rsidRPr="00D30776">
        <w:rPr>
          <w:rFonts w:ascii="Times New Roman" w:hAnsi="Times New Roman" w:cs="Times New Roman"/>
          <w:b/>
          <w:color w:val="auto"/>
          <w:sz w:val="24"/>
          <w:szCs w:val="24"/>
        </w:rPr>
        <w:t xml:space="preserve">Great Performances </w:t>
      </w:r>
      <w:r>
        <w:rPr>
          <w:rFonts w:ascii="Times New Roman" w:hAnsi="Times New Roman" w:cs="Times New Roman"/>
          <w:b/>
          <w:i/>
          <w:color w:val="auto"/>
          <w:sz w:val="24"/>
          <w:szCs w:val="24"/>
        </w:rPr>
        <w:t>series</w:t>
      </w:r>
    </w:p>
    <w:p w:rsidR="00203742" w:rsidRDefault="00203742" w:rsidP="00203742">
      <w:pPr>
        <w:pStyle w:val="NoSpacing"/>
        <w:jc w:val="center"/>
        <w:rPr>
          <w:rFonts w:ascii="Times New Roman" w:hAnsi="Times New Roman" w:cs="Times New Roman"/>
          <w:i/>
          <w:color w:val="auto"/>
          <w:sz w:val="24"/>
          <w:szCs w:val="24"/>
        </w:rPr>
      </w:pPr>
    </w:p>
    <w:p w:rsidR="00203742" w:rsidRPr="000E4541" w:rsidRDefault="00203742" w:rsidP="00203742">
      <w:pPr>
        <w:pStyle w:val="NoSpacing"/>
        <w:rPr>
          <w:rFonts w:ascii="Times New Roman" w:hAnsi="Times New Roman" w:cs="Times New Roman"/>
          <w:color w:val="auto"/>
          <w:sz w:val="24"/>
          <w:szCs w:val="24"/>
        </w:rPr>
      </w:pPr>
      <w:r>
        <w:rPr>
          <w:rFonts w:ascii="Times New Roman" w:hAnsi="Times New Roman" w:cs="Times New Roman"/>
          <w:b/>
          <w:i/>
          <w:color w:val="auto"/>
          <w:sz w:val="24"/>
          <w:szCs w:val="24"/>
        </w:rPr>
        <w:t>LOS ANGELES, CA</w:t>
      </w:r>
      <w:r>
        <w:rPr>
          <w:rFonts w:ascii="Times New Roman" w:hAnsi="Times New Roman" w:cs="Times New Roman"/>
          <w:color w:val="auto"/>
          <w:sz w:val="24"/>
          <w:szCs w:val="24"/>
        </w:rPr>
        <w:t>—</w:t>
      </w:r>
      <w:r w:rsidRPr="007243D8">
        <w:rPr>
          <w:rFonts w:ascii="Times New Roman" w:hAnsi="Times New Roman" w:cs="Times New Roman"/>
          <w:i/>
          <w:color w:val="auto"/>
          <w:sz w:val="24"/>
          <w:szCs w:val="24"/>
        </w:rPr>
        <w:t>AARP The Magazine’s</w:t>
      </w:r>
      <w:r>
        <w:rPr>
          <w:rFonts w:ascii="Times New Roman" w:hAnsi="Times New Roman" w:cs="Times New Roman"/>
          <w:color w:val="auto"/>
          <w:sz w:val="24"/>
          <w:szCs w:val="24"/>
        </w:rPr>
        <w:t xml:space="preserve"> 17</w:t>
      </w:r>
      <w:r w:rsidRPr="002559DB">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Annual Movies for Grownups</w:t>
      </w:r>
      <w:r w:rsidRPr="00841333">
        <w:rPr>
          <w:b/>
        </w:rPr>
        <w:t>®</w:t>
      </w:r>
      <w:r w:rsidRPr="0084233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Awards were held tonight at the </w:t>
      </w:r>
      <w:r w:rsidRPr="003A53D6">
        <w:rPr>
          <w:rFonts w:ascii="Times New Roman" w:hAnsi="Times New Roman" w:cs="Times New Roman"/>
          <w:color w:val="auto"/>
          <w:sz w:val="24"/>
          <w:szCs w:val="24"/>
        </w:rPr>
        <w:t>Beverly Wilshire, Beverly Hills</w:t>
      </w:r>
      <w:r>
        <w:rPr>
          <w:rFonts w:ascii="Times New Roman" w:hAnsi="Times New Roman" w:cs="Times New Roman"/>
          <w:color w:val="auto"/>
          <w:sz w:val="24"/>
          <w:szCs w:val="24"/>
        </w:rPr>
        <w:t xml:space="preserve">, celebrating 2017’s standout films with unique appeal to movie lovers with a grownup state of mind and recognizing the inspiring artists who make them. Co-produced by the </w:t>
      </w:r>
      <w:r>
        <w:rPr>
          <w:rFonts w:ascii="Times New Roman" w:hAnsi="Times New Roman" w:cs="Times New Roman"/>
          <w:b/>
          <w:i/>
          <w:color w:val="auto"/>
          <w:sz w:val="24"/>
          <w:szCs w:val="24"/>
        </w:rPr>
        <w:t xml:space="preserve">Great Performances </w:t>
      </w:r>
      <w:r>
        <w:rPr>
          <w:rFonts w:ascii="Times New Roman" w:hAnsi="Times New Roman" w:cs="Times New Roman"/>
          <w:color w:val="auto"/>
          <w:sz w:val="24"/>
          <w:szCs w:val="24"/>
        </w:rPr>
        <w:t xml:space="preserve">series, the awards will be broadcast for the first time on Friday, February 23 at 9 p.m. on PBS, (check local listings), </w:t>
      </w:r>
      <w:hyperlink r:id="rId11" w:history="1">
        <w:r w:rsidRPr="00EC3136">
          <w:rPr>
            <w:rStyle w:val="Hyperlink"/>
            <w:rFonts w:ascii="Times New Roman" w:hAnsi="Times New Roman" w:cs="Times New Roman"/>
            <w:sz w:val="24"/>
            <w:szCs w:val="24"/>
          </w:rPr>
          <w:t>pbs.org/gperf</w:t>
        </w:r>
      </w:hyperlink>
      <w:r w:rsidRPr="00841333">
        <w:rPr>
          <w:rFonts w:ascii="Times New Roman" w:hAnsi="Times New Roman" w:cs="Times New Roman"/>
          <w:color w:val="0000FF"/>
          <w:sz w:val="24"/>
          <w:szCs w:val="24"/>
        </w:rPr>
        <w:t xml:space="preserve"> </w:t>
      </w:r>
      <w:r>
        <w:rPr>
          <w:rFonts w:ascii="Times New Roman" w:hAnsi="Times New Roman" w:cs="Times New Roman"/>
          <w:color w:val="auto"/>
          <w:sz w:val="24"/>
          <w:szCs w:val="24"/>
        </w:rPr>
        <w:t xml:space="preserve">and PBS apps. </w:t>
      </w:r>
    </w:p>
    <w:p w:rsidR="00203742" w:rsidRDefault="00203742" w:rsidP="00203742">
      <w:pPr>
        <w:pStyle w:val="NoSpacing"/>
        <w:rPr>
          <w:rFonts w:ascii="Times New Roman" w:hAnsi="Times New Roman" w:cs="Times New Roman"/>
          <w:color w:val="auto"/>
          <w:sz w:val="24"/>
          <w:szCs w:val="24"/>
        </w:rPr>
      </w:pPr>
    </w:p>
    <w:p w:rsidR="003A7141" w:rsidRDefault="00203742" w:rsidP="003A7141">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Highlights from the evening included a moving tribute to Career Achievement honoree Helen Mirren</w:t>
      </w:r>
      <w:r w:rsidR="003A7141">
        <w:rPr>
          <w:rFonts w:ascii="Times New Roman" w:hAnsi="Times New Roman" w:cs="Times New Roman"/>
          <w:color w:val="auto"/>
          <w:sz w:val="24"/>
          <w:szCs w:val="24"/>
        </w:rPr>
        <w:t>,</w:t>
      </w:r>
      <w:r w:rsidR="00D671CA">
        <w:rPr>
          <w:rFonts w:ascii="Times New Roman" w:hAnsi="Times New Roman" w:cs="Times New Roman"/>
          <w:color w:val="auto"/>
          <w:sz w:val="24"/>
          <w:szCs w:val="24"/>
        </w:rPr>
        <w:t xml:space="preserve"> </w:t>
      </w:r>
      <w:r w:rsidR="00604570">
        <w:rPr>
          <w:rFonts w:ascii="Times New Roman" w:hAnsi="Times New Roman" w:cs="Times New Roman"/>
          <w:color w:val="auto"/>
          <w:sz w:val="24"/>
          <w:szCs w:val="24"/>
        </w:rPr>
        <w:t>“</w:t>
      </w:r>
      <w:r w:rsidR="006848E0">
        <w:rPr>
          <w:rFonts w:ascii="Times New Roman" w:hAnsi="Times New Roman" w:cs="Times New Roman"/>
          <w:color w:val="auto"/>
          <w:sz w:val="24"/>
          <w:szCs w:val="24"/>
        </w:rPr>
        <w:t>i</w:t>
      </w:r>
      <w:r w:rsidR="00604570">
        <w:rPr>
          <w:rFonts w:ascii="Times New Roman" w:hAnsi="Times New Roman" w:cs="Times New Roman"/>
          <w:color w:val="auto"/>
          <w:sz w:val="24"/>
          <w:szCs w:val="24"/>
        </w:rPr>
        <w:t xml:space="preserve">t’s a resume and a range that is barely believable to have come from one person,” noted </w:t>
      </w:r>
      <w:r w:rsidR="006848E0" w:rsidRPr="006848E0">
        <w:rPr>
          <w:rFonts w:ascii="Times New Roman" w:hAnsi="Times New Roman" w:cs="Times New Roman"/>
          <w:i/>
          <w:color w:val="auto"/>
          <w:sz w:val="24"/>
          <w:szCs w:val="24"/>
        </w:rPr>
        <w:t xml:space="preserve">Winchester </w:t>
      </w:r>
      <w:r w:rsidR="00604570">
        <w:rPr>
          <w:rFonts w:ascii="Times New Roman" w:hAnsi="Times New Roman" w:cs="Times New Roman"/>
          <w:color w:val="auto"/>
          <w:sz w:val="24"/>
          <w:szCs w:val="24"/>
        </w:rPr>
        <w:t>co-star Jason Clarke who presented the esteemed award to Mirren. M</w:t>
      </w:r>
      <w:r w:rsidR="003A7141">
        <w:rPr>
          <w:rFonts w:ascii="Times New Roman" w:hAnsi="Times New Roman" w:cs="Times New Roman"/>
          <w:color w:val="auto"/>
          <w:sz w:val="24"/>
          <w:szCs w:val="24"/>
        </w:rPr>
        <w:t>irren provided an insightful piece of advice about lif</w:t>
      </w:r>
      <w:r w:rsidR="00604570">
        <w:rPr>
          <w:rFonts w:ascii="Times New Roman" w:hAnsi="Times New Roman" w:cs="Times New Roman"/>
          <w:color w:val="auto"/>
          <w:sz w:val="24"/>
          <w:szCs w:val="24"/>
        </w:rPr>
        <w:t>e</w:t>
      </w:r>
      <w:r w:rsidR="003A7141">
        <w:rPr>
          <w:rFonts w:ascii="Times New Roman" w:hAnsi="Times New Roman" w:cs="Times New Roman"/>
          <w:color w:val="auto"/>
          <w:sz w:val="24"/>
          <w:szCs w:val="24"/>
        </w:rPr>
        <w:t xml:space="preserve">, </w:t>
      </w:r>
      <w:r w:rsidR="00F949E0">
        <w:rPr>
          <w:rFonts w:ascii="Times New Roman" w:hAnsi="Times New Roman" w:cs="Times New Roman"/>
          <w:color w:val="auto"/>
          <w:sz w:val="24"/>
          <w:szCs w:val="24"/>
        </w:rPr>
        <w:t>“</w:t>
      </w:r>
      <w:r w:rsidR="00604570">
        <w:rPr>
          <w:rFonts w:ascii="Times New Roman" w:hAnsi="Times New Roman" w:cs="Times New Roman"/>
          <w:color w:val="auto"/>
          <w:sz w:val="24"/>
          <w:szCs w:val="24"/>
        </w:rPr>
        <w:t xml:space="preserve">it is unknown, </w:t>
      </w:r>
      <w:r w:rsidR="003A7141">
        <w:rPr>
          <w:rFonts w:ascii="Times New Roman" w:hAnsi="Times New Roman" w:cs="Times New Roman"/>
          <w:color w:val="auto"/>
          <w:sz w:val="24"/>
          <w:szCs w:val="24"/>
        </w:rPr>
        <w:t>nothing lasts forever</w:t>
      </w:r>
      <w:r w:rsidR="00604570">
        <w:rPr>
          <w:rFonts w:ascii="Times New Roman" w:hAnsi="Times New Roman" w:cs="Times New Roman"/>
          <w:color w:val="auto"/>
          <w:sz w:val="24"/>
          <w:szCs w:val="24"/>
        </w:rPr>
        <w:t>,</w:t>
      </w:r>
      <w:r w:rsidR="003A7141">
        <w:rPr>
          <w:rFonts w:ascii="Times New Roman" w:hAnsi="Times New Roman" w:cs="Times New Roman"/>
          <w:color w:val="auto"/>
          <w:sz w:val="24"/>
          <w:szCs w:val="24"/>
        </w:rPr>
        <w:t xml:space="preserve"> life keeps surprising us and that why it’s worth living.”</w:t>
      </w:r>
    </w:p>
    <w:p w:rsidR="003A7141" w:rsidRDefault="003A7141" w:rsidP="00203742">
      <w:pPr>
        <w:pStyle w:val="NoSpacing"/>
        <w:rPr>
          <w:rFonts w:ascii="Times New Roman" w:hAnsi="Times New Roman" w:cs="Times New Roman"/>
          <w:color w:val="auto"/>
          <w:sz w:val="24"/>
          <w:szCs w:val="24"/>
        </w:rPr>
      </w:pPr>
    </w:p>
    <w:p w:rsidR="00A251E8" w:rsidRPr="00A251E8" w:rsidRDefault="00203742" w:rsidP="00A251E8">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Mark Hamill and Kelly Marie Tran presented director Rian Johnson with Best Picture/Movies for Grownups honors for </w:t>
      </w:r>
      <w:r>
        <w:rPr>
          <w:rFonts w:ascii="Times New Roman" w:hAnsi="Times New Roman" w:cs="Times New Roman"/>
          <w:i/>
          <w:color w:val="auto"/>
          <w:sz w:val="24"/>
          <w:szCs w:val="24"/>
        </w:rPr>
        <w:t>Star Wars: The Last Jedi</w:t>
      </w:r>
      <w:r w:rsidR="00A251E8">
        <w:rPr>
          <w:rFonts w:ascii="Times New Roman" w:hAnsi="Times New Roman" w:cs="Times New Roman"/>
          <w:color w:val="auto"/>
          <w:sz w:val="24"/>
          <w:szCs w:val="24"/>
        </w:rPr>
        <w:t xml:space="preserve">, because “this incredible film series that began with the Baby Boomer generation </w:t>
      </w:r>
      <w:r w:rsidR="00A251E8" w:rsidRPr="00A251E8">
        <w:rPr>
          <w:rFonts w:ascii="Times New Roman" w:hAnsi="Times New Roman" w:cs="Times New Roman"/>
          <w:color w:val="auto"/>
          <w:sz w:val="24"/>
          <w:szCs w:val="24"/>
        </w:rPr>
        <w:t>and now crosses generations to be loved by moviegoers</w:t>
      </w:r>
    </w:p>
    <w:p w:rsidR="00B679FC" w:rsidRDefault="00A251E8" w:rsidP="00B679FC">
      <w:pPr>
        <w:pStyle w:val="NoSpacing"/>
        <w:rPr>
          <w:rFonts w:ascii="Times New Roman" w:hAnsi="Times New Roman" w:cs="Times New Roman"/>
          <w:color w:val="auto"/>
          <w:sz w:val="24"/>
          <w:szCs w:val="24"/>
        </w:rPr>
      </w:pPr>
      <w:r w:rsidRPr="00A251E8">
        <w:rPr>
          <w:rFonts w:ascii="Times New Roman" w:hAnsi="Times New Roman" w:cs="Times New Roman"/>
          <w:color w:val="auto"/>
          <w:sz w:val="24"/>
          <w:szCs w:val="24"/>
        </w:rPr>
        <w:t>of all ages around the globe.</w:t>
      </w:r>
      <w:r>
        <w:rPr>
          <w:rFonts w:ascii="Times New Roman" w:hAnsi="Times New Roman" w:cs="Times New Roman"/>
          <w:color w:val="auto"/>
          <w:sz w:val="24"/>
          <w:szCs w:val="24"/>
        </w:rPr>
        <w:t>”</w:t>
      </w:r>
      <w:r w:rsidR="00203742">
        <w:rPr>
          <w:rFonts w:ascii="Times New Roman" w:hAnsi="Times New Roman" w:cs="Times New Roman"/>
          <w:color w:val="auto"/>
          <w:sz w:val="24"/>
          <w:szCs w:val="24"/>
        </w:rPr>
        <w:t xml:space="preserve"> </w:t>
      </w:r>
      <w:r w:rsidR="006848E0" w:rsidRPr="006848E0">
        <w:rPr>
          <w:rFonts w:ascii="Times New Roman" w:hAnsi="Times New Roman" w:cs="Times New Roman"/>
          <w:i/>
          <w:color w:val="auto"/>
          <w:sz w:val="24"/>
          <w:szCs w:val="24"/>
        </w:rPr>
        <w:t>Darkest Hour</w:t>
      </w:r>
      <w:r w:rsidR="006848E0">
        <w:rPr>
          <w:rFonts w:ascii="Times New Roman" w:hAnsi="Times New Roman" w:cs="Times New Roman"/>
          <w:color w:val="auto"/>
          <w:sz w:val="24"/>
          <w:szCs w:val="24"/>
        </w:rPr>
        <w:t xml:space="preserve"> co-star </w:t>
      </w:r>
      <w:r w:rsidR="00203742">
        <w:rPr>
          <w:rFonts w:ascii="Times New Roman" w:hAnsi="Times New Roman" w:cs="Times New Roman"/>
          <w:color w:val="auto"/>
          <w:sz w:val="24"/>
          <w:szCs w:val="24"/>
        </w:rPr>
        <w:t xml:space="preserve">Ben Mendelsohn presented Gary Oldman with the Best Actor award for his captivating performance as Winston Churchill in </w:t>
      </w:r>
      <w:r w:rsidR="00203742" w:rsidRPr="005636EA">
        <w:rPr>
          <w:rFonts w:ascii="Times New Roman" w:hAnsi="Times New Roman" w:cs="Times New Roman"/>
          <w:i/>
          <w:color w:val="auto"/>
          <w:sz w:val="24"/>
          <w:szCs w:val="24"/>
        </w:rPr>
        <w:t>Darkest Hour</w:t>
      </w:r>
      <w:r w:rsidR="00985E54">
        <w:rPr>
          <w:rFonts w:ascii="Times New Roman" w:hAnsi="Times New Roman" w:cs="Times New Roman"/>
          <w:color w:val="auto"/>
          <w:sz w:val="24"/>
          <w:szCs w:val="24"/>
        </w:rPr>
        <w:t>. Oldman talked about how life after 50 is getting better, “</w:t>
      </w:r>
      <w:r w:rsidR="00985E54" w:rsidRPr="00985E54">
        <w:rPr>
          <w:rFonts w:ascii="Times New Roman" w:hAnsi="Times New Roman" w:cs="Times New Roman"/>
          <w:color w:val="auto"/>
          <w:sz w:val="24"/>
          <w:szCs w:val="24"/>
        </w:rPr>
        <w:t>I have met the love of my life, I have the role of a lifetime.</w:t>
      </w:r>
      <w:r w:rsidR="00985E54">
        <w:rPr>
          <w:rFonts w:ascii="Times New Roman" w:hAnsi="Times New Roman" w:cs="Times New Roman"/>
          <w:color w:val="auto"/>
          <w:sz w:val="24"/>
          <w:szCs w:val="24"/>
        </w:rPr>
        <w:t xml:space="preserve">” </w:t>
      </w:r>
      <w:r w:rsidR="00203742">
        <w:rPr>
          <w:rFonts w:ascii="Times New Roman" w:hAnsi="Times New Roman" w:cs="Times New Roman"/>
          <w:color w:val="auto"/>
          <w:sz w:val="24"/>
          <w:szCs w:val="24"/>
        </w:rPr>
        <w:t>Alfre Woodard handed Best Actress honors to Annette Bening for her role in “</w:t>
      </w:r>
      <w:r w:rsidR="00203742" w:rsidRPr="005636EA">
        <w:rPr>
          <w:rFonts w:ascii="Times New Roman" w:hAnsi="Times New Roman" w:cs="Times New Roman"/>
          <w:i/>
          <w:color w:val="auto"/>
          <w:sz w:val="24"/>
          <w:szCs w:val="24"/>
        </w:rPr>
        <w:t>Film Stars Don’t</w:t>
      </w:r>
      <w:r w:rsidR="00203742">
        <w:rPr>
          <w:rFonts w:ascii="Times New Roman" w:hAnsi="Times New Roman" w:cs="Times New Roman"/>
          <w:color w:val="auto"/>
          <w:sz w:val="24"/>
          <w:szCs w:val="24"/>
        </w:rPr>
        <w:t xml:space="preserve"> </w:t>
      </w:r>
      <w:r w:rsidR="00203742" w:rsidRPr="005636EA">
        <w:rPr>
          <w:rFonts w:ascii="Times New Roman" w:hAnsi="Times New Roman" w:cs="Times New Roman"/>
          <w:i/>
          <w:color w:val="auto"/>
          <w:sz w:val="24"/>
          <w:szCs w:val="24"/>
        </w:rPr>
        <w:t>Die in Liverpool</w:t>
      </w:r>
      <w:r>
        <w:rPr>
          <w:rFonts w:ascii="Times New Roman" w:hAnsi="Times New Roman" w:cs="Times New Roman"/>
          <w:color w:val="auto"/>
          <w:sz w:val="24"/>
          <w:szCs w:val="24"/>
        </w:rPr>
        <w:t xml:space="preserve">.” </w:t>
      </w:r>
      <w:r w:rsidR="00203742">
        <w:rPr>
          <w:rFonts w:ascii="Times New Roman" w:hAnsi="Times New Roman" w:cs="Times New Roman"/>
          <w:color w:val="auto"/>
          <w:sz w:val="24"/>
          <w:szCs w:val="24"/>
        </w:rPr>
        <w:t>Actor Doug Jones presented</w:t>
      </w:r>
      <w:r w:rsidR="00D671CA">
        <w:rPr>
          <w:rFonts w:ascii="Times New Roman" w:hAnsi="Times New Roman" w:cs="Times New Roman"/>
          <w:color w:val="auto"/>
          <w:sz w:val="24"/>
          <w:szCs w:val="24"/>
        </w:rPr>
        <w:t xml:space="preserve"> </w:t>
      </w:r>
      <w:r w:rsidR="00E611FE">
        <w:rPr>
          <w:rFonts w:ascii="Times New Roman" w:hAnsi="Times New Roman" w:cs="Times New Roman"/>
          <w:color w:val="auto"/>
          <w:sz w:val="24"/>
          <w:szCs w:val="24"/>
        </w:rPr>
        <w:t>friend</w:t>
      </w:r>
      <w:r w:rsidR="00F949E0">
        <w:rPr>
          <w:rFonts w:ascii="Times New Roman" w:hAnsi="Times New Roman" w:cs="Times New Roman"/>
          <w:color w:val="auto"/>
          <w:sz w:val="24"/>
          <w:szCs w:val="24"/>
        </w:rPr>
        <w:t xml:space="preserve"> Guillermo </w:t>
      </w:r>
      <w:r w:rsidR="00F949E0">
        <w:rPr>
          <w:rFonts w:ascii="Times New Roman" w:hAnsi="Times New Roman" w:cs="Times New Roman"/>
          <w:color w:val="auto"/>
          <w:sz w:val="24"/>
          <w:szCs w:val="24"/>
        </w:rPr>
        <w:lastRenderedPageBreak/>
        <w:t>d</w:t>
      </w:r>
      <w:r w:rsidR="00203742">
        <w:rPr>
          <w:rFonts w:ascii="Times New Roman" w:hAnsi="Times New Roman" w:cs="Times New Roman"/>
          <w:color w:val="auto"/>
          <w:sz w:val="24"/>
          <w:szCs w:val="24"/>
        </w:rPr>
        <w:t xml:space="preserve">el Toro with </w:t>
      </w:r>
      <w:r w:rsidR="00B679FC">
        <w:rPr>
          <w:rFonts w:ascii="Times New Roman" w:hAnsi="Times New Roman" w:cs="Times New Roman"/>
          <w:color w:val="auto"/>
          <w:sz w:val="24"/>
          <w:szCs w:val="24"/>
        </w:rPr>
        <w:t>the</w:t>
      </w:r>
      <w:r w:rsidR="00203742">
        <w:rPr>
          <w:rFonts w:ascii="Times New Roman" w:hAnsi="Times New Roman" w:cs="Times New Roman"/>
          <w:color w:val="auto"/>
          <w:sz w:val="24"/>
          <w:szCs w:val="24"/>
        </w:rPr>
        <w:t xml:space="preserve"> Best Director award for</w:t>
      </w:r>
      <w:r w:rsidR="0048140E" w:rsidRPr="00213D41">
        <w:rPr>
          <w:rFonts w:ascii="Times New Roman" w:hAnsi="Times New Roman" w:cs="Times New Roman"/>
          <w:i/>
          <w:color w:val="auto"/>
          <w:sz w:val="24"/>
          <w:szCs w:val="24"/>
        </w:rPr>
        <w:t xml:space="preserve"> </w:t>
      </w:r>
      <w:r w:rsidR="00213D41" w:rsidRPr="00213D41">
        <w:rPr>
          <w:rFonts w:ascii="Times New Roman" w:hAnsi="Times New Roman" w:cs="Times New Roman"/>
          <w:i/>
          <w:color w:val="auto"/>
          <w:sz w:val="24"/>
          <w:szCs w:val="24"/>
        </w:rPr>
        <w:t>The</w:t>
      </w:r>
      <w:r w:rsidR="00213D41">
        <w:rPr>
          <w:rFonts w:ascii="Times New Roman" w:hAnsi="Times New Roman" w:cs="Times New Roman"/>
          <w:color w:val="auto"/>
          <w:sz w:val="24"/>
          <w:szCs w:val="24"/>
        </w:rPr>
        <w:t xml:space="preserve"> </w:t>
      </w:r>
      <w:r w:rsidR="00203742">
        <w:rPr>
          <w:rFonts w:ascii="Times New Roman" w:hAnsi="Times New Roman" w:cs="Times New Roman"/>
          <w:i/>
          <w:color w:val="auto"/>
          <w:sz w:val="24"/>
          <w:szCs w:val="24"/>
        </w:rPr>
        <w:t>Shape of Water</w:t>
      </w:r>
      <w:r>
        <w:rPr>
          <w:rFonts w:ascii="Times New Roman" w:hAnsi="Times New Roman" w:cs="Times New Roman"/>
          <w:color w:val="auto"/>
          <w:sz w:val="24"/>
          <w:szCs w:val="24"/>
        </w:rPr>
        <w:t>, who</w:t>
      </w:r>
      <w:r w:rsidR="00D671CA">
        <w:rPr>
          <w:rFonts w:ascii="Times New Roman" w:hAnsi="Times New Roman" w:cs="Times New Roman"/>
          <w:color w:val="auto"/>
          <w:sz w:val="24"/>
          <w:szCs w:val="24"/>
        </w:rPr>
        <w:t xml:space="preserve"> spoke to th</w:t>
      </w:r>
      <w:r w:rsidR="00F949E0">
        <w:rPr>
          <w:rFonts w:ascii="Times New Roman" w:hAnsi="Times New Roman" w:cs="Times New Roman"/>
          <w:color w:val="auto"/>
          <w:sz w:val="24"/>
          <w:szCs w:val="24"/>
        </w:rPr>
        <w:t xml:space="preserve">e importance of storytelling and </w:t>
      </w:r>
      <w:r w:rsidR="00980634">
        <w:rPr>
          <w:rFonts w:ascii="Times New Roman" w:hAnsi="Times New Roman" w:cs="Times New Roman"/>
          <w:color w:val="auto"/>
          <w:sz w:val="24"/>
          <w:szCs w:val="24"/>
        </w:rPr>
        <w:t>how</w:t>
      </w:r>
      <w:r w:rsidR="00F949E0">
        <w:rPr>
          <w:rFonts w:ascii="Times New Roman" w:hAnsi="Times New Roman" w:cs="Times New Roman"/>
          <w:color w:val="auto"/>
          <w:sz w:val="24"/>
          <w:szCs w:val="24"/>
        </w:rPr>
        <w:t xml:space="preserve"> “</w:t>
      </w:r>
      <w:r w:rsidR="00B679FC">
        <w:rPr>
          <w:rFonts w:ascii="Times New Roman" w:hAnsi="Times New Roman" w:cs="Times New Roman"/>
          <w:color w:val="auto"/>
          <w:sz w:val="24"/>
          <w:szCs w:val="24"/>
        </w:rPr>
        <w:t>as we age we have a single duty</w:t>
      </w:r>
      <w:r w:rsidR="0048140E">
        <w:rPr>
          <w:rFonts w:ascii="Times New Roman" w:hAnsi="Times New Roman" w:cs="Times New Roman"/>
          <w:color w:val="auto"/>
          <w:sz w:val="24"/>
          <w:szCs w:val="24"/>
        </w:rPr>
        <w:t xml:space="preserve"> and that is</w:t>
      </w:r>
      <w:r w:rsidR="00B679FC">
        <w:rPr>
          <w:rFonts w:ascii="Times New Roman" w:hAnsi="Times New Roman" w:cs="Times New Roman"/>
          <w:color w:val="auto"/>
          <w:sz w:val="24"/>
          <w:szCs w:val="24"/>
        </w:rPr>
        <w:t xml:space="preserve"> to tell </w:t>
      </w:r>
      <w:r w:rsidR="00947C4A">
        <w:rPr>
          <w:rFonts w:ascii="Times New Roman" w:hAnsi="Times New Roman" w:cs="Times New Roman"/>
          <w:color w:val="auto"/>
          <w:sz w:val="24"/>
          <w:szCs w:val="24"/>
        </w:rPr>
        <w:t>our stories</w:t>
      </w:r>
      <w:r w:rsidR="00F949E0">
        <w:rPr>
          <w:rFonts w:ascii="Times New Roman" w:hAnsi="Times New Roman" w:cs="Times New Roman"/>
          <w:color w:val="auto"/>
          <w:sz w:val="24"/>
          <w:szCs w:val="24"/>
        </w:rPr>
        <w:t>.”</w:t>
      </w:r>
    </w:p>
    <w:p w:rsidR="006848E0" w:rsidRDefault="006848E0" w:rsidP="00203742">
      <w:pPr>
        <w:pStyle w:val="NoSpacing"/>
        <w:rPr>
          <w:rFonts w:ascii="Times New Roman" w:hAnsi="Times New Roman" w:cs="Times New Roman"/>
          <w:color w:val="auto"/>
          <w:sz w:val="24"/>
          <w:szCs w:val="24"/>
        </w:rPr>
      </w:pPr>
    </w:p>
    <w:p w:rsidR="00203742" w:rsidRPr="006848E0" w:rsidRDefault="006848E0" w:rsidP="00203742">
      <w:pPr>
        <w:pStyle w:val="NoSpacing"/>
        <w:rPr>
          <w:rFonts w:ascii="Times New Roman" w:hAnsi="Times New Roman" w:cs="Times New Roman"/>
          <w:i/>
          <w:color w:val="auto"/>
          <w:sz w:val="24"/>
          <w:szCs w:val="24"/>
        </w:rPr>
      </w:pPr>
      <w:r w:rsidRPr="006848E0">
        <w:rPr>
          <w:rFonts w:ascii="Times New Roman" w:hAnsi="Times New Roman" w:cs="Times New Roman"/>
          <w:i/>
          <w:color w:val="auto"/>
          <w:sz w:val="24"/>
          <w:szCs w:val="24"/>
        </w:rPr>
        <w:t>Lady Bird</w:t>
      </w:r>
      <w:r>
        <w:rPr>
          <w:rFonts w:ascii="Times New Roman" w:hAnsi="Times New Roman" w:cs="Times New Roman"/>
          <w:color w:val="auto"/>
          <w:sz w:val="24"/>
          <w:szCs w:val="24"/>
        </w:rPr>
        <w:t xml:space="preserve"> </w:t>
      </w:r>
      <w:r w:rsidR="00203742">
        <w:rPr>
          <w:rFonts w:ascii="Times New Roman" w:hAnsi="Times New Roman" w:cs="Times New Roman"/>
          <w:color w:val="auto"/>
          <w:sz w:val="24"/>
          <w:szCs w:val="24"/>
        </w:rPr>
        <w:t xml:space="preserve">Director Greta Gerwig and Actress Saoirse Ronan </w:t>
      </w:r>
      <w:r w:rsidR="0023285C">
        <w:rPr>
          <w:rFonts w:ascii="Times New Roman" w:hAnsi="Times New Roman" w:cs="Times New Roman"/>
          <w:color w:val="auto"/>
          <w:sz w:val="24"/>
          <w:szCs w:val="24"/>
        </w:rPr>
        <w:t xml:space="preserve">presented </w:t>
      </w:r>
      <w:r w:rsidR="00203742">
        <w:rPr>
          <w:rFonts w:ascii="Times New Roman" w:hAnsi="Times New Roman" w:cs="Times New Roman"/>
          <w:color w:val="auto"/>
          <w:sz w:val="24"/>
          <w:szCs w:val="24"/>
        </w:rPr>
        <w:t>Laurie Metcalf</w:t>
      </w:r>
      <w:r w:rsidR="0023285C">
        <w:rPr>
          <w:rFonts w:ascii="Times New Roman" w:hAnsi="Times New Roman" w:cs="Times New Roman"/>
          <w:color w:val="auto"/>
          <w:sz w:val="24"/>
          <w:szCs w:val="24"/>
        </w:rPr>
        <w:t xml:space="preserve">, </w:t>
      </w:r>
      <w:r w:rsidR="00604570">
        <w:rPr>
          <w:rFonts w:ascii="Times New Roman" w:hAnsi="Times New Roman" w:cs="Times New Roman"/>
          <w:color w:val="auto"/>
          <w:sz w:val="24"/>
          <w:szCs w:val="24"/>
        </w:rPr>
        <w:t>the</w:t>
      </w:r>
      <w:r w:rsidR="003A7141">
        <w:rPr>
          <w:rFonts w:ascii="Times New Roman" w:hAnsi="Times New Roman" w:cs="Times New Roman"/>
          <w:color w:val="auto"/>
          <w:sz w:val="24"/>
          <w:szCs w:val="24"/>
        </w:rPr>
        <w:t xml:space="preserve"> </w:t>
      </w:r>
      <w:r w:rsidR="00203742">
        <w:rPr>
          <w:rFonts w:ascii="Times New Roman" w:hAnsi="Times New Roman" w:cs="Times New Roman"/>
          <w:color w:val="auto"/>
          <w:sz w:val="24"/>
          <w:szCs w:val="24"/>
        </w:rPr>
        <w:t xml:space="preserve">Best Supporting Actress award for her role as the mother </w:t>
      </w:r>
      <w:r w:rsidR="00203742" w:rsidRPr="006848E0">
        <w:rPr>
          <w:rFonts w:ascii="Times New Roman" w:hAnsi="Times New Roman" w:cs="Times New Roman"/>
          <w:color w:val="auto"/>
          <w:sz w:val="24"/>
          <w:szCs w:val="24"/>
        </w:rPr>
        <w:t xml:space="preserve">in </w:t>
      </w:r>
      <w:r w:rsidRPr="006848E0">
        <w:rPr>
          <w:rFonts w:ascii="Times New Roman" w:hAnsi="Times New Roman" w:cs="Times New Roman"/>
          <w:color w:val="auto"/>
          <w:sz w:val="24"/>
          <w:szCs w:val="24"/>
        </w:rPr>
        <w:t>the film</w:t>
      </w:r>
      <w:r w:rsidR="0023285C" w:rsidRPr="006848E0">
        <w:rPr>
          <w:rFonts w:ascii="Times New Roman" w:hAnsi="Times New Roman" w:cs="Times New Roman"/>
          <w:color w:val="auto"/>
          <w:sz w:val="24"/>
          <w:szCs w:val="24"/>
        </w:rPr>
        <w:t>, with</w:t>
      </w:r>
      <w:r w:rsidR="0023285C">
        <w:rPr>
          <w:rFonts w:ascii="Times New Roman" w:hAnsi="Times New Roman" w:cs="Times New Roman"/>
          <w:color w:val="auto"/>
          <w:sz w:val="24"/>
          <w:szCs w:val="24"/>
        </w:rPr>
        <w:t xml:space="preserve"> Gerwig saying “there was never a </w:t>
      </w:r>
      <w:r w:rsidR="0023285C" w:rsidRPr="006848E0">
        <w:rPr>
          <w:rFonts w:ascii="Times New Roman" w:hAnsi="Times New Roman" w:cs="Times New Roman"/>
          <w:color w:val="auto"/>
          <w:sz w:val="24"/>
          <w:szCs w:val="24"/>
        </w:rPr>
        <w:t>day or take that she didn’t completely inspire me and blow me away.</w:t>
      </w:r>
      <w:r w:rsidR="00980634" w:rsidRPr="006848E0">
        <w:rPr>
          <w:rFonts w:ascii="Times New Roman" w:hAnsi="Times New Roman" w:cs="Times New Roman"/>
          <w:color w:val="auto"/>
          <w:sz w:val="24"/>
          <w:szCs w:val="24"/>
        </w:rPr>
        <w:t>”</w:t>
      </w:r>
      <w:r w:rsidR="0023285C" w:rsidRPr="006848E0">
        <w:rPr>
          <w:rFonts w:ascii="Times New Roman" w:hAnsi="Times New Roman" w:cs="Times New Roman"/>
          <w:color w:val="auto"/>
          <w:sz w:val="24"/>
          <w:szCs w:val="24"/>
        </w:rPr>
        <w:t xml:space="preserve"> Blythe Danner</w:t>
      </w:r>
      <w:r w:rsidR="00203742" w:rsidRPr="006848E0">
        <w:rPr>
          <w:rFonts w:ascii="Times New Roman" w:hAnsi="Times New Roman" w:cs="Times New Roman"/>
          <w:color w:val="auto"/>
          <w:sz w:val="24"/>
          <w:szCs w:val="24"/>
        </w:rPr>
        <w:t xml:space="preserve"> presented the Best Supporting Actor award to </w:t>
      </w:r>
      <w:bookmarkStart w:id="0" w:name="_GoBack"/>
      <w:bookmarkEnd w:id="0"/>
      <w:r w:rsidR="00203742" w:rsidRPr="006848E0">
        <w:rPr>
          <w:rFonts w:ascii="Times New Roman" w:hAnsi="Times New Roman" w:cs="Times New Roman"/>
          <w:color w:val="auto"/>
          <w:sz w:val="24"/>
          <w:szCs w:val="24"/>
        </w:rPr>
        <w:t>Richard Jenkins for</w:t>
      </w:r>
      <w:r w:rsidRPr="006848E0">
        <w:rPr>
          <w:rFonts w:ascii="Times New Roman" w:hAnsi="Times New Roman" w:cs="Times New Roman"/>
          <w:color w:val="auto"/>
          <w:sz w:val="24"/>
          <w:szCs w:val="24"/>
        </w:rPr>
        <w:t xml:space="preserve"> </w:t>
      </w:r>
      <w:r w:rsidRPr="006848E0">
        <w:rPr>
          <w:rFonts w:ascii="Times New Roman" w:hAnsi="Times New Roman" w:cs="Times New Roman"/>
          <w:i/>
          <w:color w:val="auto"/>
          <w:sz w:val="24"/>
          <w:szCs w:val="24"/>
        </w:rPr>
        <w:t>The S</w:t>
      </w:r>
      <w:r w:rsidR="00203742" w:rsidRPr="006848E0">
        <w:rPr>
          <w:rFonts w:ascii="Times New Roman" w:hAnsi="Times New Roman" w:cs="Times New Roman"/>
          <w:i/>
          <w:color w:val="auto"/>
          <w:sz w:val="24"/>
          <w:szCs w:val="24"/>
        </w:rPr>
        <w:t xml:space="preserve">hape of Water.  </w:t>
      </w:r>
    </w:p>
    <w:p w:rsidR="00203742" w:rsidRDefault="00203742" w:rsidP="00203742">
      <w:pPr>
        <w:pStyle w:val="NoSpacing"/>
        <w:rPr>
          <w:rFonts w:ascii="Times New Roman" w:hAnsi="Times New Roman" w:cs="Times New Roman"/>
          <w:i/>
          <w:color w:val="auto"/>
          <w:sz w:val="24"/>
          <w:szCs w:val="24"/>
        </w:rPr>
      </w:pPr>
    </w:p>
    <w:p w:rsidR="006848E0" w:rsidRDefault="006848E0"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In a special moment, Director </w:t>
      </w:r>
      <w:r w:rsidR="0080696B">
        <w:rPr>
          <w:rFonts w:ascii="Times New Roman" w:hAnsi="Times New Roman" w:cs="Times New Roman"/>
          <w:color w:val="auto"/>
          <w:sz w:val="24"/>
          <w:szCs w:val="24"/>
        </w:rPr>
        <w:t>Sean Baker</w:t>
      </w:r>
      <w:r>
        <w:rPr>
          <w:rFonts w:ascii="Times New Roman" w:hAnsi="Times New Roman" w:cs="Times New Roman"/>
          <w:color w:val="auto"/>
          <w:sz w:val="24"/>
          <w:szCs w:val="24"/>
        </w:rPr>
        <w:t xml:space="preserve"> lifted child co-stars Christopher Rivera and Valeria Cotto to the mic, so they could thank AARP for receiving the Best Intergenerational Film for </w:t>
      </w:r>
      <w:r w:rsidRPr="006848E0">
        <w:rPr>
          <w:rFonts w:ascii="Times New Roman" w:hAnsi="Times New Roman" w:cs="Times New Roman"/>
          <w:i/>
          <w:color w:val="auto"/>
          <w:sz w:val="24"/>
          <w:szCs w:val="24"/>
        </w:rPr>
        <w:t>The Florida Project</w:t>
      </w:r>
      <w:r>
        <w:rPr>
          <w:rFonts w:ascii="Times New Roman" w:hAnsi="Times New Roman" w:cs="Times New Roman"/>
          <w:color w:val="auto"/>
          <w:sz w:val="24"/>
          <w:szCs w:val="24"/>
        </w:rPr>
        <w:t xml:space="preserve">, with Cotto asking AARP </w:t>
      </w:r>
      <w:r w:rsidR="008D5E37">
        <w:rPr>
          <w:rFonts w:ascii="Times New Roman" w:hAnsi="Times New Roman" w:cs="Times New Roman"/>
          <w:color w:val="auto"/>
          <w:sz w:val="24"/>
          <w:szCs w:val="24"/>
        </w:rPr>
        <w:t>“</w:t>
      </w:r>
      <w:r>
        <w:rPr>
          <w:rFonts w:ascii="Times New Roman" w:hAnsi="Times New Roman" w:cs="Times New Roman"/>
          <w:color w:val="auto"/>
          <w:sz w:val="24"/>
          <w:szCs w:val="24"/>
        </w:rPr>
        <w:t>where can I sign up for this?”</w:t>
      </w:r>
    </w:p>
    <w:p w:rsidR="006848E0" w:rsidRDefault="006848E0" w:rsidP="00203742">
      <w:pPr>
        <w:pStyle w:val="NoSpacing"/>
        <w:rPr>
          <w:rFonts w:ascii="Times New Roman" w:hAnsi="Times New Roman" w:cs="Times New Roman"/>
          <w:color w:val="auto"/>
          <w:sz w:val="24"/>
          <w:szCs w:val="24"/>
        </w:rPr>
      </w:pPr>
    </w:p>
    <w:p w:rsidR="00F949E0"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Host Alan Cumming brought down the house wit</w:t>
      </w:r>
      <w:r w:rsidR="00E611FE">
        <w:rPr>
          <w:rFonts w:ascii="Times New Roman" w:hAnsi="Times New Roman" w:cs="Times New Roman"/>
          <w:color w:val="auto"/>
          <w:sz w:val="24"/>
          <w:szCs w:val="24"/>
        </w:rPr>
        <w:t>h his musical parodies</w:t>
      </w:r>
      <w:r>
        <w:rPr>
          <w:rFonts w:ascii="Times New Roman" w:hAnsi="Times New Roman" w:cs="Times New Roman"/>
          <w:color w:val="auto"/>
          <w:sz w:val="24"/>
          <w:szCs w:val="24"/>
        </w:rPr>
        <w:t xml:space="preserve"> of </w:t>
      </w:r>
      <w:r w:rsidRPr="005636EA">
        <w:rPr>
          <w:rFonts w:ascii="Times New Roman" w:hAnsi="Times New Roman" w:cs="Times New Roman"/>
          <w:i/>
          <w:color w:val="auto"/>
          <w:sz w:val="24"/>
          <w:szCs w:val="24"/>
        </w:rPr>
        <w:t>Get Out</w:t>
      </w:r>
      <w:r w:rsidR="00E611FE">
        <w:rPr>
          <w:rFonts w:ascii="Times New Roman" w:hAnsi="Times New Roman" w:cs="Times New Roman"/>
          <w:i/>
          <w:color w:val="auto"/>
          <w:sz w:val="24"/>
          <w:szCs w:val="24"/>
        </w:rPr>
        <w:t>, Lady Bird,</w:t>
      </w:r>
      <w:r w:rsidR="00E611FE">
        <w:t xml:space="preserve"> </w:t>
      </w:r>
      <w:r w:rsidR="00E611FE" w:rsidRPr="00E611FE">
        <w:rPr>
          <w:rFonts w:ascii="Times New Roman" w:hAnsi="Times New Roman" w:cs="Times New Roman"/>
          <w:i/>
          <w:color w:val="auto"/>
          <w:sz w:val="24"/>
          <w:szCs w:val="24"/>
        </w:rPr>
        <w:t>Star Wars: The Last Jedi, The Shape of Water and Three Billboards Outside Ebbing, Missouri</w:t>
      </w:r>
      <w:r>
        <w:rPr>
          <w:rFonts w:ascii="Times New Roman" w:hAnsi="Times New Roman" w:cs="Times New Roman"/>
          <w:color w:val="auto"/>
          <w:sz w:val="24"/>
          <w:szCs w:val="24"/>
        </w:rPr>
        <w:t xml:space="preserve">. </w:t>
      </w:r>
      <w:r w:rsidR="00B679FC">
        <w:rPr>
          <w:rFonts w:ascii="Times New Roman" w:hAnsi="Times New Roman" w:cs="Times New Roman"/>
          <w:color w:val="auto"/>
          <w:sz w:val="24"/>
          <w:szCs w:val="24"/>
        </w:rPr>
        <w:t>Cumming</w:t>
      </w:r>
      <w:r w:rsidR="00E611FE">
        <w:rPr>
          <w:rFonts w:ascii="Times New Roman" w:hAnsi="Times New Roman" w:cs="Times New Roman"/>
          <w:color w:val="auto"/>
          <w:sz w:val="24"/>
          <w:szCs w:val="24"/>
        </w:rPr>
        <w:t xml:space="preserve"> spoke to the heart of Movies for Grownups, saying that “</w:t>
      </w:r>
      <w:r w:rsidR="00604570">
        <w:rPr>
          <w:rFonts w:ascii="Times New Roman" w:hAnsi="Times New Roman" w:cs="Times New Roman"/>
          <w:color w:val="auto"/>
          <w:sz w:val="24"/>
          <w:szCs w:val="24"/>
        </w:rPr>
        <w:t>these awards are special, t</w:t>
      </w:r>
      <w:r w:rsidR="00E611FE" w:rsidRPr="00E611FE">
        <w:rPr>
          <w:rFonts w:ascii="Times New Roman" w:hAnsi="Times New Roman" w:cs="Times New Roman"/>
          <w:color w:val="auto"/>
          <w:sz w:val="24"/>
          <w:szCs w:val="24"/>
        </w:rPr>
        <w:t>hey recognize compelling movies and dynamic performances that appeal to a mature state of mind.”</w:t>
      </w:r>
    </w:p>
    <w:p w:rsidR="00203742" w:rsidRDefault="00203742" w:rsidP="006848E0">
      <w:pPr>
        <w:pStyle w:val="NoSpacing"/>
        <w:rPr>
          <w:rFonts w:ascii="Times New Roman" w:hAnsi="Times New Roman" w:cs="Times New Roman"/>
          <w:color w:val="auto"/>
          <w:sz w:val="24"/>
          <w:szCs w:val="24"/>
        </w:rPr>
      </w:pPr>
    </w:p>
    <w:p w:rsidR="00203742"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One of the most memorable moments of the evening included special guest Ken Sturdy, World War II veteran and survivor of the Battle of Dunkirk, receiving the Best Time Capsule award for </w:t>
      </w:r>
      <w:r w:rsidRPr="00535285">
        <w:rPr>
          <w:rFonts w:ascii="Times New Roman" w:hAnsi="Times New Roman" w:cs="Times New Roman"/>
          <w:i/>
          <w:color w:val="auto"/>
          <w:sz w:val="24"/>
          <w:szCs w:val="24"/>
        </w:rPr>
        <w:t>Dunkirk</w:t>
      </w:r>
      <w:r>
        <w:rPr>
          <w:rFonts w:ascii="Times New Roman" w:hAnsi="Times New Roman" w:cs="Times New Roman"/>
          <w:color w:val="auto"/>
          <w:sz w:val="24"/>
          <w:szCs w:val="24"/>
        </w:rPr>
        <w:t>, which looks at the brutality of war and the triumph of ordinary people coming together in a time of crisis. Sturdy commended the film’s tribute to the heroes lost and rescued on those harrow</w:t>
      </w:r>
      <w:r w:rsidR="00B679FC">
        <w:rPr>
          <w:rFonts w:ascii="Times New Roman" w:hAnsi="Times New Roman" w:cs="Times New Roman"/>
          <w:color w:val="auto"/>
          <w:sz w:val="24"/>
          <w:szCs w:val="24"/>
        </w:rPr>
        <w:t xml:space="preserve">ing days, stating how the film’s title should really be called the Miracle of Dunkirk. </w:t>
      </w:r>
    </w:p>
    <w:p w:rsidR="00203742" w:rsidRDefault="00203742" w:rsidP="00203742">
      <w:pPr>
        <w:pStyle w:val="NoSpacing"/>
        <w:rPr>
          <w:rFonts w:ascii="Times New Roman" w:hAnsi="Times New Roman" w:cs="Times New Roman"/>
          <w:color w:val="auto"/>
          <w:sz w:val="24"/>
          <w:szCs w:val="24"/>
        </w:rPr>
      </w:pPr>
    </w:p>
    <w:p w:rsidR="00947C4A" w:rsidRDefault="00947C4A" w:rsidP="00947C4A">
      <w:pPr>
        <w:pStyle w:val="NoSpacing"/>
        <w:rPr>
          <w:rFonts w:ascii="Times New Roman" w:hAnsi="Times New Roman" w:cs="Times New Roman"/>
          <w:color w:val="auto"/>
          <w:sz w:val="24"/>
          <w:szCs w:val="24"/>
        </w:rPr>
      </w:pPr>
      <w:r>
        <w:rPr>
          <w:rFonts w:ascii="Times New Roman" w:hAnsi="Times New Roman" w:cs="Times New Roman"/>
          <w:color w:val="auto"/>
          <w:sz w:val="24"/>
          <w:szCs w:val="24"/>
        </w:rPr>
        <w:t xml:space="preserve">Other distinguished guests included Frances Fisher, </w:t>
      </w:r>
      <w:r w:rsidR="006848E0">
        <w:rPr>
          <w:rFonts w:ascii="Times New Roman" w:hAnsi="Times New Roman" w:cs="Times New Roman"/>
          <w:color w:val="auto"/>
          <w:sz w:val="24"/>
          <w:szCs w:val="24"/>
        </w:rPr>
        <w:t xml:space="preserve">June </w:t>
      </w:r>
      <w:r>
        <w:rPr>
          <w:rFonts w:ascii="Times New Roman" w:hAnsi="Times New Roman" w:cs="Times New Roman"/>
          <w:color w:val="auto"/>
          <w:sz w:val="24"/>
          <w:szCs w:val="24"/>
        </w:rPr>
        <w:t xml:space="preserve">Squibb, Keala Settle, Jane Seymour, Sean </w:t>
      </w:r>
      <w:r w:rsidR="00A44C0D">
        <w:rPr>
          <w:rFonts w:ascii="Times New Roman" w:hAnsi="Times New Roman" w:cs="Times New Roman"/>
          <w:color w:val="auto"/>
          <w:sz w:val="24"/>
          <w:szCs w:val="24"/>
        </w:rPr>
        <w:t xml:space="preserve">Baker, </w:t>
      </w:r>
      <w:r>
        <w:rPr>
          <w:rFonts w:ascii="Times New Roman" w:hAnsi="Times New Roman" w:cs="Times New Roman"/>
          <w:color w:val="auto"/>
          <w:sz w:val="24"/>
          <w:szCs w:val="24"/>
        </w:rPr>
        <w:t>Shari Belafonte, Wendie Malick, H</w:t>
      </w:r>
      <w:r w:rsidR="000E7E79">
        <w:rPr>
          <w:rFonts w:ascii="Times New Roman" w:hAnsi="Times New Roman" w:cs="Times New Roman"/>
          <w:color w:val="auto"/>
          <w:sz w:val="24"/>
          <w:szCs w:val="24"/>
        </w:rPr>
        <w:t>é</w:t>
      </w:r>
      <w:r>
        <w:rPr>
          <w:rFonts w:ascii="Times New Roman" w:hAnsi="Times New Roman" w:cs="Times New Roman"/>
          <w:color w:val="auto"/>
          <w:sz w:val="24"/>
          <w:szCs w:val="24"/>
        </w:rPr>
        <w:t xml:space="preserve">bert Peck, Sherry Lansing, Molly Bloom, and more. </w:t>
      </w:r>
    </w:p>
    <w:p w:rsidR="00947C4A" w:rsidRDefault="00947C4A" w:rsidP="00203742">
      <w:pPr>
        <w:pStyle w:val="NoSpacing"/>
        <w:rPr>
          <w:rFonts w:ascii="Times New Roman" w:hAnsi="Times New Roman" w:cs="Times New Roman"/>
          <w:color w:val="auto"/>
          <w:sz w:val="24"/>
          <w:szCs w:val="24"/>
        </w:rPr>
      </w:pPr>
    </w:p>
    <w:p w:rsidR="00203742" w:rsidRPr="00600C67" w:rsidRDefault="00203742" w:rsidP="00203742">
      <w:pPr>
        <w:rPr>
          <w:rFonts w:ascii="Times New Roman" w:eastAsia="MS PGothic" w:hAnsi="Times New Roman" w:cs="Times New Roman"/>
          <w:b/>
          <w:bCs/>
          <w:color w:val="auto"/>
          <w:sz w:val="24"/>
          <w:szCs w:val="24"/>
        </w:rPr>
      </w:pPr>
      <w:r w:rsidRPr="00600C67">
        <w:rPr>
          <w:rFonts w:ascii="Times New Roman" w:hAnsi="Times New Roman" w:cs="Times New Roman"/>
          <w:b/>
          <w:bCs/>
          <w:sz w:val="24"/>
          <w:szCs w:val="24"/>
        </w:rPr>
        <w:t>The complete list of the 17</w:t>
      </w:r>
      <w:r w:rsidRPr="00600C67">
        <w:rPr>
          <w:rFonts w:ascii="Times New Roman" w:hAnsi="Times New Roman" w:cs="Times New Roman"/>
          <w:b/>
          <w:bCs/>
          <w:sz w:val="24"/>
          <w:szCs w:val="24"/>
          <w:vertAlign w:val="superscript"/>
        </w:rPr>
        <w:t>th</w:t>
      </w:r>
      <w:r w:rsidRPr="00600C67">
        <w:rPr>
          <w:rFonts w:ascii="Times New Roman" w:hAnsi="Times New Roman" w:cs="Times New Roman"/>
          <w:b/>
          <w:bCs/>
          <w:sz w:val="24"/>
          <w:szCs w:val="24"/>
        </w:rPr>
        <w:t xml:space="preserve"> Annual Movies for Grownups</w:t>
      </w:r>
      <w:r w:rsidRPr="00600C67">
        <w:rPr>
          <w:rFonts w:ascii="Times New Roman" w:hAnsi="Times New Roman" w:cs="Times New Roman"/>
          <w:b/>
          <w:bCs/>
          <w:sz w:val="24"/>
          <w:szCs w:val="24"/>
          <w:vertAlign w:val="superscript"/>
        </w:rPr>
        <w:t>®</w:t>
      </w:r>
      <w:r w:rsidRPr="00600C67">
        <w:rPr>
          <w:rFonts w:ascii="Times New Roman" w:hAnsi="Times New Roman" w:cs="Times New Roman"/>
          <w:b/>
          <w:bCs/>
          <w:sz w:val="24"/>
          <w:szCs w:val="24"/>
        </w:rPr>
        <w:t xml:space="preserve"> Awards Winners:</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600C67">
        <w:rPr>
          <w:rFonts w:ascii="Times New Roman" w:hAnsi="Times New Roman" w:cs="Times New Roman"/>
          <w:b/>
          <w:bCs/>
          <w:sz w:val="24"/>
          <w:szCs w:val="24"/>
        </w:rPr>
        <w:t xml:space="preserve">Career Achievement: </w:t>
      </w:r>
      <w:r w:rsidRPr="00600C67">
        <w:rPr>
          <w:rFonts w:ascii="Times New Roman" w:hAnsi="Times New Roman" w:cs="Times New Roman"/>
          <w:sz w:val="24"/>
          <w:szCs w:val="24"/>
        </w:rPr>
        <w:t>Helen Mirren</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600C67">
        <w:rPr>
          <w:rFonts w:ascii="Times New Roman" w:hAnsi="Times New Roman" w:cs="Times New Roman"/>
          <w:b/>
          <w:bCs/>
          <w:sz w:val="24"/>
          <w:szCs w:val="24"/>
        </w:rPr>
        <w:t>Best Picture/Best Movie for Grownups:</w:t>
      </w:r>
      <w:r w:rsidRPr="00600C67">
        <w:rPr>
          <w:rFonts w:ascii="Times New Roman" w:hAnsi="Times New Roman" w:cs="Times New Roman"/>
          <w:sz w:val="24"/>
          <w:szCs w:val="24"/>
        </w:rPr>
        <w:t xml:space="preserve"> </w:t>
      </w:r>
      <w:r w:rsidRPr="00600C67">
        <w:rPr>
          <w:rFonts w:ascii="Times New Roman" w:hAnsi="Times New Roman" w:cs="Times New Roman"/>
          <w:i/>
          <w:iCs/>
          <w:sz w:val="24"/>
          <w:szCs w:val="24"/>
        </w:rPr>
        <w:t>Star Wars: The Last Jedi</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600C67">
        <w:rPr>
          <w:rFonts w:ascii="Times New Roman" w:hAnsi="Times New Roman" w:cs="Times New Roman"/>
          <w:b/>
          <w:bCs/>
          <w:sz w:val="24"/>
          <w:szCs w:val="24"/>
        </w:rPr>
        <w:t>Best Actress:</w:t>
      </w:r>
      <w:r w:rsidRPr="00600C67">
        <w:rPr>
          <w:rFonts w:ascii="Times New Roman" w:hAnsi="Times New Roman" w:cs="Times New Roman"/>
          <w:sz w:val="24"/>
          <w:szCs w:val="24"/>
        </w:rPr>
        <w:t xml:space="preserve"> Annette Bening (</w:t>
      </w:r>
      <w:r w:rsidRPr="00600C67">
        <w:rPr>
          <w:rFonts w:ascii="Times New Roman" w:hAnsi="Times New Roman" w:cs="Times New Roman"/>
          <w:i/>
          <w:iCs/>
          <w:sz w:val="24"/>
          <w:szCs w:val="24"/>
        </w:rPr>
        <w:t>Film Stars Don’t Die in Liverpool)</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600C67">
        <w:rPr>
          <w:rFonts w:ascii="Times New Roman" w:hAnsi="Times New Roman" w:cs="Times New Roman"/>
          <w:b/>
          <w:bCs/>
          <w:sz w:val="24"/>
          <w:szCs w:val="24"/>
        </w:rPr>
        <w:t>Best Actor:</w:t>
      </w:r>
      <w:r w:rsidRPr="00600C67">
        <w:rPr>
          <w:rFonts w:ascii="Times New Roman" w:hAnsi="Times New Roman" w:cs="Times New Roman"/>
          <w:sz w:val="24"/>
          <w:szCs w:val="24"/>
        </w:rPr>
        <w:t xml:space="preserve"> Gary Oldman (</w:t>
      </w:r>
      <w:r w:rsidRPr="00600C67">
        <w:rPr>
          <w:rFonts w:ascii="Times New Roman" w:hAnsi="Times New Roman" w:cs="Times New Roman"/>
          <w:i/>
          <w:iCs/>
          <w:sz w:val="24"/>
          <w:szCs w:val="24"/>
        </w:rPr>
        <w:t>Darkest Hour</w:t>
      </w:r>
      <w:r w:rsidRPr="00600C67">
        <w:rPr>
          <w:rFonts w:ascii="Times New Roman" w:hAnsi="Times New Roman" w:cs="Times New Roman"/>
          <w:sz w:val="24"/>
          <w:szCs w:val="24"/>
        </w:rPr>
        <w:t>)</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600C67">
        <w:rPr>
          <w:rFonts w:ascii="Times New Roman" w:hAnsi="Times New Roman" w:cs="Times New Roman"/>
          <w:b/>
          <w:bCs/>
          <w:sz w:val="24"/>
          <w:szCs w:val="24"/>
        </w:rPr>
        <w:t>Best Supporting Actress:</w:t>
      </w:r>
      <w:r w:rsidRPr="00600C67">
        <w:rPr>
          <w:rFonts w:ascii="Times New Roman" w:hAnsi="Times New Roman" w:cs="Times New Roman"/>
          <w:sz w:val="24"/>
          <w:szCs w:val="24"/>
        </w:rPr>
        <w:t xml:space="preserve"> Laurie Metcalf (</w:t>
      </w:r>
      <w:r w:rsidRPr="00600C67">
        <w:rPr>
          <w:rFonts w:ascii="Times New Roman" w:hAnsi="Times New Roman" w:cs="Times New Roman"/>
          <w:i/>
          <w:iCs/>
          <w:sz w:val="24"/>
          <w:szCs w:val="24"/>
        </w:rPr>
        <w:t>Lady Bird</w:t>
      </w:r>
      <w:r w:rsidRPr="00600C67">
        <w:rPr>
          <w:rFonts w:ascii="Times New Roman" w:hAnsi="Times New Roman" w:cs="Times New Roman"/>
          <w:sz w:val="24"/>
          <w:szCs w:val="24"/>
        </w:rPr>
        <w:t xml:space="preserve">) </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bCs/>
          <w:sz w:val="24"/>
          <w:szCs w:val="24"/>
        </w:rPr>
      </w:pPr>
      <w:r w:rsidRPr="00600C67">
        <w:rPr>
          <w:rFonts w:ascii="Times New Roman" w:hAnsi="Times New Roman" w:cs="Times New Roman"/>
          <w:b/>
          <w:bCs/>
          <w:sz w:val="24"/>
          <w:szCs w:val="24"/>
        </w:rPr>
        <w:t>Best Supporting Actor:</w:t>
      </w:r>
      <w:r w:rsidRPr="00600C67">
        <w:rPr>
          <w:rFonts w:ascii="Times New Roman" w:hAnsi="Times New Roman" w:cs="Times New Roman"/>
          <w:sz w:val="24"/>
          <w:szCs w:val="24"/>
        </w:rPr>
        <w:t xml:space="preserve"> Richard Jenkins (</w:t>
      </w:r>
      <w:r w:rsidRPr="00600C67">
        <w:rPr>
          <w:rFonts w:ascii="Times New Roman" w:hAnsi="Times New Roman" w:cs="Times New Roman"/>
          <w:i/>
          <w:iCs/>
          <w:sz w:val="24"/>
          <w:szCs w:val="24"/>
        </w:rPr>
        <w:t>The Shape of Water</w:t>
      </w:r>
      <w:r w:rsidRPr="00600C67">
        <w:rPr>
          <w:rFonts w:ascii="Times New Roman" w:hAnsi="Times New Roman" w:cs="Times New Roman"/>
          <w:sz w:val="24"/>
          <w:szCs w:val="24"/>
        </w:rPr>
        <w:t>)</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bCs/>
          <w:sz w:val="24"/>
          <w:szCs w:val="24"/>
        </w:rPr>
      </w:pPr>
      <w:r w:rsidRPr="00600C67">
        <w:rPr>
          <w:rFonts w:ascii="Times New Roman" w:hAnsi="Times New Roman" w:cs="Times New Roman"/>
          <w:b/>
          <w:bCs/>
          <w:sz w:val="24"/>
          <w:szCs w:val="24"/>
        </w:rPr>
        <w:t>Best Director:</w:t>
      </w:r>
      <w:r w:rsidRPr="00600C67">
        <w:rPr>
          <w:rFonts w:ascii="Times New Roman" w:hAnsi="Times New Roman" w:cs="Times New Roman"/>
          <w:sz w:val="24"/>
          <w:szCs w:val="24"/>
        </w:rPr>
        <w:t xml:space="preserve"> Guillermo del Toro (</w:t>
      </w:r>
      <w:r w:rsidRPr="00600C67">
        <w:rPr>
          <w:rFonts w:ascii="Times New Roman" w:hAnsi="Times New Roman" w:cs="Times New Roman"/>
          <w:i/>
          <w:iCs/>
          <w:sz w:val="24"/>
          <w:szCs w:val="24"/>
        </w:rPr>
        <w:t>The</w:t>
      </w:r>
      <w:r w:rsidRPr="00600C67">
        <w:rPr>
          <w:rFonts w:ascii="Times New Roman" w:hAnsi="Times New Roman" w:cs="Times New Roman"/>
          <w:sz w:val="24"/>
          <w:szCs w:val="24"/>
        </w:rPr>
        <w:t xml:space="preserve"> </w:t>
      </w:r>
      <w:r w:rsidRPr="00600C67">
        <w:rPr>
          <w:rFonts w:ascii="Times New Roman" w:hAnsi="Times New Roman" w:cs="Times New Roman"/>
          <w:i/>
          <w:iCs/>
          <w:sz w:val="24"/>
          <w:szCs w:val="24"/>
        </w:rPr>
        <w:t>Shape of Water</w:t>
      </w:r>
      <w:r w:rsidRPr="00600C67">
        <w:rPr>
          <w:rFonts w:ascii="Times New Roman" w:hAnsi="Times New Roman" w:cs="Times New Roman"/>
          <w:sz w:val="24"/>
          <w:szCs w:val="24"/>
        </w:rPr>
        <w:t>)</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bCs/>
          <w:sz w:val="24"/>
          <w:szCs w:val="24"/>
        </w:rPr>
      </w:pPr>
      <w:r w:rsidRPr="00600C67">
        <w:rPr>
          <w:rFonts w:ascii="Times New Roman" w:hAnsi="Times New Roman" w:cs="Times New Roman"/>
          <w:b/>
          <w:bCs/>
          <w:sz w:val="24"/>
          <w:szCs w:val="24"/>
        </w:rPr>
        <w:t>Best Screenwriter:</w:t>
      </w:r>
      <w:r w:rsidRPr="00600C67">
        <w:rPr>
          <w:rFonts w:ascii="Times New Roman" w:hAnsi="Times New Roman" w:cs="Times New Roman"/>
          <w:sz w:val="24"/>
          <w:szCs w:val="24"/>
        </w:rPr>
        <w:t xml:space="preserve"> Aaron Sorkin (</w:t>
      </w:r>
      <w:r w:rsidRPr="00600C67">
        <w:rPr>
          <w:rFonts w:ascii="Times New Roman" w:hAnsi="Times New Roman" w:cs="Times New Roman"/>
          <w:i/>
          <w:iCs/>
          <w:sz w:val="24"/>
          <w:szCs w:val="24"/>
        </w:rPr>
        <w:t>Molly’s Game</w:t>
      </w:r>
      <w:r w:rsidRPr="00600C67">
        <w:rPr>
          <w:rFonts w:ascii="Times New Roman" w:hAnsi="Times New Roman" w:cs="Times New Roman"/>
          <w:sz w:val="24"/>
          <w:szCs w:val="24"/>
        </w:rPr>
        <w:t>)</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bCs/>
          <w:sz w:val="24"/>
          <w:szCs w:val="24"/>
        </w:rPr>
      </w:pPr>
      <w:r w:rsidRPr="00600C67">
        <w:rPr>
          <w:rFonts w:ascii="Times New Roman" w:hAnsi="Times New Roman" w:cs="Times New Roman"/>
          <w:b/>
          <w:bCs/>
          <w:sz w:val="24"/>
          <w:szCs w:val="24"/>
        </w:rPr>
        <w:t xml:space="preserve">Best Ensemble: </w:t>
      </w:r>
      <w:r w:rsidRPr="00600C67">
        <w:rPr>
          <w:rFonts w:ascii="Times New Roman" w:hAnsi="Times New Roman" w:cs="Times New Roman"/>
          <w:i/>
          <w:iCs/>
          <w:sz w:val="24"/>
          <w:szCs w:val="24"/>
        </w:rPr>
        <w:t>Get Out</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bCs/>
          <w:sz w:val="24"/>
          <w:szCs w:val="24"/>
        </w:rPr>
      </w:pPr>
      <w:r w:rsidRPr="00600C67">
        <w:rPr>
          <w:rFonts w:ascii="Times New Roman" w:hAnsi="Times New Roman" w:cs="Times New Roman"/>
          <w:b/>
          <w:bCs/>
          <w:sz w:val="24"/>
          <w:szCs w:val="24"/>
        </w:rPr>
        <w:t>Best Grownup Love Story:</w:t>
      </w:r>
      <w:r w:rsidRPr="00600C67">
        <w:rPr>
          <w:rFonts w:ascii="Times New Roman" w:hAnsi="Times New Roman" w:cs="Times New Roman"/>
          <w:sz w:val="24"/>
          <w:szCs w:val="24"/>
        </w:rPr>
        <w:t xml:space="preserve"> </w:t>
      </w:r>
      <w:r w:rsidRPr="00600C67">
        <w:rPr>
          <w:rFonts w:ascii="Times New Roman" w:hAnsi="Times New Roman" w:cs="Times New Roman"/>
          <w:i/>
          <w:iCs/>
          <w:sz w:val="24"/>
          <w:szCs w:val="24"/>
        </w:rPr>
        <w:t>The</w:t>
      </w:r>
      <w:r w:rsidRPr="00600C67">
        <w:rPr>
          <w:rFonts w:ascii="Times New Roman" w:hAnsi="Times New Roman" w:cs="Times New Roman"/>
          <w:sz w:val="24"/>
          <w:szCs w:val="24"/>
        </w:rPr>
        <w:t xml:space="preserve"> </w:t>
      </w:r>
      <w:r w:rsidRPr="00600C67">
        <w:rPr>
          <w:rFonts w:ascii="Times New Roman" w:hAnsi="Times New Roman" w:cs="Times New Roman"/>
          <w:i/>
          <w:iCs/>
          <w:sz w:val="24"/>
          <w:szCs w:val="24"/>
        </w:rPr>
        <w:t>Greatest Showman</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iCs/>
          <w:sz w:val="24"/>
          <w:szCs w:val="24"/>
        </w:rPr>
      </w:pPr>
      <w:r w:rsidRPr="00600C67">
        <w:rPr>
          <w:rFonts w:ascii="Times New Roman" w:hAnsi="Times New Roman" w:cs="Times New Roman"/>
          <w:b/>
          <w:bCs/>
          <w:sz w:val="24"/>
          <w:szCs w:val="24"/>
        </w:rPr>
        <w:t>Best Intergenerational Film:</w:t>
      </w:r>
      <w:r w:rsidRPr="00600C67">
        <w:rPr>
          <w:rFonts w:ascii="Times New Roman" w:hAnsi="Times New Roman" w:cs="Times New Roman"/>
          <w:i/>
          <w:iCs/>
          <w:sz w:val="24"/>
          <w:szCs w:val="24"/>
        </w:rPr>
        <w:t xml:space="preserve"> The Florida Project</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iCs/>
          <w:sz w:val="24"/>
          <w:szCs w:val="24"/>
        </w:rPr>
      </w:pPr>
      <w:r w:rsidRPr="00600C67">
        <w:rPr>
          <w:rFonts w:ascii="Times New Roman" w:hAnsi="Times New Roman" w:cs="Times New Roman"/>
          <w:b/>
          <w:bCs/>
          <w:sz w:val="24"/>
          <w:szCs w:val="24"/>
        </w:rPr>
        <w:t>Best Time Capsule:</w:t>
      </w:r>
      <w:r w:rsidRPr="00600C67">
        <w:rPr>
          <w:rFonts w:ascii="Times New Roman" w:hAnsi="Times New Roman" w:cs="Times New Roman"/>
          <w:sz w:val="24"/>
          <w:szCs w:val="24"/>
        </w:rPr>
        <w:t xml:space="preserve"> </w:t>
      </w:r>
      <w:r w:rsidRPr="00600C67">
        <w:rPr>
          <w:rFonts w:ascii="Times New Roman" w:hAnsi="Times New Roman" w:cs="Times New Roman"/>
          <w:i/>
          <w:iCs/>
          <w:sz w:val="24"/>
          <w:szCs w:val="24"/>
        </w:rPr>
        <w:t>Dunkirk</w:t>
      </w:r>
    </w:p>
    <w:p w:rsidR="00203742" w:rsidRPr="00600C67" w:rsidRDefault="00203742" w:rsidP="00203742">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
          <w:bCs/>
          <w:i/>
          <w:iCs/>
          <w:sz w:val="24"/>
          <w:szCs w:val="24"/>
        </w:rPr>
      </w:pPr>
      <w:r w:rsidRPr="00600C67">
        <w:rPr>
          <w:rFonts w:ascii="Times New Roman" w:hAnsi="Times New Roman" w:cs="Times New Roman"/>
          <w:b/>
          <w:bCs/>
          <w:sz w:val="24"/>
          <w:szCs w:val="24"/>
        </w:rPr>
        <w:t>Best Documentary:</w:t>
      </w:r>
      <w:r w:rsidRPr="00600C67">
        <w:rPr>
          <w:rFonts w:ascii="Times New Roman" w:hAnsi="Times New Roman" w:cs="Times New Roman"/>
          <w:sz w:val="24"/>
          <w:szCs w:val="24"/>
        </w:rPr>
        <w:t xml:space="preserve"> </w:t>
      </w:r>
      <w:r w:rsidRPr="00600C67">
        <w:rPr>
          <w:rFonts w:ascii="Times New Roman" w:hAnsi="Times New Roman" w:cs="Times New Roman"/>
          <w:i/>
          <w:iCs/>
          <w:sz w:val="24"/>
          <w:szCs w:val="24"/>
        </w:rPr>
        <w:t xml:space="preserve">I Am Not Your Negro </w:t>
      </w:r>
    </w:p>
    <w:p w:rsidR="00203742"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br/>
      </w:r>
      <w:r w:rsidRPr="00841333">
        <w:rPr>
          <w:rFonts w:ascii="Times New Roman" w:hAnsi="Times New Roman" w:cs="Times New Roman"/>
          <w:color w:val="auto"/>
          <w:sz w:val="24"/>
          <w:szCs w:val="24"/>
        </w:rPr>
        <w:t>Event proceeds raise funds for AARP Foundation, AARP’s charitable affiliate, which works to end senior poverty by building economic opportunity and social connections for vulnerable older adults in L.A. and across the country. Chase Card Services, through its AARP® Credit Card from Chase, is the presenting sponsor of the 17th annual AARP’s Movies for Grownups® Awards.</w:t>
      </w:r>
    </w:p>
    <w:p w:rsidR="00203742" w:rsidRDefault="00203742" w:rsidP="00203742">
      <w:pPr>
        <w:pStyle w:val="NoSpacing"/>
        <w:rPr>
          <w:rFonts w:ascii="Times New Roman" w:hAnsi="Times New Roman" w:cs="Times New Roman"/>
          <w:color w:val="auto"/>
          <w:sz w:val="24"/>
          <w:szCs w:val="24"/>
        </w:rPr>
      </w:pPr>
      <w:r>
        <w:rPr>
          <w:b/>
        </w:rPr>
        <w:br/>
      </w:r>
      <w:r>
        <w:rPr>
          <w:rFonts w:ascii="Times New Roman" w:hAnsi="Times New Roman" w:cs="Times New Roman"/>
          <w:color w:val="auto"/>
          <w:sz w:val="24"/>
          <w:szCs w:val="24"/>
        </w:rPr>
        <w:t>With weekly news and reviews, nationwide screenings, and an annual awards event, AARP’s Movies for Grownups</w:t>
      </w:r>
      <w:r w:rsidRPr="00380CCE">
        <w:rPr>
          <w:b/>
          <w:u w:val="single"/>
        </w:rPr>
        <w:t>®</w:t>
      </w:r>
      <w:r>
        <w:rPr>
          <w:rFonts w:ascii="Times New Roman" w:hAnsi="Times New Roman" w:cs="Times New Roman"/>
          <w:color w:val="auto"/>
          <w:sz w:val="24"/>
          <w:szCs w:val="24"/>
        </w:rPr>
        <w:t xml:space="preserve"> multimedia franchise continues to champion movies for grownups, by grownups. For more information about AARP’s Movies for Grownups</w:t>
      </w:r>
      <w:r w:rsidRPr="00841333">
        <w:rPr>
          <w:b/>
        </w:rPr>
        <w:t>®</w:t>
      </w:r>
      <w:r>
        <w:rPr>
          <w:rFonts w:ascii="Times New Roman" w:hAnsi="Times New Roman" w:cs="Times New Roman"/>
          <w:color w:val="auto"/>
          <w:sz w:val="24"/>
          <w:szCs w:val="24"/>
        </w:rPr>
        <w:t xml:space="preserve"> Awards, go online to </w:t>
      </w:r>
      <w:hyperlink r:id="rId12" w:history="1">
        <w:r w:rsidRPr="00900B00">
          <w:rPr>
            <w:rStyle w:val="Hyperlink"/>
            <w:rFonts w:ascii="Times New Roman" w:hAnsi="Times New Roman" w:cs="Times New Roman"/>
            <w:sz w:val="24"/>
            <w:szCs w:val="24"/>
          </w:rPr>
          <w:t>www.aarp.org/moviesforgrownups</w:t>
        </w:r>
      </w:hyperlink>
      <w:r>
        <w:rPr>
          <w:rFonts w:ascii="Times New Roman" w:hAnsi="Times New Roman" w:cs="Times New Roman"/>
          <w:color w:val="auto"/>
          <w:sz w:val="24"/>
          <w:szCs w:val="24"/>
        </w:rPr>
        <w:t>.</w:t>
      </w:r>
    </w:p>
    <w:p w:rsidR="00203742" w:rsidRDefault="00203742" w:rsidP="00203742">
      <w:pPr>
        <w:pStyle w:val="NoSpacing"/>
        <w:rPr>
          <w:rFonts w:ascii="Times New Roman" w:hAnsi="Times New Roman" w:cs="Times New Roman"/>
          <w:color w:val="auto"/>
          <w:sz w:val="24"/>
          <w:szCs w:val="24"/>
        </w:rPr>
      </w:pPr>
    </w:p>
    <w:p w:rsidR="00203742" w:rsidRPr="00D35692" w:rsidRDefault="00203742" w:rsidP="00203742">
      <w:pPr>
        <w:pStyle w:val="NoSpacing"/>
        <w:rPr>
          <w:rFonts w:ascii="Times New Roman" w:eastAsiaTheme="minorHAnsi" w:hAnsi="Times New Roman" w:cs="Times New Roman"/>
          <w:b/>
          <w:sz w:val="24"/>
          <w:szCs w:val="24"/>
        </w:rPr>
      </w:pPr>
      <w:r w:rsidRPr="00D35692">
        <w:rPr>
          <w:rFonts w:ascii="Times New Roman" w:hAnsi="Times New Roman" w:cs="Times New Roman"/>
          <w:b/>
          <w:sz w:val="24"/>
          <w:szCs w:val="24"/>
        </w:rPr>
        <w:t>Hashtag: #MoviesForGrownups</w:t>
      </w:r>
      <w:r>
        <w:rPr>
          <w:rFonts w:ascii="Times New Roman" w:hAnsi="Times New Roman" w:cs="Times New Roman"/>
          <w:b/>
          <w:sz w:val="24"/>
          <w:szCs w:val="24"/>
        </w:rPr>
        <w:t>PBS</w:t>
      </w:r>
      <w:r w:rsidRPr="00D35692">
        <w:rPr>
          <w:rFonts w:ascii="Times New Roman" w:hAnsi="Times New Roman" w:cs="Times New Roman"/>
          <w:b/>
          <w:sz w:val="24"/>
          <w:szCs w:val="24"/>
        </w:rPr>
        <w:t> </w:t>
      </w:r>
    </w:p>
    <w:p w:rsidR="00203742" w:rsidRPr="00D35692" w:rsidRDefault="00203742" w:rsidP="00203742">
      <w:pPr>
        <w:pStyle w:val="NoSpacing"/>
        <w:rPr>
          <w:rFonts w:ascii="Times New Roman" w:eastAsia="Times New Roman" w:hAnsi="Times New Roman" w:cs="Times New Roman"/>
          <w:b/>
          <w:sz w:val="24"/>
          <w:szCs w:val="24"/>
        </w:rPr>
      </w:pPr>
      <w:r w:rsidRPr="00D35692">
        <w:rPr>
          <w:rFonts w:ascii="Times New Roman" w:hAnsi="Times New Roman" w:cs="Times New Roman"/>
          <w:b/>
          <w:sz w:val="24"/>
          <w:szCs w:val="24"/>
        </w:rPr>
        <w:t xml:space="preserve">Facebook: </w:t>
      </w:r>
      <w:r w:rsidRPr="00D35692">
        <w:rPr>
          <w:rFonts w:ascii="Times New Roman" w:eastAsia="Times New Roman" w:hAnsi="Times New Roman" w:cs="Times New Roman"/>
          <w:b/>
          <w:sz w:val="24"/>
          <w:szCs w:val="24"/>
        </w:rPr>
        <w:t>Facebook.com/AARPGrownups/  </w:t>
      </w:r>
    </w:p>
    <w:p w:rsidR="00203742" w:rsidRPr="00D35692" w:rsidRDefault="00203742" w:rsidP="00203742">
      <w:pPr>
        <w:pStyle w:val="NoSpacing"/>
        <w:rPr>
          <w:rFonts w:ascii="Times New Roman" w:hAnsi="Times New Roman" w:cs="Times New Roman"/>
          <w:b/>
          <w:sz w:val="24"/>
          <w:szCs w:val="24"/>
        </w:rPr>
      </w:pPr>
      <w:r w:rsidRPr="00D35692">
        <w:rPr>
          <w:rFonts w:ascii="Times New Roman" w:hAnsi="Times New Roman" w:cs="Times New Roman"/>
          <w:b/>
          <w:sz w:val="24"/>
          <w:szCs w:val="24"/>
        </w:rPr>
        <w:t>Twitter: twitter.com/AARP</w:t>
      </w:r>
    </w:p>
    <w:p w:rsidR="00203742" w:rsidRPr="00841333" w:rsidRDefault="00203742" w:rsidP="00203742">
      <w:pPr>
        <w:pStyle w:val="NoSpacing"/>
        <w:rPr>
          <w:rFonts w:ascii="Times New Roman" w:hAnsi="Times New Roman" w:cs="Times New Roman"/>
          <w:color w:val="auto"/>
          <w:sz w:val="24"/>
          <w:szCs w:val="24"/>
        </w:rPr>
      </w:pPr>
      <w:r>
        <w:rPr>
          <w:rFonts w:ascii="Times New Roman" w:hAnsi="Times New Roman" w:cs="Times New Roman"/>
          <w:color w:val="auto"/>
          <w:sz w:val="24"/>
          <w:szCs w:val="24"/>
        </w:rPr>
        <w:br/>
      </w:r>
    </w:p>
    <w:p w:rsidR="00203742" w:rsidRDefault="00203742" w:rsidP="00203742">
      <w:pPr>
        <w:jc w:val="center"/>
        <w:rPr>
          <w:rFonts w:ascii="Times New Roman" w:hAnsi="Times New Roman" w:cs="Times New Roman"/>
          <w:sz w:val="24"/>
          <w:szCs w:val="24"/>
        </w:rPr>
      </w:pPr>
      <w:r>
        <w:rPr>
          <w:rFonts w:ascii="Times New Roman" w:hAnsi="Times New Roman" w:cs="Times New Roman"/>
          <w:sz w:val="24"/>
          <w:szCs w:val="24"/>
        </w:rPr>
        <w:t xml:space="preserve"># # # </w:t>
      </w:r>
    </w:p>
    <w:p w:rsidR="00203742" w:rsidRPr="00F831AB" w:rsidRDefault="00203742" w:rsidP="00203742">
      <w:pPr>
        <w:spacing w:after="0" w:line="240" w:lineRule="auto"/>
        <w:contextualSpacing/>
        <w:rPr>
          <w:rFonts w:ascii="Times New Roman" w:hAnsi="Times New Roman" w:cs="Times New Roman"/>
          <w:b/>
          <w:sz w:val="24"/>
          <w:szCs w:val="24"/>
          <w:u w:val="single"/>
        </w:rPr>
      </w:pPr>
      <w:r w:rsidRPr="00F831AB">
        <w:rPr>
          <w:rFonts w:ascii="Times New Roman" w:hAnsi="Times New Roman" w:cs="Times New Roman"/>
          <w:b/>
          <w:sz w:val="24"/>
          <w:szCs w:val="24"/>
          <w:u w:val="single"/>
        </w:rPr>
        <w:t xml:space="preserve">About </w:t>
      </w:r>
      <w:r w:rsidRPr="00F831AB">
        <w:rPr>
          <w:rFonts w:ascii="Times New Roman" w:hAnsi="Times New Roman" w:cs="Times New Roman"/>
          <w:b/>
          <w:i/>
          <w:sz w:val="24"/>
          <w:szCs w:val="24"/>
          <w:u w:val="single"/>
        </w:rPr>
        <w:t>AARP The Magazine’s</w:t>
      </w:r>
      <w:r w:rsidRPr="00F831AB">
        <w:rPr>
          <w:rFonts w:ascii="Times New Roman" w:hAnsi="Times New Roman" w:cs="Times New Roman"/>
          <w:b/>
          <w:sz w:val="24"/>
          <w:szCs w:val="24"/>
          <w:u w:val="single"/>
        </w:rPr>
        <w:t xml:space="preserve"> Movies For Grownups® Awards’ Philanthropic Goals</w:t>
      </w:r>
    </w:p>
    <w:p w:rsidR="00203742" w:rsidRPr="00F831AB" w:rsidRDefault="00203742" w:rsidP="00203742">
      <w:pPr>
        <w:spacing w:after="0" w:line="240" w:lineRule="auto"/>
        <w:contextualSpacing/>
        <w:rPr>
          <w:rFonts w:ascii="Times New Roman" w:hAnsi="Times New Roman" w:cs="Times New Roman"/>
          <w:i/>
          <w:sz w:val="24"/>
          <w:szCs w:val="24"/>
        </w:rPr>
      </w:pPr>
      <w:r w:rsidRPr="00F831AB">
        <w:rPr>
          <w:rFonts w:ascii="Times New Roman" w:hAnsi="Times New Roman" w:cs="Times New Roman"/>
          <w:i/>
          <w:sz w:val="24"/>
          <w:szCs w:val="24"/>
        </w:rPr>
        <w:t>The annual Movies for Grownups® Awards raises funds for AARP Foundation, AARP’s affiliated charity, which helps struggling people 50-plus around the country transform their lives through programs, services and vigorous legal advocacy. The Foundation works to increase economic opportunity and social connections to prevent and reduce senior poverty.</w:t>
      </w:r>
    </w:p>
    <w:p w:rsidR="00203742" w:rsidRPr="00F831AB" w:rsidRDefault="00203742" w:rsidP="00203742">
      <w:pPr>
        <w:spacing w:after="0" w:line="240" w:lineRule="auto"/>
        <w:contextualSpacing/>
        <w:rPr>
          <w:rFonts w:ascii="Times New Roman" w:hAnsi="Times New Roman" w:cs="Times New Roman"/>
          <w:sz w:val="24"/>
          <w:szCs w:val="24"/>
        </w:rPr>
      </w:pPr>
    </w:p>
    <w:p w:rsidR="00203742" w:rsidRPr="00F831AB" w:rsidRDefault="00203742" w:rsidP="00203742">
      <w:pPr>
        <w:spacing w:after="0" w:line="240" w:lineRule="auto"/>
        <w:contextualSpacing/>
        <w:rPr>
          <w:rFonts w:ascii="Times New Roman" w:hAnsi="Times New Roman" w:cs="Times New Roman"/>
          <w:b/>
          <w:sz w:val="24"/>
          <w:szCs w:val="24"/>
          <w:u w:val="single"/>
        </w:rPr>
      </w:pPr>
      <w:r w:rsidRPr="00F831AB">
        <w:rPr>
          <w:rFonts w:ascii="Times New Roman" w:hAnsi="Times New Roman" w:cs="Times New Roman"/>
          <w:b/>
          <w:sz w:val="24"/>
          <w:szCs w:val="24"/>
          <w:u w:val="single"/>
        </w:rPr>
        <w:t>About AARP The Magazine</w:t>
      </w:r>
    </w:p>
    <w:p w:rsidR="00203742" w:rsidRPr="00F831AB" w:rsidRDefault="00203742" w:rsidP="00203742">
      <w:pPr>
        <w:spacing w:after="0" w:line="240" w:lineRule="auto"/>
        <w:contextualSpacing/>
        <w:rPr>
          <w:rFonts w:ascii="Times New Roman" w:hAnsi="Times New Roman" w:cs="Times New Roman"/>
          <w:sz w:val="24"/>
          <w:szCs w:val="24"/>
        </w:rPr>
      </w:pPr>
      <w:r w:rsidRPr="00F831AB">
        <w:rPr>
          <w:rFonts w:ascii="Times New Roman" w:hAnsi="Times New Roman" w:cs="Times New Roman"/>
          <w:i/>
          <w:sz w:val="24"/>
          <w:szCs w:val="24"/>
        </w:rPr>
        <w:t>With more than 38 million readers, AARP The Magazine is the nation’s largest circulation magazine – and the definitive lifestyle publication – for Americans 50 and older. AARP The Magazine delivers targeted content in three demographic versions – for readers age 50 to 59, 60 to 69 and 70-plus – including health and fitness features, financial guidance, consumer information and tips, celebrity interviews, and book and movie reviews. AARP has been publishing a magazine for members since its founding in 1958. AARP The Magazine is published bimonthly in print and continually online. Learn more at </w:t>
      </w:r>
      <w:hyperlink r:id="rId13">
        <w:r w:rsidRPr="00F831AB">
          <w:rPr>
            <w:rFonts w:ascii="Times New Roman" w:hAnsi="Times New Roman" w:cs="Times New Roman"/>
            <w:i/>
            <w:color w:val="0000FF"/>
            <w:sz w:val="24"/>
            <w:szCs w:val="24"/>
            <w:u w:val="single"/>
          </w:rPr>
          <w:t>www.aarp.org/magazine/</w:t>
        </w:r>
      </w:hyperlink>
      <w:r w:rsidRPr="00F831AB">
        <w:rPr>
          <w:rFonts w:ascii="Times New Roman" w:hAnsi="Times New Roman" w:cs="Times New Roman"/>
          <w:i/>
          <w:sz w:val="24"/>
          <w:szCs w:val="24"/>
        </w:rPr>
        <w:t>.</w:t>
      </w:r>
    </w:p>
    <w:p w:rsidR="00644206" w:rsidRPr="0023285C" w:rsidRDefault="006848E0" w:rsidP="0023285C">
      <w:pPr>
        <w:pStyle w:val="BalloonText"/>
        <w:rPr>
          <w:rFonts w:ascii="Times New Roman" w:hAnsi="Times New Roman" w:cs="Times New Roman"/>
          <w:i/>
          <w:sz w:val="24"/>
          <w:szCs w:val="24"/>
        </w:rPr>
      </w:pPr>
      <w:r>
        <w:rPr>
          <w:rFonts w:ascii="Times New Roman" w:hAnsi="Times New Roman" w:cs="Times New Roman"/>
          <w:b/>
          <w:sz w:val="24"/>
          <w:szCs w:val="24"/>
          <w:u w:val="single"/>
        </w:rPr>
        <w:br/>
      </w:r>
      <w:r w:rsidR="00203742" w:rsidRPr="00F831AB">
        <w:rPr>
          <w:rFonts w:ascii="Times New Roman" w:hAnsi="Times New Roman" w:cs="Times New Roman"/>
          <w:b/>
          <w:sz w:val="24"/>
          <w:szCs w:val="24"/>
          <w:u w:val="single"/>
        </w:rPr>
        <w:t>About WNET</w:t>
      </w:r>
      <w:r w:rsidR="00203742" w:rsidRPr="00F831AB">
        <w:rPr>
          <w:rFonts w:ascii="Times New Roman" w:hAnsi="Times New Roman" w:cs="Times New Roman"/>
          <w:sz w:val="24"/>
          <w:szCs w:val="24"/>
        </w:rPr>
        <w:br/>
      </w:r>
      <w:r w:rsidR="00203742" w:rsidRPr="00F831AB">
        <w:rPr>
          <w:rFonts w:ascii="Times New Roman" w:hAnsi="Times New Roman" w:cs="Times New Roman"/>
          <w:i/>
          <w:sz w:val="24"/>
          <w:szCs w:val="24"/>
        </w:rPr>
        <w:t xml:space="preserve">WNET is America’s flagship PBS station and parent company of </w:t>
      </w:r>
      <w:hyperlink r:id="rId14">
        <w:r w:rsidR="00203742" w:rsidRPr="00F831AB">
          <w:rPr>
            <w:rFonts w:ascii="Times New Roman" w:hAnsi="Times New Roman" w:cs="Times New Roman"/>
            <w:i/>
            <w:sz w:val="24"/>
            <w:szCs w:val="24"/>
          </w:rPr>
          <w:t>THIRTEEN</w:t>
        </w:r>
      </w:hyperlink>
      <w:r w:rsidR="00203742" w:rsidRPr="00F831AB">
        <w:rPr>
          <w:rFonts w:ascii="Times New Roman" w:hAnsi="Times New Roman" w:cs="Times New Roman"/>
          <w:i/>
          <w:sz w:val="24"/>
          <w:szCs w:val="24"/>
        </w:rPr>
        <w:t xml:space="preserve"> and </w:t>
      </w:r>
      <w:hyperlink r:id="rId15">
        <w:r w:rsidR="00203742" w:rsidRPr="00F831AB">
          <w:rPr>
            <w:rFonts w:ascii="Times New Roman" w:hAnsi="Times New Roman" w:cs="Times New Roman"/>
            <w:i/>
            <w:sz w:val="24"/>
            <w:szCs w:val="24"/>
          </w:rPr>
          <w:t>WLIW21</w:t>
        </w:r>
      </w:hyperlink>
      <w:r w:rsidR="00203742" w:rsidRPr="00F831AB">
        <w:rPr>
          <w:rFonts w:ascii="Times New Roman" w:hAnsi="Times New Roman" w:cs="Times New Roman"/>
          <w:i/>
          <w:sz w:val="24"/>
          <w:szCs w:val="24"/>
        </w:rPr>
        <w:t xml:space="preserve">. WNET also operates </w:t>
      </w:r>
      <w:hyperlink r:id="rId16">
        <w:r w:rsidR="00203742" w:rsidRPr="00F831AB">
          <w:rPr>
            <w:rFonts w:ascii="Times New Roman" w:hAnsi="Times New Roman" w:cs="Times New Roman"/>
            <w:i/>
            <w:sz w:val="24"/>
            <w:szCs w:val="24"/>
          </w:rPr>
          <w:t>NJTV</w:t>
        </w:r>
      </w:hyperlink>
      <w:r w:rsidR="00203742" w:rsidRPr="00F831AB">
        <w:rPr>
          <w:rFonts w:ascii="Times New Roman" w:hAnsi="Times New Roman" w:cs="Times New Roman"/>
          <w:i/>
          <w:sz w:val="24"/>
          <w:szCs w:val="24"/>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17">
        <w:r w:rsidR="00203742" w:rsidRPr="00F831AB">
          <w:rPr>
            <w:rFonts w:ascii="Times New Roman" w:hAnsi="Times New Roman" w:cs="Times New Roman"/>
            <w:i/>
            <w:sz w:val="24"/>
            <w:szCs w:val="24"/>
          </w:rPr>
          <w:t>Nature</w:t>
        </w:r>
      </w:hyperlink>
      <w:r w:rsidR="00203742" w:rsidRPr="00F831AB">
        <w:rPr>
          <w:rFonts w:ascii="Times New Roman" w:hAnsi="Times New Roman" w:cs="Times New Roman"/>
          <w:i/>
          <w:sz w:val="24"/>
          <w:szCs w:val="24"/>
        </w:rPr>
        <w:t xml:space="preserve">, </w:t>
      </w:r>
      <w:hyperlink r:id="rId18">
        <w:r w:rsidR="00203742" w:rsidRPr="00F831AB">
          <w:rPr>
            <w:rFonts w:ascii="Times New Roman" w:hAnsi="Times New Roman" w:cs="Times New Roman"/>
            <w:i/>
            <w:sz w:val="24"/>
            <w:szCs w:val="24"/>
          </w:rPr>
          <w:t>Great Performances</w:t>
        </w:r>
      </w:hyperlink>
      <w:r w:rsidR="00203742" w:rsidRPr="00F831AB">
        <w:rPr>
          <w:rFonts w:ascii="Times New Roman" w:hAnsi="Times New Roman" w:cs="Times New Roman"/>
          <w:i/>
          <w:sz w:val="24"/>
          <w:szCs w:val="24"/>
        </w:rPr>
        <w:t xml:space="preserve">, </w:t>
      </w:r>
      <w:hyperlink r:id="rId19">
        <w:r w:rsidR="00203742" w:rsidRPr="00F831AB">
          <w:rPr>
            <w:rFonts w:ascii="Times New Roman" w:hAnsi="Times New Roman" w:cs="Times New Roman"/>
            <w:i/>
            <w:sz w:val="24"/>
            <w:szCs w:val="24"/>
          </w:rPr>
          <w:t>American Masters</w:t>
        </w:r>
      </w:hyperlink>
      <w:r w:rsidR="00203742" w:rsidRPr="00F831AB">
        <w:rPr>
          <w:rFonts w:ascii="Times New Roman" w:hAnsi="Times New Roman" w:cs="Times New Roman"/>
          <w:i/>
          <w:sz w:val="24"/>
          <w:szCs w:val="24"/>
        </w:rPr>
        <w:t xml:space="preserve">, </w:t>
      </w:r>
      <w:hyperlink r:id="rId20">
        <w:r w:rsidR="00203742" w:rsidRPr="00F831AB">
          <w:rPr>
            <w:rFonts w:ascii="Times New Roman" w:hAnsi="Times New Roman" w:cs="Times New Roman"/>
            <w:i/>
            <w:sz w:val="24"/>
            <w:szCs w:val="24"/>
          </w:rPr>
          <w:t>PBS NewsHour Weekend</w:t>
        </w:r>
      </w:hyperlink>
      <w:r w:rsidR="00203742" w:rsidRPr="00F831AB">
        <w:rPr>
          <w:rFonts w:ascii="Times New Roman" w:hAnsi="Times New Roman" w:cs="Times New Roman"/>
          <w:i/>
          <w:sz w:val="24"/>
          <w:szCs w:val="24"/>
        </w:rPr>
        <w:t xml:space="preserve"> and a range of documentaries, children’s programs, and local news and cultural offerings. WNET’s groundbreaking series for children and young adults include </w:t>
      </w:r>
      <w:hyperlink r:id="rId21">
        <w:r w:rsidR="00203742" w:rsidRPr="00F831AB">
          <w:rPr>
            <w:rFonts w:ascii="Times New Roman" w:hAnsi="Times New Roman" w:cs="Times New Roman"/>
            <w:i/>
            <w:sz w:val="24"/>
            <w:szCs w:val="24"/>
          </w:rPr>
          <w:t>Get the Math</w:t>
        </w:r>
      </w:hyperlink>
      <w:r w:rsidR="00203742" w:rsidRPr="00F831AB">
        <w:rPr>
          <w:rFonts w:ascii="Times New Roman" w:hAnsi="Times New Roman" w:cs="Times New Roman"/>
          <w:i/>
          <w:sz w:val="24"/>
          <w:szCs w:val="24"/>
        </w:rPr>
        <w:t xml:space="preserve">, </w:t>
      </w:r>
      <w:hyperlink r:id="rId22">
        <w:r w:rsidR="00203742" w:rsidRPr="00F831AB">
          <w:rPr>
            <w:rFonts w:ascii="Times New Roman" w:hAnsi="Times New Roman" w:cs="Times New Roman"/>
            <w:i/>
            <w:sz w:val="24"/>
            <w:szCs w:val="24"/>
          </w:rPr>
          <w:t>Oh Noah!</w:t>
        </w:r>
      </w:hyperlink>
      <w:r w:rsidR="00203742" w:rsidRPr="00F831AB">
        <w:rPr>
          <w:rFonts w:ascii="Times New Roman" w:hAnsi="Times New Roman" w:cs="Times New Roman"/>
          <w:i/>
          <w:sz w:val="24"/>
          <w:szCs w:val="24"/>
        </w:rPr>
        <w:t xml:space="preserve"> and </w:t>
      </w:r>
      <w:hyperlink r:id="rId23">
        <w:r w:rsidR="00203742" w:rsidRPr="00F831AB">
          <w:rPr>
            <w:rFonts w:ascii="Times New Roman" w:hAnsi="Times New Roman" w:cs="Times New Roman"/>
            <w:i/>
            <w:sz w:val="24"/>
            <w:szCs w:val="24"/>
          </w:rPr>
          <w:t>Cyberchase</w:t>
        </w:r>
      </w:hyperlink>
      <w:r w:rsidR="00203742" w:rsidRPr="00F831AB">
        <w:rPr>
          <w:rFonts w:ascii="Times New Roman" w:hAnsi="Times New Roman" w:cs="Times New Roman"/>
          <w:i/>
          <w:sz w:val="24"/>
          <w:szCs w:val="24"/>
        </w:rPr>
        <w:t xml:space="preserve"> as well as </w:t>
      </w:r>
      <w:hyperlink r:id="rId24">
        <w:r w:rsidR="00203742" w:rsidRPr="00F831AB">
          <w:rPr>
            <w:rFonts w:ascii="Times New Roman" w:hAnsi="Times New Roman" w:cs="Times New Roman"/>
            <w:i/>
            <w:sz w:val="24"/>
            <w:szCs w:val="24"/>
          </w:rPr>
          <w:t>Mission US</w:t>
        </w:r>
      </w:hyperlink>
      <w:r w:rsidR="00203742" w:rsidRPr="00F831AB">
        <w:rPr>
          <w:rFonts w:ascii="Times New Roman" w:hAnsi="Times New Roman" w:cs="Times New Roman"/>
          <w:i/>
          <w:sz w:val="24"/>
          <w:szCs w:val="24"/>
        </w:rPr>
        <w:t xml:space="preserve">, the award-winning interactive history game. WNET highlights the tri-state’s unique culture and diverse communities through </w:t>
      </w:r>
      <w:hyperlink r:id="rId25">
        <w:r w:rsidR="00203742" w:rsidRPr="00F831AB">
          <w:rPr>
            <w:rFonts w:ascii="Times New Roman" w:hAnsi="Times New Roman" w:cs="Times New Roman"/>
            <w:i/>
            <w:sz w:val="24"/>
            <w:szCs w:val="24"/>
          </w:rPr>
          <w:t>NYC-ARTS</w:t>
        </w:r>
      </w:hyperlink>
      <w:r w:rsidR="00203742" w:rsidRPr="00F831AB">
        <w:rPr>
          <w:rFonts w:ascii="Times New Roman" w:hAnsi="Times New Roman" w:cs="Times New Roman"/>
          <w:i/>
          <w:sz w:val="24"/>
          <w:szCs w:val="24"/>
        </w:rPr>
        <w:t xml:space="preserve">, </w:t>
      </w:r>
      <w:hyperlink r:id="rId26">
        <w:r w:rsidR="00203742" w:rsidRPr="00F831AB">
          <w:rPr>
            <w:rFonts w:ascii="Times New Roman" w:hAnsi="Times New Roman" w:cs="Times New Roman"/>
            <w:i/>
            <w:sz w:val="24"/>
            <w:szCs w:val="24"/>
          </w:rPr>
          <w:t>Theater Close-Up</w:t>
        </w:r>
      </w:hyperlink>
      <w:r w:rsidR="00203742" w:rsidRPr="00F831AB">
        <w:rPr>
          <w:rFonts w:ascii="Times New Roman" w:hAnsi="Times New Roman" w:cs="Times New Roman"/>
          <w:i/>
          <w:sz w:val="24"/>
          <w:szCs w:val="24"/>
        </w:rPr>
        <w:t xml:space="preserve">, </w:t>
      </w:r>
      <w:hyperlink r:id="rId27">
        <w:r w:rsidR="00203742" w:rsidRPr="00F831AB">
          <w:rPr>
            <w:rFonts w:ascii="Times New Roman" w:hAnsi="Times New Roman" w:cs="Times New Roman"/>
            <w:i/>
            <w:sz w:val="24"/>
            <w:szCs w:val="24"/>
          </w:rPr>
          <w:t>NJTV News with Mary Alice Williams</w:t>
        </w:r>
      </w:hyperlink>
      <w:r w:rsidR="00203742" w:rsidRPr="00F831AB">
        <w:rPr>
          <w:rFonts w:ascii="Times New Roman" w:hAnsi="Times New Roman" w:cs="Times New Roman"/>
          <w:i/>
          <w:sz w:val="24"/>
          <w:szCs w:val="24"/>
        </w:rPr>
        <w:t xml:space="preserve"> and </w:t>
      </w:r>
      <w:hyperlink r:id="rId28">
        <w:r w:rsidR="00203742" w:rsidRPr="00F831AB">
          <w:rPr>
            <w:rFonts w:ascii="Times New Roman" w:hAnsi="Times New Roman" w:cs="Times New Roman"/>
            <w:i/>
            <w:sz w:val="24"/>
            <w:szCs w:val="24"/>
          </w:rPr>
          <w:t>MetroFocus</w:t>
        </w:r>
      </w:hyperlink>
      <w:r w:rsidR="00203742" w:rsidRPr="00F831AB">
        <w:rPr>
          <w:rFonts w:ascii="Times New Roman" w:hAnsi="Times New Roman" w:cs="Times New Roman"/>
          <w:i/>
          <w:sz w:val="24"/>
          <w:szCs w:val="24"/>
        </w:rPr>
        <w:t xml:space="preserve">, the daily multi-platform news magazine focusing on the New York region. In addition, WNET produces online-only programming including the award-winning series about gender identity, </w:t>
      </w:r>
      <w:hyperlink r:id="rId29">
        <w:r w:rsidR="00203742" w:rsidRPr="00F831AB">
          <w:rPr>
            <w:rFonts w:ascii="Times New Roman" w:hAnsi="Times New Roman" w:cs="Times New Roman"/>
            <w:i/>
            <w:sz w:val="24"/>
            <w:szCs w:val="24"/>
          </w:rPr>
          <w:t>First Person</w:t>
        </w:r>
      </w:hyperlink>
      <w:r w:rsidR="00203742" w:rsidRPr="00F831AB">
        <w:rPr>
          <w:rFonts w:ascii="Times New Roman" w:hAnsi="Times New Roman" w:cs="Times New Roman"/>
          <w:i/>
          <w:sz w:val="24"/>
          <w:szCs w:val="24"/>
        </w:rPr>
        <w:t xml:space="preserve">, and an intergenerational look at tech and pop culture, </w:t>
      </w:r>
      <w:hyperlink r:id="rId30">
        <w:r w:rsidR="00203742" w:rsidRPr="00F831AB">
          <w:rPr>
            <w:rFonts w:ascii="Times New Roman" w:hAnsi="Times New Roman" w:cs="Times New Roman"/>
            <w:i/>
            <w:sz w:val="24"/>
            <w:szCs w:val="24"/>
          </w:rPr>
          <w:t>The Chatterbox with Kevin and Grandma Lill</w:t>
        </w:r>
      </w:hyperlink>
      <w:r w:rsidR="00203742" w:rsidRPr="00F831AB">
        <w:rPr>
          <w:rFonts w:ascii="Times New Roman" w:hAnsi="Times New Roman" w:cs="Times New Roman"/>
          <w:i/>
          <w:sz w:val="24"/>
          <w:szCs w:val="24"/>
        </w:rPr>
        <w:t xml:space="preserve">. In 2015, THIRTEEN launched Passport, an online streaming service which allows members to see new and archival THIRTEEN and PBS programming anytime, anywhere: </w:t>
      </w:r>
      <w:hyperlink r:id="rId31">
        <w:r w:rsidR="00203742" w:rsidRPr="00F831AB">
          <w:rPr>
            <w:rFonts w:ascii="Times New Roman" w:hAnsi="Times New Roman" w:cs="Times New Roman"/>
            <w:i/>
            <w:sz w:val="24"/>
            <w:szCs w:val="24"/>
          </w:rPr>
          <w:t>www.thirteen.org/passport</w:t>
        </w:r>
      </w:hyperlink>
      <w:r w:rsidR="00203742" w:rsidRPr="00F831AB">
        <w:rPr>
          <w:rFonts w:ascii="Times New Roman" w:hAnsi="Times New Roman" w:cs="Times New Roman"/>
          <w:i/>
          <w:sz w:val="24"/>
          <w:szCs w:val="24"/>
        </w:rPr>
        <w:t>.</w:t>
      </w:r>
    </w:p>
    <w:sectPr w:rsidR="00644206" w:rsidRPr="00232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CA" w:rsidRDefault="00D671CA" w:rsidP="00D671CA">
      <w:pPr>
        <w:spacing w:after="0" w:line="240" w:lineRule="auto"/>
      </w:pPr>
      <w:r>
        <w:separator/>
      </w:r>
    </w:p>
  </w:endnote>
  <w:endnote w:type="continuationSeparator" w:id="0">
    <w:p w:rsidR="00D671CA" w:rsidRDefault="00D671CA" w:rsidP="00D6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CA" w:rsidRDefault="00D671CA" w:rsidP="00D671CA">
      <w:pPr>
        <w:spacing w:after="0" w:line="240" w:lineRule="auto"/>
      </w:pPr>
      <w:r>
        <w:separator/>
      </w:r>
    </w:p>
  </w:footnote>
  <w:footnote w:type="continuationSeparator" w:id="0">
    <w:p w:rsidR="00D671CA" w:rsidRDefault="00D671CA" w:rsidP="00D6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F5FE6"/>
    <w:multiLevelType w:val="multilevel"/>
    <w:tmpl w:val="AA1EC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42"/>
    <w:rsid w:val="000E7E79"/>
    <w:rsid w:val="001250C2"/>
    <w:rsid w:val="00203742"/>
    <w:rsid w:val="00213D41"/>
    <w:rsid w:val="0023285C"/>
    <w:rsid w:val="00295544"/>
    <w:rsid w:val="003A7141"/>
    <w:rsid w:val="003F4A07"/>
    <w:rsid w:val="0048140E"/>
    <w:rsid w:val="00491354"/>
    <w:rsid w:val="00604570"/>
    <w:rsid w:val="00644206"/>
    <w:rsid w:val="006848E0"/>
    <w:rsid w:val="006D4A69"/>
    <w:rsid w:val="0080696B"/>
    <w:rsid w:val="008D5E37"/>
    <w:rsid w:val="00947C4A"/>
    <w:rsid w:val="00980634"/>
    <w:rsid w:val="00985E54"/>
    <w:rsid w:val="00A251E8"/>
    <w:rsid w:val="00A44C0D"/>
    <w:rsid w:val="00B679FC"/>
    <w:rsid w:val="00BB0F5D"/>
    <w:rsid w:val="00D671CA"/>
    <w:rsid w:val="00E611FE"/>
    <w:rsid w:val="00E95194"/>
    <w:rsid w:val="00EC3136"/>
    <w:rsid w:val="00F9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5C550-38E1-404A-A299-628AFAD9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3742"/>
    <w:pPr>
      <w:pBdr>
        <w:top w:val="nil"/>
        <w:left w:val="nil"/>
        <w:bottom w:val="nil"/>
        <w:right w:val="nil"/>
        <w:between w:val="nil"/>
      </w:pBdr>
      <w:spacing w:after="12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742"/>
    <w:pPr>
      <w:pBdr>
        <w:top w:val="nil"/>
        <w:left w:val="nil"/>
        <w:bottom w:val="nil"/>
        <w:right w:val="nil"/>
        <w:between w:val="nil"/>
      </w:pBd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03742"/>
    <w:rPr>
      <w:color w:val="0563C1" w:themeColor="hyperlink"/>
      <w:u w:val="single"/>
    </w:rPr>
  </w:style>
  <w:style w:type="paragraph" w:styleId="BalloonText">
    <w:name w:val="Balloon Text"/>
    <w:basedOn w:val="Normal"/>
    <w:link w:val="BalloonTextChar"/>
    <w:semiHidden/>
    <w:rsid w:val="0020374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semiHidden/>
    <w:rsid w:val="00203742"/>
    <w:rPr>
      <w:rFonts w:ascii="Tahoma" w:eastAsia="Times New Roman" w:hAnsi="Tahoma" w:cs="Tahoma"/>
      <w:sz w:val="16"/>
      <w:szCs w:val="16"/>
    </w:rPr>
  </w:style>
  <w:style w:type="paragraph" w:styleId="Header">
    <w:name w:val="header"/>
    <w:basedOn w:val="Normal"/>
    <w:link w:val="HeaderChar"/>
    <w:uiPriority w:val="99"/>
    <w:unhideWhenUsed/>
    <w:rsid w:val="00D6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CA"/>
    <w:rPr>
      <w:rFonts w:ascii="Calibri" w:eastAsia="Calibri" w:hAnsi="Calibri" w:cs="Calibri"/>
      <w:color w:val="000000"/>
    </w:rPr>
  </w:style>
  <w:style w:type="paragraph" w:styleId="Footer">
    <w:name w:val="footer"/>
    <w:basedOn w:val="Normal"/>
    <w:link w:val="FooterChar"/>
    <w:uiPriority w:val="99"/>
    <w:unhideWhenUsed/>
    <w:rsid w:val="00D6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C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rp.org/magazine/" TargetMode="External"/><Relationship Id="rId18" Type="http://schemas.openxmlformats.org/officeDocument/2006/relationships/hyperlink" Target="http://www.pbs.org/wnet/gperf" TargetMode="External"/><Relationship Id="rId26" Type="http://schemas.openxmlformats.org/officeDocument/2006/relationships/hyperlink" Target="http://www.thirteen.org/topic/programs/theater-close-up/" TargetMode="External"/><Relationship Id="rId3" Type="http://schemas.openxmlformats.org/officeDocument/2006/relationships/settings" Target="settings.xml"/><Relationship Id="rId21" Type="http://schemas.openxmlformats.org/officeDocument/2006/relationships/hyperlink" Target="http://www.thirteen.org/get-the-math" TargetMode="External"/><Relationship Id="rId7" Type="http://schemas.openxmlformats.org/officeDocument/2006/relationships/image" Target="media/image1.jpg"/><Relationship Id="rId12" Type="http://schemas.openxmlformats.org/officeDocument/2006/relationships/hyperlink" Target="http://www.aarp.org/moviesforgrownup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s://www.youtube.com/firstpersonp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http://www.mission-us.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cyberchase" TargetMode="External"/><Relationship Id="rId28" Type="http://schemas.openxmlformats.org/officeDocument/2006/relationships/hyperlink" Target="http://www.thirteen.org/metrofocus" TargetMode="External"/><Relationship Id="rId10" Type="http://schemas.openxmlformats.org/officeDocument/2006/relationships/hyperlink" Target="mailto:eray@rogersandcowan.com" TargetMode="External"/><Relationship Id="rId19" Type="http://schemas.openxmlformats.org/officeDocument/2006/relationships/hyperlink" Target="http://www.pbs.org/wnet/americanmasters" TargetMode="External"/><Relationship Id="rId31" Type="http://schemas.openxmlformats.org/officeDocument/2006/relationships/hyperlink" Target="http://www.thirteen.org/passport" TargetMode="External"/><Relationship Id="rId4" Type="http://schemas.openxmlformats.org/officeDocument/2006/relationships/webSettings" Target="webSettings.xml"/><Relationship Id="rId9" Type="http://schemas.openxmlformats.org/officeDocument/2006/relationships/hyperlink" Target="mailto:ptorres@aarp.org" TargetMode="External"/><Relationship Id="rId14" Type="http://schemas.openxmlformats.org/officeDocument/2006/relationships/hyperlink" Target="http://thirteen.org/" TargetMode="External"/><Relationship Id="rId22" Type="http://schemas.openxmlformats.org/officeDocument/2006/relationships/hyperlink" Target="http://www.pbskids.org/noah" TargetMode="External"/><Relationship Id="rId27" Type="http://schemas.openxmlformats.org/officeDocument/2006/relationships/hyperlink" Target="http://www.njtvonline.org/news/" TargetMode="External"/><Relationship Id="rId30" Type="http://schemas.openxmlformats.org/officeDocument/2006/relationships/hyperlink" Target="https://www.youtube.com/chatterbox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Alexander J (TMP)</dc:creator>
  <cp:keywords/>
  <dc:description/>
  <cp:lastModifiedBy>Schneider, Emma</cp:lastModifiedBy>
  <cp:revision>2</cp:revision>
  <dcterms:created xsi:type="dcterms:W3CDTF">2018-02-12T20:51:00Z</dcterms:created>
  <dcterms:modified xsi:type="dcterms:W3CDTF">2018-02-12T20:51:00Z</dcterms:modified>
</cp:coreProperties>
</file>