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092" w:rsidRPr="00C30092" w:rsidRDefault="00C30092" w:rsidP="00C30092">
      <w:pPr>
        <w:pStyle w:val="NoSpacing"/>
        <w:rPr>
          <w:rFonts w:ascii="Georgia" w:hAnsi="Georgia"/>
        </w:rPr>
      </w:pPr>
      <w:r w:rsidRPr="00C30092">
        <w:rPr>
          <w:rFonts w:ascii="Georgia" w:hAnsi="Georgia"/>
        </w:rPr>
        <w:t>Press Contact:</w:t>
      </w:r>
    </w:p>
    <w:p w:rsidR="00C30092" w:rsidRPr="00C30092" w:rsidRDefault="00C30092" w:rsidP="00C30092">
      <w:pPr>
        <w:pStyle w:val="NoSpacing"/>
        <w:rPr>
          <w:rFonts w:ascii="Georgia" w:hAnsi="Georgia"/>
        </w:rPr>
      </w:pPr>
      <w:r w:rsidRPr="00C30092">
        <w:rPr>
          <w:rFonts w:ascii="Georgia" w:hAnsi="Georgia"/>
        </w:rPr>
        <w:t>Harry Forbes</w:t>
      </w:r>
    </w:p>
    <w:p w:rsidR="00C30092" w:rsidRPr="00C30092" w:rsidRDefault="00C30092" w:rsidP="00C30092">
      <w:pPr>
        <w:pStyle w:val="NoSpacing"/>
        <w:rPr>
          <w:rFonts w:ascii="Georgia" w:hAnsi="Georgia"/>
        </w:rPr>
      </w:pPr>
      <w:r w:rsidRPr="00C30092">
        <w:rPr>
          <w:rFonts w:ascii="Georgia" w:hAnsi="Georgia"/>
        </w:rPr>
        <w:t>212-560-8027 or ForbesH@wnet.org</w:t>
      </w:r>
    </w:p>
    <w:p w:rsidR="00C30092" w:rsidRPr="00C30092" w:rsidRDefault="00C30092" w:rsidP="00C30092">
      <w:pPr>
        <w:pStyle w:val="NoSpacing"/>
        <w:rPr>
          <w:rFonts w:ascii="Georgia" w:hAnsi="Georgia"/>
        </w:rPr>
      </w:pPr>
    </w:p>
    <w:p w:rsidR="00C30092" w:rsidRPr="00C30092" w:rsidRDefault="00C30092" w:rsidP="00C30092">
      <w:pPr>
        <w:pStyle w:val="NoSpacing"/>
        <w:rPr>
          <w:rFonts w:ascii="Georgia" w:hAnsi="Georgia"/>
          <w:b/>
          <w:sz w:val="32"/>
          <w:szCs w:val="32"/>
        </w:rPr>
      </w:pPr>
      <w:r w:rsidRPr="00C30092">
        <w:rPr>
          <w:rFonts w:ascii="Georgia" w:hAnsi="Georgia"/>
          <w:b/>
          <w:i/>
          <w:color w:val="000000"/>
          <w:sz w:val="32"/>
          <w:szCs w:val="32"/>
        </w:rPr>
        <w:t>Andrea Bocelli Live in Central Park</w:t>
      </w:r>
      <w:r w:rsidRPr="00C30092">
        <w:rPr>
          <w:rFonts w:ascii="Georgia" w:hAnsi="Georgia"/>
          <w:b/>
          <w:color w:val="000000"/>
          <w:sz w:val="32"/>
          <w:szCs w:val="32"/>
        </w:rPr>
        <w:t xml:space="preserve">, </w:t>
      </w:r>
    </w:p>
    <w:p w:rsidR="00C30092" w:rsidRPr="00C30092" w:rsidRDefault="00C30092" w:rsidP="00C30092">
      <w:pPr>
        <w:pStyle w:val="NoSpacing"/>
        <w:rPr>
          <w:rFonts w:ascii="Georgia" w:hAnsi="Georgia"/>
          <w:b/>
          <w:sz w:val="32"/>
          <w:szCs w:val="32"/>
        </w:rPr>
      </w:pPr>
      <w:r w:rsidRPr="00C30092">
        <w:rPr>
          <w:rFonts w:ascii="Georgia" w:hAnsi="Georgia"/>
          <w:b/>
          <w:sz w:val="32"/>
          <w:szCs w:val="32"/>
        </w:rPr>
        <w:t xml:space="preserve">The Tenor’s Free Concert </w:t>
      </w:r>
    </w:p>
    <w:p w:rsidR="00C30092" w:rsidRPr="00C30092" w:rsidRDefault="00C30092" w:rsidP="00C30092">
      <w:pPr>
        <w:pStyle w:val="NoSpacing"/>
        <w:rPr>
          <w:rFonts w:ascii="Georgia" w:hAnsi="Georgia"/>
          <w:b/>
          <w:sz w:val="32"/>
          <w:szCs w:val="32"/>
        </w:rPr>
      </w:pPr>
      <w:proofErr w:type="gramStart"/>
      <w:r w:rsidRPr="00C30092">
        <w:rPr>
          <w:rFonts w:ascii="Georgia" w:hAnsi="Georgia"/>
          <w:b/>
          <w:sz w:val="32"/>
          <w:szCs w:val="32"/>
        </w:rPr>
        <w:t>with</w:t>
      </w:r>
      <w:proofErr w:type="gramEnd"/>
      <w:r w:rsidRPr="00C30092">
        <w:rPr>
          <w:rFonts w:ascii="Georgia" w:hAnsi="Georgia"/>
          <w:b/>
          <w:sz w:val="32"/>
          <w:szCs w:val="32"/>
        </w:rPr>
        <w:t xml:space="preserve"> The New York Philharmonic, </w:t>
      </w:r>
    </w:p>
    <w:p w:rsidR="00C30092" w:rsidRPr="00C30092" w:rsidRDefault="00C30092" w:rsidP="00C30092">
      <w:pPr>
        <w:pStyle w:val="NoSpacing"/>
        <w:rPr>
          <w:rFonts w:ascii="Georgia" w:hAnsi="Georgia"/>
          <w:b/>
          <w:sz w:val="32"/>
          <w:szCs w:val="32"/>
        </w:rPr>
      </w:pPr>
      <w:r w:rsidRPr="00C30092">
        <w:rPr>
          <w:rFonts w:ascii="Georgia" w:hAnsi="Georgia"/>
          <w:b/>
          <w:sz w:val="32"/>
          <w:szCs w:val="32"/>
        </w:rPr>
        <w:t xml:space="preserve">Airs on </w:t>
      </w:r>
      <w:r w:rsidRPr="00C30092">
        <w:rPr>
          <w:rFonts w:ascii="Georgia" w:hAnsi="Georgia"/>
          <w:b/>
          <w:i/>
          <w:sz w:val="32"/>
          <w:szCs w:val="32"/>
        </w:rPr>
        <w:t>Great Performances</w:t>
      </w:r>
      <w:r w:rsidRPr="00C30092">
        <w:rPr>
          <w:rFonts w:ascii="Georgia" w:hAnsi="Georgia"/>
          <w:b/>
          <w:sz w:val="32"/>
          <w:szCs w:val="32"/>
        </w:rPr>
        <w:t xml:space="preserve"> </w:t>
      </w:r>
    </w:p>
    <w:p w:rsidR="00C30092" w:rsidRPr="00C30092" w:rsidRDefault="00C30092" w:rsidP="00C30092">
      <w:pPr>
        <w:pStyle w:val="NoSpacing"/>
        <w:rPr>
          <w:rFonts w:ascii="Georgia" w:hAnsi="Georgia"/>
          <w:b/>
          <w:sz w:val="32"/>
          <w:szCs w:val="32"/>
        </w:rPr>
      </w:pPr>
      <w:r w:rsidRPr="00C30092">
        <w:rPr>
          <w:rFonts w:ascii="Georgia" w:hAnsi="Georgia"/>
          <w:b/>
          <w:sz w:val="32"/>
          <w:szCs w:val="32"/>
        </w:rPr>
        <w:t>Friday, December 2 at 9 p.m. ET as part of the</w:t>
      </w:r>
    </w:p>
    <w:p w:rsidR="00C30092" w:rsidRPr="00C30092" w:rsidRDefault="00C30092" w:rsidP="00C30092">
      <w:pPr>
        <w:pStyle w:val="NoSpacing"/>
        <w:rPr>
          <w:rFonts w:ascii="Georgia" w:hAnsi="Georgia"/>
          <w:b/>
          <w:sz w:val="32"/>
          <w:szCs w:val="32"/>
        </w:rPr>
      </w:pPr>
      <w:r w:rsidRPr="00C30092">
        <w:rPr>
          <w:rFonts w:ascii="Georgia" w:hAnsi="Georgia"/>
          <w:b/>
          <w:sz w:val="32"/>
          <w:szCs w:val="32"/>
        </w:rPr>
        <w:t>PBS Arts Fall Festival</w:t>
      </w:r>
    </w:p>
    <w:p w:rsidR="00C30092" w:rsidRPr="00C30092" w:rsidRDefault="00C30092" w:rsidP="00C30092">
      <w:pPr>
        <w:pStyle w:val="NoSpacing"/>
        <w:rPr>
          <w:rFonts w:ascii="Georgia" w:hAnsi="Georgia"/>
        </w:rPr>
      </w:pPr>
    </w:p>
    <w:p w:rsidR="00C30092" w:rsidRPr="00C30092" w:rsidRDefault="00C30092" w:rsidP="00C30092">
      <w:pPr>
        <w:pStyle w:val="NoSpacing"/>
        <w:rPr>
          <w:rFonts w:ascii="Georgia" w:hAnsi="Georgia"/>
          <w:i/>
          <w:sz w:val="28"/>
          <w:szCs w:val="28"/>
        </w:rPr>
      </w:pPr>
      <w:r w:rsidRPr="00C30092">
        <w:rPr>
          <w:rFonts w:ascii="Georgia" w:hAnsi="Georgia"/>
          <w:i/>
          <w:sz w:val="28"/>
          <w:szCs w:val="28"/>
        </w:rPr>
        <w:t xml:space="preserve">Celine Dion, Tony Bennett, Bryn </w:t>
      </w:r>
      <w:proofErr w:type="spellStart"/>
      <w:r w:rsidRPr="00C30092">
        <w:rPr>
          <w:rFonts w:ascii="Georgia" w:hAnsi="Georgia"/>
          <w:i/>
          <w:sz w:val="28"/>
          <w:szCs w:val="28"/>
        </w:rPr>
        <w:t>Terfel</w:t>
      </w:r>
      <w:proofErr w:type="spellEnd"/>
      <w:r w:rsidRPr="00C30092">
        <w:rPr>
          <w:rFonts w:ascii="Georgia" w:hAnsi="Georgia"/>
          <w:i/>
          <w:sz w:val="28"/>
          <w:szCs w:val="28"/>
        </w:rPr>
        <w:t xml:space="preserve">, Chris </w:t>
      </w:r>
      <w:proofErr w:type="spellStart"/>
      <w:r w:rsidRPr="00C30092">
        <w:rPr>
          <w:rFonts w:ascii="Georgia" w:hAnsi="Georgia"/>
          <w:i/>
          <w:sz w:val="28"/>
          <w:szCs w:val="28"/>
        </w:rPr>
        <w:t>Botti</w:t>
      </w:r>
      <w:proofErr w:type="spellEnd"/>
      <w:r w:rsidRPr="00C30092">
        <w:rPr>
          <w:rFonts w:ascii="Georgia" w:hAnsi="Georgia"/>
          <w:i/>
          <w:sz w:val="28"/>
          <w:szCs w:val="28"/>
        </w:rPr>
        <w:t xml:space="preserve">, David Foster </w:t>
      </w:r>
    </w:p>
    <w:p w:rsidR="00C30092" w:rsidRPr="00C30092" w:rsidRDefault="00C30092" w:rsidP="00C30092">
      <w:pPr>
        <w:pStyle w:val="NoSpacing"/>
        <w:rPr>
          <w:rFonts w:ascii="Georgia" w:hAnsi="Georgia"/>
          <w:i/>
          <w:sz w:val="28"/>
          <w:szCs w:val="28"/>
        </w:rPr>
      </w:pPr>
      <w:proofErr w:type="gramStart"/>
      <w:r w:rsidRPr="00C30092">
        <w:rPr>
          <w:rFonts w:ascii="Georgia" w:hAnsi="Georgia"/>
          <w:i/>
          <w:sz w:val="28"/>
          <w:szCs w:val="28"/>
        </w:rPr>
        <w:t>among</w:t>
      </w:r>
      <w:proofErr w:type="gramEnd"/>
      <w:r w:rsidRPr="00C30092">
        <w:rPr>
          <w:rFonts w:ascii="Georgia" w:hAnsi="Georgia"/>
          <w:i/>
          <w:sz w:val="28"/>
          <w:szCs w:val="28"/>
        </w:rPr>
        <w:t xml:space="preserve"> the special guests</w:t>
      </w:r>
    </w:p>
    <w:p w:rsidR="00C30092" w:rsidRPr="00C30092" w:rsidRDefault="00C30092" w:rsidP="00C30092">
      <w:pPr>
        <w:pStyle w:val="NoSpacing"/>
        <w:rPr>
          <w:rFonts w:ascii="Georgia" w:hAnsi="Georgia"/>
        </w:rPr>
      </w:pPr>
    </w:p>
    <w:p w:rsidR="00C30092" w:rsidRPr="00C30092" w:rsidRDefault="00C30092" w:rsidP="00C30092">
      <w:pPr>
        <w:pStyle w:val="NoSpacing"/>
        <w:spacing w:line="360" w:lineRule="auto"/>
        <w:rPr>
          <w:rFonts w:ascii="Georgia" w:hAnsi="Georgia"/>
          <w:sz w:val="21"/>
          <w:szCs w:val="21"/>
        </w:rPr>
      </w:pPr>
      <w:r w:rsidRPr="00C30092">
        <w:rPr>
          <w:rFonts w:ascii="Georgia" w:hAnsi="Georgia"/>
          <w:sz w:val="21"/>
          <w:szCs w:val="21"/>
        </w:rPr>
        <w:t>“Star singer Andrea Bocelli dazzled thousands with his signature brand of pop and opera on a cold, wet night in New York City’s Central Park, which will be etched in his memory as an important career milestone.”</w:t>
      </w:r>
    </w:p>
    <w:p w:rsidR="00C30092" w:rsidRPr="00C30092" w:rsidRDefault="00C30092" w:rsidP="00C30092">
      <w:pPr>
        <w:pStyle w:val="NoSpacing"/>
        <w:spacing w:line="360" w:lineRule="auto"/>
        <w:ind w:firstLine="720"/>
        <w:rPr>
          <w:rFonts w:ascii="Georgia" w:hAnsi="Georgia"/>
          <w:sz w:val="21"/>
          <w:szCs w:val="21"/>
        </w:rPr>
      </w:pPr>
      <w:r w:rsidRPr="00C30092">
        <w:rPr>
          <w:rFonts w:ascii="Georgia" w:hAnsi="Georgia"/>
          <w:sz w:val="21"/>
          <w:szCs w:val="21"/>
        </w:rPr>
        <w:t xml:space="preserve">So it was reported by </w:t>
      </w:r>
      <w:proofErr w:type="gramStart"/>
      <w:r w:rsidRPr="00C30092">
        <w:rPr>
          <w:rFonts w:ascii="Georgia" w:hAnsi="Georgia"/>
          <w:i/>
          <w:sz w:val="21"/>
          <w:szCs w:val="21"/>
        </w:rPr>
        <w:t>Reuters</w:t>
      </w:r>
      <w:proofErr w:type="gramEnd"/>
      <w:r w:rsidRPr="00C30092">
        <w:rPr>
          <w:rFonts w:ascii="Georgia" w:hAnsi="Georgia"/>
          <w:i/>
          <w:sz w:val="21"/>
          <w:szCs w:val="21"/>
        </w:rPr>
        <w:t xml:space="preserve"> </w:t>
      </w:r>
      <w:r w:rsidRPr="00C30092">
        <w:rPr>
          <w:rFonts w:ascii="Georgia" w:hAnsi="Georgia"/>
          <w:sz w:val="21"/>
          <w:szCs w:val="21"/>
        </w:rPr>
        <w:t>news agency</w:t>
      </w:r>
      <w:r w:rsidRPr="00C30092">
        <w:rPr>
          <w:rFonts w:ascii="Georgia" w:hAnsi="Georgia"/>
          <w:i/>
          <w:sz w:val="21"/>
          <w:szCs w:val="21"/>
        </w:rPr>
        <w:t xml:space="preserve"> </w:t>
      </w:r>
      <w:r w:rsidRPr="00C30092">
        <w:rPr>
          <w:rFonts w:ascii="Georgia" w:hAnsi="Georgia"/>
          <w:sz w:val="21"/>
          <w:szCs w:val="21"/>
        </w:rPr>
        <w:t>a day after the historic event which saw the tenor following in the distinguished footsteps of opera superstars Luciano Pavarotti and Placido Domingo, both of whom have given memorable Central Park performances.</w:t>
      </w:r>
    </w:p>
    <w:p w:rsidR="00C30092" w:rsidRPr="00C30092" w:rsidRDefault="00C30092" w:rsidP="00C30092">
      <w:pPr>
        <w:pStyle w:val="NoSpacing"/>
        <w:spacing w:line="360" w:lineRule="auto"/>
        <w:ind w:firstLine="720"/>
        <w:rPr>
          <w:rFonts w:ascii="Georgia" w:hAnsi="Georgia"/>
          <w:sz w:val="21"/>
          <w:szCs w:val="21"/>
        </w:rPr>
      </w:pPr>
      <w:r w:rsidRPr="00C30092">
        <w:rPr>
          <w:rFonts w:ascii="Georgia" w:hAnsi="Georgia"/>
          <w:sz w:val="21"/>
          <w:szCs w:val="21"/>
        </w:rPr>
        <w:t xml:space="preserve"> </w:t>
      </w:r>
      <w:r w:rsidRPr="00C30092">
        <w:rPr>
          <w:rFonts w:ascii="Georgia" w:hAnsi="Georgia"/>
          <w:b/>
          <w:i/>
          <w:sz w:val="21"/>
          <w:szCs w:val="21"/>
        </w:rPr>
        <w:t>Andrea Bocelli Live in Central Park</w:t>
      </w:r>
      <w:r w:rsidRPr="00C30092">
        <w:rPr>
          <w:rFonts w:ascii="Georgia" w:hAnsi="Georgia"/>
          <w:sz w:val="21"/>
          <w:szCs w:val="21"/>
        </w:rPr>
        <w:t xml:space="preserve"> airs on THIRTEEN’s </w:t>
      </w:r>
      <w:r w:rsidRPr="00C30092">
        <w:rPr>
          <w:rFonts w:ascii="Georgia" w:hAnsi="Georgia"/>
          <w:b/>
          <w:i/>
          <w:sz w:val="21"/>
          <w:szCs w:val="21"/>
        </w:rPr>
        <w:t>Great Performances</w:t>
      </w:r>
      <w:r w:rsidRPr="00C30092">
        <w:rPr>
          <w:rFonts w:ascii="Georgia" w:hAnsi="Georgia"/>
          <w:sz w:val="21"/>
          <w:szCs w:val="21"/>
        </w:rPr>
        <w:t xml:space="preserve">, </w:t>
      </w:r>
      <w:r w:rsidRPr="00C30092">
        <w:rPr>
          <w:rFonts w:ascii="Georgia" w:hAnsi="Georgia"/>
          <w:sz w:val="21"/>
          <w:szCs w:val="21"/>
          <w:u w:val="single"/>
        </w:rPr>
        <w:t>Friday December 2 at 9 p.m. ET</w:t>
      </w:r>
      <w:r w:rsidRPr="00C30092">
        <w:rPr>
          <w:rFonts w:ascii="Georgia" w:hAnsi="Georgia"/>
          <w:sz w:val="21"/>
          <w:szCs w:val="21"/>
        </w:rPr>
        <w:t xml:space="preserve"> </w:t>
      </w:r>
      <w:r w:rsidRPr="00C30092">
        <w:rPr>
          <w:rFonts w:ascii="Georgia" w:hAnsi="Georgia"/>
          <w:sz w:val="21"/>
          <w:szCs w:val="21"/>
          <w:u w:val="single"/>
        </w:rPr>
        <w:t>(check local listings).</w:t>
      </w:r>
      <w:r w:rsidRPr="00C30092">
        <w:rPr>
          <w:rFonts w:ascii="Georgia" w:hAnsi="Georgia"/>
          <w:sz w:val="21"/>
          <w:szCs w:val="21"/>
        </w:rPr>
        <w:t xml:space="preserve"> Accompanied by the </w:t>
      </w:r>
      <w:r w:rsidRPr="00C30092">
        <w:rPr>
          <w:rFonts w:ascii="Georgia" w:hAnsi="Georgia"/>
          <w:b/>
          <w:sz w:val="21"/>
          <w:szCs w:val="21"/>
        </w:rPr>
        <w:t>New York Philharmonic</w:t>
      </w:r>
      <w:r w:rsidRPr="00C30092">
        <w:rPr>
          <w:rFonts w:ascii="Georgia" w:hAnsi="Georgia"/>
          <w:sz w:val="21"/>
          <w:szCs w:val="21"/>
        </w:rPr>
        <w:t xml:space="preserve">, under the direction of music director </w:t>
      </w:r>
      <w:r w:rsidRPr="00C30092">
        <w:rPr>
          <w:rFonts w:ascii="Georgia" w:hAnsi="Georgia"/>
          <w:b/>
          <w:sz w:val="21"/>
          <w:szCs w:val="21"/>
        </w:rPr>
        <w:t>Alan Gilbert</w:t>
      </w:r>
      <w:r w:rsidRPr="00C30092">
        <w:rPr>
          <w:rFonts w:ascii="Georgia" w:hAnsi="Georgia"/>
          <w:sz w:val="21"/>
          <w:szCs w:val="21"/>
        </w:rPr>
        <w:t xml:space="preserve">, the spectacular event was Bocelli’s special gift to New York City. The program is the New York-based offering of the multi-city </w:t>
      </w:r>
      <w:r w:rsidRPr="00C30092">
        <w:rPr>
          <w:rFonts w:ascii="Georgia" w:hAnsi="Georgia"/>
          <w:b/>
          <w:sz w:val="21"/>
          <w:szCs w:val="21"/>
        </w:rPr>
        <w:t>PBS Arts Fall Festival</w:t>
      </w:r>
      <w:r w:rsidRPr="00C30092">
        <w:rPr>
          <w:rFonts w:ascii="Georgia" w:hAnsi="Georgia"/>
          <w:sz w:val="21"/>
          <w:szCs w:val="21"/>
        </w:rPr>
        <w:t xml:space="preserve">, which includes four </w:t>
      </w:r>
      <w:r w:rsidRPr="00C30092">
        <w:rPr>
          <w:rFonts w:ascii="Georgia" w:hAnsi="Georgia"/>
          <w:b/>
          <w:i/>
          <w:sz w:val="21"/>
          <w:szCs w:val="21"/>
        </w:rPr>
        <w:t>Great Performances</w:t>
      </w:r>
      <w:r w:rsidRPr="00C30092">
        <w:rPr>
          <w:rFonts w:ascii="Georgia" w:hAnsi="Georgia"/>
          <w:sz w:val="21"/>
          <w:szCs w:val="21"/>
        </w:rPr>
        <w:t xml:space="preserve"> productions. Award-winning journalist </w:t>
      </w:r>
      <w:r w:rsidRPr="00E401B5">
        <w:rPr>
          <w:rFonts w:ascii="Georgia" w:hAnsi="Georgia"/>
          <w:b/>
          <w:sz w:val="21"/>
          <w:szCs w:val="21"/>
        </w:rPr>
        <w:t>Paula Zahn</w:t>
      </w:r>
      <w:r w:rsidRPr="00C30092">
        <w:rPr>
          <w:rFonts w:ascii="Georgia" w:hAnsi="Georgia"/>
          <w:sz w:val="21"/>
          <w:szCs w:val="21"/>
        </w:rPr>
        <w:t xml:space="preserve"> is the evening’s host.</w:t>
      </w:r>
    </w:p>
    <w:p w:rsidR="00C30092" w:rsidRPr="00C30092" w:rsidRDefault="00C30092" w:rsidP="00C30092">
      <w:pPr>
        <w:pStyle w:val="NoSpacing"/>
        <w:spacing w:line="360" w:lineRule="auto"/>
        <w:ind w:firstLine="720"/>
        <w:rPr>
          <w:rFonts w:ascii="Georgia" w:hAnsi="Georgia"/>
          <w:sz w:val="21"/>
          <w:szCs w:val="21"/>
        </w:rPr>
      </w:pPr>
      <w:r w:rsidRPr="00C30092">
        <w:rPr>
          <w:rFonts w:ascii="Georgia" w:hAnsi="Georgia"/>
          <w:color w:val="000000"/>
          <w:sz w:val="21"/>
          <w:szCs w:val="21"/>
        </w:rPr>
        <w:t>Widely</w:t>
      </w:r>
      <w:r w:rsidRPr="00C30092">
        <w:rPr>
          <w:rFonts w:ascii="Georgia" w:hAnsi="Georgia"/>
          <w:sz w:val="21"/>
          <w:szCs w:val="21"/>
        </w:rPr>
        <w:t xml:space="preserve"> regarded as the most popular Italian tenor in the world with more than 70 million albums sold, Bocelli was joined </w:t>
      </w:r>
      <w:r w:rsidRPr="00C30092">
        <w:rPr>
          <w:rFonts w:ascii="Georgia" w:hAnsi="Georgia"/>
          <w:color w:val="000000"/>
          <w:sz w:val="21"/>
          <w:szCs w:val="21"/>
        </w:rPr>
        <w:t>that rainy, windswept evening by pop stars Céline Dion, Tony Bennett, Chris </w:t>
      </w:r>
      <w:proofErr w:type="spellStart"/>
      <w:r w:rsidRPr="00C30092">
        <w:rPr>
          <w:rFonts w:ascii="Georgia" w:hAnsi="Georgia"/>
          <w:color w:val="000000"/>
          <w:sz w:val="21"/>
          <w:szCs w:val="21"/>
        </w:rPr>
        <w:t>Botti</w:t>
      </w:r>
      <w:proofErr w:type="spellEnd"/>
      <w:r w:rsidRPr="00C30092">
        <w:rPr>
          <w:rFonts w:ascii="Georgia" w:hAnsi="Georgia"/>
          <w:color w:val="000000"/>
          <w:sz w:val="21"/>
          <w:szCs w:val="21"/>
        </w:rPr>
        <w:t xml:space="preserve"> and David Foster, and from the classical world, bass baritone Bryn </w:t>
      </w:r>
      <w:proofErr w:type="spellStart"/>
      <w:r w:rsidRPr="00C30092">
        <w:rPr>
          <w:rFonts w:ascii="Georgia" w:hAnsi="Georgia"/>
          <w:color w:val="000000"/>
          <w:sz w:val="21"/>
          <w:szCs w:val="21"/>
        </w:rPr>
        <w:t>Terfel</w:t>
      </w:r>
      <w:proofErr w:type="spellEnd"/>
      <w:r w:rsidRPr="00C30092">
        <w:rPr>
          <w:rFonts w:ascii="Georgia" w:hAnsi="Georgia"/>
          <w:color w:val="000000"/>
          <w:sz w:val="21"/>
          <w:szCs w:val="21"/>
        </w:rPr>
        <w:t>, sopranos Ana </w:t>
      </w:r>
      <w:proofErr w:type="spellStart"/>
      <w:r w:rsidRPr="00C30092">
        <w:rPr>
          <w:rFonts w:ascii="Georgia" w:hAnsi="Georgia"/>
          <w:color w:val="000000"/>
          <w:sz w:val="21"/>
          <w:szCs w:val="21"/>
        </w:rPr>
        <w:t>María</w:t>
      </w:r>
      <w:proofErr w:type="spellEnd"/>
      <w:r w:rsidRPr="00C30092">
        <w:rPr>
          <w:rFonts w:ascii="Georgia" w:hAnsi="Georgia"/>
          <w:color w:val="000000"/>
          <w:sz w:val="21"/>
          <w:szCs w:val="21"/>
        </w:rPr>
        <w:t> </w:t>
      </w:r>
      <w:proofErr w:type="spellStart"/>
      <w:r w:rsidRPr="00C30092">
        <w:rPr>
          <w:rFonts w:ascii="Georgia" w:hAnsi="Georgia"/>
          <w:color w:val="000000"/>
          <w:sz w:val="21"/>
          <w:szCs w:val="21"/>
        </w:rPr>
        <w:t>Martínez</w:t>
      </w:r>
      <w:proofErr w:type="spellEnd"/>
      <w:r w:rsidRPr="00C30092">
        <w:rPr>
          <w:rFonts w:ascii="Georgia" w:hAnsi="Georgia"/>
          <w:color w:val="000000"/>
          <w:sz w:val="21"/>
          <w:szCs w:val="21"/>
        </w:rPr>
        <w:t xml:space="preserve"> and Pretty </w:t>
      </w:r>
      <w:proofErr w:type="spellStart"/>
      <w:r w:rsidRPr="00C30092">
        <w:rPr>
          <w:rFonts w:ascii="Georgia" w:hAnsi="Georgia"/>
          <w:color w:val="000000"/>
          <w:sz w:val="21"/>
          <w:szCs w:val="21"/>
        </w:rPr>
        <w:t>Yende</w:t>
      </w:r>
      <w:proofErr w:type="spellEnd"/>
      <w:r w:rsidRPr="00C30092">
        <w:rPr>
          <w:rFonts w:ascii="Georgia" w:hAnsi="Georgia"/>
          <w:color w:val="000000"/>
          <w:sz w:val="21"/>
          <w:szCs w:val="21"/>
        </w:rPr>
        <w:t xml:space="preserve">, and violinist Nicola Benedetti, along with the Westminster Symphonic Choir, under the direction of Joe Miller. </w:t>
      </w:r>
      <w:r w:rsidRPr="00C30092">
        <w:rPr>
          <w:rFonts w:ascii="Georgia" w:hAnsi="Georgia"/>
          <w:sz w:val="21"/>
          <w:szCs w:val="21"/>
        </w:rPr>
        <w:t xml:space="preserve">Bocelli presented a varied repertoire that includes well known arias, fan favorites, </w:t>
      </w:r>
      <w:proofErr w:type="gramStart"/>
      <w:r w:rsidRPr="00C30092">
        <w:rPr>
          <w:rFonts w:ascii="Georgia" w:hAnsi="Georgia"/>
          <w:sz w:val="21"/>
          <w:szCs w:val="21"/>
        </w:rPr>
        <w:t>and  some</w:t>
      </w:r>
      <w:proofErr w:type="gramEnd"/>
      <w:r w:rsidRPr="00C30092">
        <w:rPr>
          <w:rFonts w:ascii="Georgia" w:hAnsi="Georgia"/>
          <w:sz w:val="21"/>
          <w:szCs w:val="21"/>
        </w:rPr>
        <w:t xml:space="preserve"> new surprises. </w:t>
      </w:r>
    </w:p>
    <w:p w:rsidR="00C30092" w:rsidRPr="00C30092" w:rsidRDefault="00C30092" w:rsidP="00C30092">
      <w:pPr>
        <w:pStyle w:val="NoSpacing"/>
        <w:spacing w:line="360" w:lineRule="auto"/>
        <w:ind w:firstLine="720"/>
        <w:rPr>
          <w:rFonts w:ascii="Georgia" w:hAnsi="Georgia"/>
          <w:sz w:val="21"/>
          <w:szCs w:val="21"/>
        </w:rPr>
      </w:pPr>
      <w:r w:rsidRPr="00C30092">
        <w:rPr>
          <w:rFonts w:ascii="Georgia" w:hAnsi="Georgia"/>
          <w:sz w:val="21"/>
          <w:szCs w:val="21"/>
        </w:rPr>
        <w:t xml:space="preserve">Since </w:t>
      </w:r>
      <w:r w:rsidRPr="00C30092">
        <w:rPr>
          <w:rFonts w:ascii="Georgia" w:hAnsi="Georgia"/>
          <w:b/>
          <w:i/>
          <w:sz w:val="21"/>
          <w:szCs w:val="21"/>
        </w:rPr>
        <w:t>Great Performances</w:t>
      </w:r>
      <w:r w:rsidRPr="00C30092">
        <w:rPr>
          <w:rFonts w:ascii="Georgia" w:hAnsi="Georgia"/>
          <w:sz w:val="21"/>
          <w:szCs w:val="21"/>
        </w:rPr>
        <w:t xml:space="preserve"> introduced American television audiences to Bocelli with 1997's </w:t>
      </w:r>
      <w:proofErr w:type="spellStart"/>
      <w:r w:rsidRPr="00C30092">
        <w:rPr>
          <w:rFonts w:ascii="Georgia" w:hAnsi="Georgia"/>
          <w:i/>
          <w:iCs/>
          <w:sz w:val="21"/>
          <w:szCs w:val="21"/>
        </w:rPr>
        <w:t>Romanza</w:t>
      </w:r>
      <w:proofErr w:type="spellEnd"/>
      <w:r w:rsidRPr="00C30092">
        <w:rPr>
          <w:rFonts w:ascii="Georgia" w:hAnsi="Georgia"/>
          <w:i/>
          <w:iCs/>
          <w:sz w:val="21"/>
          <w:szCs w:val="21"/>
        </w:rPr>
        <w:t xml:space="preserve"> </w:t>
      </w:r>
      <w:r w:rsidRPr="00C30092">
        <w:rPr>
          <w:rFonts w:ascii="Georgia" w:hAnsi="Georgia"/>
          <w:sz w:val="21"/>
          <w:szCs w:val="21"/>
        </w:rPr>
        <w:t xml:space="preserve">concert, Bocelli has been featured in a notable series of </w:t>
      </w:r>
      <w:r w:rsidRPr="00C30092">
        <w:rPr>
          <w:rFonts w:ascii="Georgia" w:hAnsi="Georgia"/>
          <w:b/>
          <w:i/>
          <w:sz w:val="21"/>
          <w:szCs w:val="21"/>
        </w:rPr>
        <w:t xml:space="preserve">Great Performances </w:t>
      </w:r>
      <w:r w:rsidRPr="00C30092">
        <w:rPr>
          <w:rFonts w:ascii="Georgia" w:hAnsi="Georgia"/>
          <w:sz w:val="21"/>
          <w:szCs w:val="21"/>
        </w:rPr>
        <w:t>specials,</w:t>
      </w:r>
      <w:r w:rsidRPr="00C30092">
        <w:rPr>
          <w:rFonts w:ascii="Georgia" w:hAnsi="Georgia"/>
          <w:i/>
          <w:iCs/>
          <w:sz w:val="21"/>
          <w:szCs w:val="21"/>
        </w:rPr>
        <w:t xml:space="preserve"> </w:t>
      </w:r>
      <w:r w:rsidRPr="00C30092">
        <w:rPr>
          <w:rFonts w:ascii="Georgia" w:hAnsi="Georgia"/>
          <w:sz w:val="21"/>
          <w:szCs w:val="21"/>
        </w:rPr>
        <w:t xml:space="preserve">including </w:t>
      </w:r>
      <w:r w:rsidRPr="00C30092">
        <w:rPr>
          <w:rFonts w:ascii="Georgia" w:hAnsi="Georgia"/>
          <w:i/>
          <w:iCs/>
          <w:sz w:val="21"/>
          <w:szCs w:val="21"/>
        </w:rPr>
        <w:t>Sacred Arias</w:t>
      </w:r>
      <w:r w:rsidRPr="00C30092">
        <w:rPr>
          <w:rFonts w:ascii="Georgia" w:hAnsi="Georgia"/>
          <w:sz w:val="21"/>
          <w:szCs w:val="21"/>
        </w:rPr>
        <w:t xml:space="preserve">, </w:t>
      </w:r>
      <w:r w:rsidRPr="00C30092">
        <w:rPr>
          <w:rFonts w:ascii="Georgia" w:hAnsi="Georgia"/>
          <w:i/>
          <w:iCs/>
          <w:sz w:val="21"/>
          <w:szCs w:val="21"/>
        </w:rPr>
        <w:t>Amore</w:t>
      </w:r>
      <w:r w:rsidRPr="00C30092">
        <w:rPr>
          <w:rFonts w:ascii="Georgia" w:hAnsi="Georgia"/>
          <w:sz w:val="21"/>
          <w:szCs w:val="21"/>
        </w:rPr>
        <w:t xml:space="preserve">, </w:t>
      </w:r>
      <w:proofErr w:type="spellStart"/>
      <w:r w:rsidRPr="00C30092">
        <w:rPr>
          <w:rFonts w:ascii="Georgia" w:hAnsi="Georgia"/>
          <w:i/>
          <w:iCs/>
          <w:sz w:val="21"/>
          <w:szCs w:val="21"/>
        </w:rPr>
        <w:t>Vivere</w:t>
      </w:r>
      <w:proofErr w:type="spellEnd"/>
      <w:r w:rsidRPr="00C30092">
        <w:rPr>
          <w:rFonts w:ascii="Georgia" w:hAnsi="Georgia"/>
          <w:sz w:val="21"/>
          <w:szCs w:val="21"/>
        </w:rPr>
        <w:t xml:space="preserve">, </w:t>
      </w:r>
      <w:r w:rsidRPr="00C30092">
        <w:rPr>
          <w:rFonts w:ascii="Georgia" w:hAnsi="Georgia"/>
          <w:i/>
          <w:iCs/>
          <w:sz w:val="21"/>
          <w:szCs w:val="21"/>
        </w:rPr>
        <w:t>My Christmas</w:t>
      </w:r>
      <w:r w:rsidRPr="00C30092">
        <w:rPr>
          <w:rFonts w:ascii="Georgia" w:hAnsi="Georgia"/>
          <w:sz w:val="21"/>
          <w:szCs w:val="21"/>
        </w:rPr>
        <w:t xml:space="preserve"> and </w:t>
      </w:r>
      <w:r w:rsidRPr="00C30092">
        <w:rPr>
          <w:rFonts w:ascii="Georgia" w:hAnsi="Georgia"/>
          <w:i/>
          <w:iCs/>
          <w:sz w:val="21"/>
          <w:szCs w:val="21"/>
        </w:rPr>
        <w:t>American Dream</w:t>
      </w:r>
      <w:r w:rsidRPr="00C30092">
        <w:rPr>
          <w:rFonts w:ascii="Georgia" w:hAnsi="Georgia"/>
          <w:sz w:val="21"/>
          <w:szCs w:val="21"/>
        </w:rPr>
        <w:t xml:space="preserve">, his spectacular "Statue of Liberty" concert from New Jersey's Liberty State Park. </w:t>
      </w:r>
    </w:p>
    <w:p w:rsidR="00C30092" w:rsidRPr="00C30092" w:rsidRDefault="00C30092" w:rsidP="00C30092">
      <w:pPr>
        <w:pStyle w:val="NoSpacing"/>
        <w:spacing w:line="360" w:lineRule="auto"/>
        <w:ind w:firstLine="720"/>
        <w:rPr>
          <w:rFonts w:ascii="Georgia" w:hAnsi="Georgia"/>
          <w:sz w:val="21"/>
          <w:szCs w:val="21"/>
        </w:rPr>
      </w:pPr>
      <w:r w:rsidRPr="00C30092">
        <w:rPr>
          <w:rFonts w:ascii="Georgia" w:hAnsi="Georgia"/>
          <w:sz w:val="21"/>
          <w:szCs w:val="21"/>
        </w:rPr>
        <w:t xml:space="preserve">The night began promisingly as the setting sun cast a golden glow on the New York skyline, but as Maestro Gilbert struck up the portentous strains of Verdi’s </w:t>
      </w:r>
      <w:r w:rsidRPr="00C30092">
        <w:rPr>
          <w:rFonts w:ascii="Georgia" w:hAnsi="Georgia"/>
          <w:i/>
          <w:sz w:val="21"/>
          <w:szCs w:val="21"/>
        </w:rPr>
        <w:t xml:space="preserve">La </w:t>
      </w:r>
      <w:proofErr w:type="spellStart"/>
      <w:r w:rsidRPr="00C30092">
        <w:rPr>
          <w:rFonts w:ascii="Georgia" w:hAnsi="Georgia"/>
          <w:i/>
          <w:sz w:val="21"/>
          <w:szCs w:val="21"/>
        </w:rPr>
        <w:t>Forza</w:t>
      </w:r>
      <w:proofErr w:type="spellEnd"/>
      <w:r w:rsidRPr="00C30092">
        <w:rPr>
          <w:rFonts w:ascii="Georgia" w:hAnsi="Georgia"/>
          <w:i/>
          <w:sz w:val="21"/>
          <w:szCs w:val="21"/>
        </w:rPr>
        <w:t xml:space="preserve"> del </w:t>
      </w:r>
      <w:proofErr w:type="spellStart"/>
      <w:r w:rsidRPr="00C30092">
        <w:rPr>
          <w:rFonts w:ascii="Georgia" w:hAnsi="Georgia"/>
          <w:i/>
          <w:sz w:val="21"/>
          <w:szCs w:val="21"/>
        </w:rPr>
        <w:t>Destino</w:t>
      </w:r>
      <w:proofErr w:type="spellEnd"/>
      <w:r w:rsidRPr="00C30092">
        <w:rPr>
          <w:rFonts w:ascii="Georgia" w:hAnsi="Georgia"/>
          <w:sz w:val="21"/>
          <w:szCs w:val="21"/>
        </w:rPr>
        <w:t xml:space="preserve"> overture, a light but steady rain fell over the crowd of some tens of thousands of New Yorkers, and those who had come much farther, to see him. Though umbrellas were raised, and a chilly wind began to blow, fans were swept up in the beauty of the music and the presence of their idol. “In spite of the rain and cold, you are heroes,” Bocelli assured the adoring crowd.</w:t>
      </w:r>
    </w:p>
    <w:p w:rsidR="00C30092" w:rsidRPr="00C30092" w:rsidRDefault="00C30092" w:rsidP="00C30092">
      <w:pPr>
        <w:pStyle w:val="NoSpacing"/>
        <w:spacing w:line="360" w:lineRule="auto"/>
        <w:ind w:firstLine="720"/>
        <w:rPr>
          <w:rFonts w:ascii="Georgia" w:hAnsi="Georgia"/>
          <w:sz w:val="21"/>
          <w:szCs w:val="21"/>
        </w:rPr>
      </w:pPr>
      <w:r w:rsidRPr="00C30092">
        <w:rPr>
          <w:rFonts w:ascii="Georgia" w:hAnsi="Georgia"/>
          <w:sz w:val="21"/>
          <w:szCs w:val="21"/>
        </w:rPr>
        <w:t>The first act of stirring operatic selections including Verdi and Puccini favorites gave way to more popular fare in the second including duets with Celine Dion and Tony Bennett.</w:t>
      </w:r>
    </w:p>
    <w:p w:rsidR="00C30092" w:rsidRPr="00C30092" w:rsidRDefault="00C30092" w:rsidP="00C30092">
      <w:pPr>
        <w:pStyle w:val="NoSpacing"/>
        <w:spacing w:line="360" w:lineRule="auto"/>
        <w:ind w:firstLine="720"/>
        <w:rPr>
          <w:rFonts w:ascii="Georgia" w:hAnsi="Georgia"/>
          <w:sz w:val="21"/>
          <w:szCs w:val="21"/>
        </w:rPr>
      </w:pPr>
      <w:r w:rsidRPr="00C30092">
        <w:rPr>
          <w:rFonts w:ascii="Georgia" w:hAnsi="Georgia"/>
          <w:sz w:val="21"/>
          <w:szCs w:val="21"/>
        </w:rPr>
        <w:t>The program:</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i/>
          <w:sz w:val="21"/>
          <w:szCs w:val="21"/>
        </w:rPr>
        <w:t xml:space="preserve">La </w:t>
      </w:r>
      <w:proofErr w:type="spellStart"/>
      <w:r w:rsidRPr="00C30092">
        <w:rPr>
          <w:rFonts w:ascii="Georgia" w:hAnsi="Georgia"/>
          <w:i/>
          <w:sz w:val="21"/>
          <w:szCs w:val="21"/>
        </w:rPr>
        <w:t>Forza</w:t>
      </w:r>
      <w:proofErr w:type="spellEnd"/>
      <w:r w:rsidRPr="00C30092">
        <w:rPr>
          <w:rFonts w:ascii="Georgia" w:hAnsi="Georgia"/>
          <w:i/>
          <w:sz w:val="21"/>
          <w:szCs w:val="21"/>
        </w:rPr>
        <w:t xml:space="preserve"> </w:t>
      </w:r>
      <w:proofErr w:type="gramStart"/>
      <w:r w:rsidRPr="00C30092">
        <w:rPr>
          <w:rFonts w:ascii="Georgia" w:hAnsi="Georgia"/>
          <w:i/>
          <w:sz w:val="21"/>
          <w:szCs w:val="21"/>
        </w:rPr>
        <w:t>del</w:t>
      </w:r>
      <w:proofErr w:type="gramEnd"/>
      <w:r w:rsidRPr="00C30092">
        <w:rPr>
          <w:rFonts w:ascii="Georgia" w:hAnsi="Georgia"/>
          <w:i/>
          <w:sz w:val="21"/>
          <w:szCs w:val="21"/>
        </w:rPr>
        <w:t xml:space="preserve"> </w:t>
      </w:r>
      <w:proofErr w:type="spellStart"/>
      <w:r w:rsidRPr="00C30092">
        <w:rPr>
          <w:rFonts w:ascii="Georgia" w:hAnsi="Georgia"/>
          <w:i/>
          <w:sz w:val="21"/>
          <w:szCs w:val="21"/>
        </w:rPr>
        <w:t>Destino</w:t>
      </w:r>
      <w:proofErr w:type="spellEnd"/>
      <w:r w:rsidRPr="00C30092">
        <w:rPr>
          <w:rFonts w:ascii="Georgia" w:hAnsi="Georgia"/>
          <w:sz w:val="21"/>
          <w:szCs w:val="21"/>
        </w:rPr>
        <w:t xml:space="preserve"> </w:t>
      </w:r>
      <w:proofErr w:type="spellStart"/>
      <w:r w:rsidRPr="00C30092">
        <w:rPr>
          <w:rFonts w:ascii="Georgia" w:hAnsi="Georgia"/>
          <w:sz w:val="21"/>
          <w:szCs w:val="21"/>
        </w:rPr>
        <w:t>Ouverture</w:t>
      </w:r>
      <w:proofErr w:type="spellEnd"/>
    </w:p>
    <w:p w:rsidR="00C30092" w:rsidRPr="00C30092" w:rsidRDefault="00C30092" w:rsidP="00C30092">
      <w:pPr>
        <w:pStyle w:val="NoSpacing"/>
        <w:rPr>
          <w:rFonts w:ascii="Georgia" w:hAnsi="Georgia"/>
          <w:sz w:val="21"/>
          <w:szCs w:val="21"/>
        </w:rPr>
      </w:pPr>
      <w:r w:rsidRPr="00C30092">
        <w:rPr>
          <w:rFonts w:ascii="Georgia" w:hAnsi="Georgia"/>
          <w:sz w:val="21"/>
          <w:szCs w:val="21"/>
        </w:rPr>
        <w:t>Alan Gilbert, New York Philharmonic</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“La donna ė mobile” (</w:t>
      </w:r>
      <w:r w:rsidRPr="00C30092">
        <w:rPr>
          <w:rFonts w:ascii="Georgia" w:hAnsi="Georgia"/>
          <w:i/>
          <w:sz w:val="21"/>
          <w:szCs w:val="21"/>
        </w:rPr>
        <w:t>Rigoletto</w:t>
      </w:r>
      <w:r w:rsidRPr="00C30092">
        <w:rPr>
          <w:rFonts w:ascii="Georgia" w:hAnsi="Georgia"/>
          <w:sz w:val="21"/>
          <w:szCs w:val="21"/>
        </w:rPr>
        <w:t>)</w:t>
      </w:r>
    </w:p>
    <w:p w:rsidR="00C30092" w:rsidRPr="00C30092" w:rsidRDefault="00C30092" w:rsidP="00C30092">
      <w:pPr>
        <w:pStyle w:val="NoSpacing"/>
        <w:rPr>
          <w:rFonts w:ascii="Georgia" w:hAnsi="Georgia"/>
          <w:sz w:val="21"/>
          <w:szCs w:val="21"/>
        </w:rPr>
      </w:pPr>
      <w:r w:rsidRPr="00C30092">
        <w:rPr>
          <w:rFonts w:ascii="Georgia" w:hAnsi="Georgia"/>
          <w:sz w:val="21"/>
          <w:szCs w:val="21"/>
        </w:rPr>
        <w:t>Andrea Bocelli</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 xml:space="preserve">“Di </w:t>
      </w:r>
      <w:proofErr w:type="spellStart"/>
      <w:r w:rsidRPr="00C30092">
        <w:rPr>
          <w:rFonts w:ascii="Georgia" w:hAnsi="Georgia"/>
          <w:sz w:val="21"/>
          <w:szCs w:val="21"/>
        </w:rPr>
        <w:t>quella</w:t>
      </w:r>
      <w:proofErr w:type="spellEnd"/>
      <w:r w:rsidRPr="00C30092">
        <w:rPr>
          <w:rFonts w:ascii="Georgia" w:hAnsi="Georgia"/>
          <w:sz w:val="21"/>
          <w:szCs w:val="21"/>
        </w:rPr>
        <w:t xml:space="preserve"> </w:t>
      </w:r>
      <w:proofErr w:type="spellStart"/>
      <w:r w:rsidRPr="00C30092">
        <w:rPr>
          <w:rFonts w:ascii="Georgia" w:hAnsi="Georgia"/>
          <w:sz w:val="21"/>
          <w:szCs w:val="21"/>
        </w:rPr>
        <w:t>pira</w:t>
      </w:r>
      <w:proofErr w:type="spellEnd"/>
      <w:r w:rsidRPr="00C30092">
        <w:rPr>
          <w:rFonts w:ascii="Georgia" w:hAnsi="Georgia"/>
          <w:sz w:val="21"/>
          <w:szCs w:val="21"/>
        </w:rPr>
        <w:t>” (</w:t>
      </w:r>
      <w:r w:rsidRPr="00C30092">
        <w:rPr>
          <w:rFonts w:ascii="Georgia" w:hAnsi="Georgia"/>
          <w:i/>
          <w:sz w:val="21"/>
          <w:szCs w:val="21"/>
        </w:rPr>
        <w:t xml:space="preserve">Il </w:t>
      </w:r>
      <w:proofErr w:type="spellStart"/>
      <w:r w:rsidRPr="00C30092">
        <w:rPr>
          <w:rFonts w:ascii="Georgia" w:hAnsi="Georgia"/>
          <w:i/>
          <w:sz w:val="21"/>
          <w:szCs w:val="21"/>
        </w:rPr>
        <w:t>Trovatore</w:t>
      </w:r>
      <w:proofErr w:type="spellEnd"/>
      <w:r w:rsidRPr="00C30092">
        <w:rPr>
          <w:rFonts w:ascii="Georgia" w:hAnsi="Georgia"/>
          <w:sz w:val="21"/>
          <w:szCs w:val="21"/>
        </w:rPr>
        <w:t>)</w:t>
      </w:r>
    </w:p>
    <w:p w:rsidR="00C30092" w:rsidRPr="00C30092" w:rsidRDefault="00C30092" w:rsidP="00C30092">
      <w:pPr>
        <w:pStyle w:val="NoSpacing"/>
        <w:rPr>
          <w:rFonts w:ascii="Georgia" w:hAnsi="Georgia"/>
          <w:sz w:val="21"/>
          <w:szCs w:val="21"/>
        </w:rPr>
      </w:pPr>
      <w:r w:rsidRPr="00C30092">
        <w:rPr>
          <w:rFonts w:ascii="Georgia" w:hAnsi="Georgia"/>
          <w:sz w:val="21"/>
          <w:szCs w:val="21"/>
        </w:rPr>
        <w:t>Andrea Bocelli</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proofErr w:type="gramStart"/>
      <w:r w:rsidRPr="00C30092">
        <w:rPr>
          <w:rFonts w:ascii="Georgia" w:hAnsi="Georgia"/>
          <w:sz w:val="21"/>
          <w:szCs w:val="21"/>
        </w:rPr>
        <w:t>“</w:t>
      </w:r>
      <w:proofErr w:type="spellStart"/>
      <w:r w:rsidRPr="00C30092">
        <w:rPr>
          <w:rFonts w:ascii="Georgia" w:hAnsi="Georgia"/>
          <w:sz w:val="21"/>
          <w:szCs w:val="21"/>
        </w:rPr>
        <w:t>Va</w:t>
      </w:r>
      <w:proofErr w:type="spellEnd"/>
      <w:r w:rsidRPr="00C30092">
        <w:rPr>
          <w:rFonts w:ascii="Georgia" w:hAnsi="Georgia"/>
          <w:sz w:val="21"/>
          <w:szCs w:val="21"/>
        </w:rPr>
        <w:t xml:space="preserve"> Tosca!</w:t>
      </w:r>
      <w:proofErr w:type="gramEnd"/>
      <w:r w:rsidRPr="00C30092">
        <w:rPr>
          <w:rFonts w:ascii="Georgia" w:hAnsi="Georgia"/>
          <w:sz w:val="21"/>
          <w:szCs w:val="21"/>
        </w:rPr>
        <w:t xml:space="preserve"> (</w:t>
      </w:r>
      <w:proofErr w:type="spellStart"/>
      <w:r w:rsidRPr="00C30092">
        <w:rPr>
          <w:rFonts w:ascii="Georgia" w:hAnsi="Georgia"/>
          <w:sz w:val="21"/>
          <w:szCs w:val="21"/>
        </w:rPr>
        <w:t>Te</w:t>
      </w:r>
      <w:proofErr w:type="spellEnd"/>
      <w:r w:rsidRPr="00C30092">
        <w:rPr>
          <w:rFonts w:ascii="Georgia" w:hAnsi="Georgia"/>
          <w:sz w:val="21"/>
          <w:szCs w:val="21"/>
        </w:rPr>
        <w:t xml:space="preserve"> Deum)” (</w:t>
      </w:r>
      <w:r w:rsidRPr="00C30092">
        <w:rPr>
          <w:rFonts w:ascii="Georgia" w:hAnsi="Georgia"/>
          <w:i/>
          <w:sz w:val="21"/>
          <w:szCs w:val="21"/>
        </w:rPr>
        <w:t>Tosca</w:t>
      </w:r>
      <w:r w:rsidRPr="00C30092">
        <w:rPr>
          <w:rFonts w:ascii="Georgia" w:hAnsi="Georgia"/>
          <w:sz w:val="21"/>
          <w:szCs w:val="21"/>
        </w:rPr>
        <w:t>)</w:t>
      </w:r>
    </w:p>
    <w:p w:rsidR="00C30092" w:rsidRPr="00C30092" w:rsidRDefault="00C30092" w:rsidP="00C30092">
      <w:pPr>
        <w:pStyle w:val="NoSpacing"/>
        <w:rPr>
          <w:rFonts w:ascii="Georgia" w:hAnsi="Georgia"/>
          <w:sz w:val="21"/>
          <w:szCs w:val="21"/>
        </w:rPr>
      </w:pPr>
      <w:r w:rsidRPr="00C30092">
        <w:rPr>
          <w:rFonts w:ascii="Georgia" w:hAnsi="Georgia"/>
          <w:sz w:val="21"/>
          <w:szCs w:val="21"/>
        </w:rPr>
        <w:t xml:space="preserve">Bryn </w:t>
      </w:r>
      <w:proofErr w:type="spellStart"/>
      <w:r w:rsidRPr="00C30092">
        <w:rPr>
          <w:rFonts w:ascii="Georgia" w:hAnsi="Georgia"/>
          <w:sz w:val="21"/>
          <w:szCs w:val="21"/>
        </w:rPr>
        <w:t>Terfel</w:t>
      </w:r>
      <w:proofErr w:type="spellEnd"/>
      <w:r w:rsidRPr="00C30092">
        <w:rPr>
          <w:rFonts w:ascii="Georgia" w:hAnsi="Georgia"/>
          <w:sz w:val="21"/>
          <w:szCs w:val="21"/>
        </w:rPr>
        <w:t>, Choir</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“Ave Maria ‘</w:t>
      </w:r>
      <w:proofErr w:type="spellStart"/>
      <w:proofErr w:type="gramStart"/>
      <w:r w:rsidRPr="00C30092">
        <w:rPr>
          <w:rFonts w:ascii="Georgia" w:hAnsi="Georgia"/>
          <w:sz w:val="21"/>
          <w:szCs w:val="21"/>
        </w:rPr>
        <w:t>Ellens</w:t>
      </w:r>
      <w:proofErr w:type="spellEnd"/>
      <w:proofErr w:type="gramEnd"/>
      <w:r w:rsidRPr="00C30092">
        <w:rPr>
          <w:rFonts w:ascii="Georgia" w:hAnsi="Georgia"/>
          <w:sz w:val="21"/>
          <w:szCs w:val="21"/>
        </w:rPr>
        <w:t xml:space="preserve"> </w:t>
      </w:r>
      <w:proofErr w:type="spellStart"/>
      <w:r w:rsidRPr="00C30092">
        <w:rPr>
          <w:rFonts w:ascii="Georgia" w:hAnsi="Georgia"/>
          <w:sz w:val="21"/>
          <w:szCs w:val="21"/>
        </w:rPr>
        <w:t>dritter</w:t>
      </w:r>
      <w:proofErr w:type="spellEnd"/>
      <w:r w:rsidRPr="00C30092">
        <w:rPr>
          <w:rFonts w:ascii="Georgia" w:hAnsi="Georgia"/>
          <w:sz w:val="21"/>
          <w:szCs w:val="21"/>
        </w:rPr>
        <w:t xml:space="preserve"> </w:t>
      </w:r>
      <w:proofErr w:type="spellStart"/>
      <w:r w:rsidRPr="00C30092">
        <w:rPr>
          <w:rFonts w:ascii="Georgia" w:hAnsi="Georgia"/>
          <w:sz w:val="21"/>
          <w:szCs w:val="21"/>
        </w:rPr>
        <w:t>Gesang</w:t>
      </w:r>
      <w:proofErr w:type="spellEnd"/>
      <w:r w:rsidRPr="00C30092">
        <w:rPr>
          <w:rFonts w:ascii="Georgia" w:hAnsi="Georgia"/>
          <w:sz w:val="21"/>
          <w:szCs w:val="21"/>
        </w:rPr>
        <w:t xml:space="preserve">’” </w:t>
      </w:r>
    </w:p>
    <w:p w:rsidR="00C30092" w:rsidRPr="00C30092" w:rsidRDefault="00C30092" w:rsidP="00C30092">
      <w:pPr>
        <w:pStyle w:val="NoSpacing"/>
        <w:rPr>
          <w:rFonts w:ascii="Georgia" w:hAnsi="Georgia"/>
          <w:sz w:val="21"/>
          <w:szCs w:val="21"/>
        </w:rPr>
      </w:pPr>
      <w:r w:rsidRPr="00C30092">
        <w:rPr>
          <w:rFonts w:ascii="Georgia" w:hAnsi="Georgia"/>
          <w:sz w:val="21"/>
          <w:szCs w:val="21"/>
        </w:rPr>
        <w:t>Andrea Bocelli</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w:t>
      </w:r>
      <w:proofErr w:type="spellStart"/>
      <w:r w:rsidRPr="00C30092">
        <w:rPr>
          <w:rFonts w:ascii="Georgia" w:hAnsi="Georgia"/>
          <w:sz w:val="21"/>
          <w:szCs w:val="21"/>
        </w:rPr>
        <w:t>Vicino</w:t>
      </w:r>
      <w:proofErr w:type="spellEnd"/>
      <w:r w:rsidRPr="00C30092">
        <w:rPr>
          <w:rFonts w:ascii="Georgia" w:hAnsi="Georgia"/>
          <w:sz w:val="21"/>
          <w:szCs w:val="21"/>
        </w:rPr>
        <w:t xml:space="preserve"> a </w:t>
      </w:r>
      <w:proofErr w:type="spellStart"/>
      <w:r w:rsidRPr="00C30092">
        <w:rPr>
          <w:rFonts w:ascii="Georgia" w:hAnsi="Georgia"/>
          <w:sz w:val="21"/>
          <w:szCs w:val="21"/>
        </w:rPr>
        <w:t>te</w:t>
      </w:r>
      <w:proofErr w:type="spellEnd"/>
      <w:r w:rsidRPr="00C30092">
        <w:rPr>
          <w:rFonts w:ascii="Georgia" w:hAnsi="Georgia"/>
          <w:sz w:val="21"/>
          <w:szCs w:val="21"/>
        </w:rPr>
        <w:t xml:space="preserve"> </w:t>
      </w:r>
      <w:proofErr w:type="spellStart"/>
      <w:r w:rsidRPr="00C30092">
        <w:rPr>
          <w:rFonts w:ascii="Georgia" w:hAnsi="Georgia"/>
          <w:sz w:val="21"/>
          <w:szCs w:val="21"/>
        </w:rPr>
        <w:t>s’acqueta</w:t>
      </w:r>
      <w:proofErr w:type="spellEnd"/>
      <w:r w:rsidRPr="00C30092">
        <w:rPr>
          <w:rFonts w:ascii="Georgia" w:hAnsi="Georgia"/>
          <w:sz w:val="21"/>
          <w:szCs w:val="21"/>
        </w:rPr>
        <w:t>” (</w:t>
      </w:r>
      <w:r w:rsidRPr="00C30092">
        <w:rPr>
          <w:rFonts w:ascii="Georgia" w:hAnsi="Georgia"/>
          <w:i/>
          <w:sz w:val="21"/>
          <w:szCs w:val="21"/>
        </w:rPr>
        <w:t>Andrea Chenier</w:t>
      </w:r>
      <w:r w:rsidRPr="00C30092">
        <w:rPr>
          <w:rFonts w:ascii="Georgia" w:hAnsi="Georgia"/>
          <w:sz w:val="21"/>
          <w:szCs w:val="21"/>
        </w:rPr>
        <w:t>)</w:t>
      </w:r>
    </w:p>
    <w:p w:rsidR="00C30092" w:rsidRPr="00C30092" w:rsidRDefault="00C30092" w:rsidP="00C30092">
      <w:pPr>
        <w:pStyle w:val="NoSpacing"/>
        <w:rPr>
          <w:rFonts w:ascii="Georgia" w:hAnsi="Georgia"/>
          <w:sz w:val="21"/>
          <w:szCs w:val="21"/>
        </w:rPr>
      </w:pPr>
      <w:r w:rsidRPr="00C30092">
        <w:rPr>
          <w:rFonts w:ascii="Georgia" w:hAnsi="Georgia"/>
          <w:sz w:val="21"/>
          <w:szCs w:val="21"/>
        </w:rPr>
        <w:t>Andrea Bocelli, Ana Maria Martinez</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“Au fond du temple saint” (</w:t>
      </w:r>
      <w:r w:rsidRPr="00C30092">
        <w:rPr>
          <w:rFonts w:ascii="Georgia" w:hAnsi="Georgia"/>
          <w:i/>
          <w:sz w:val="21"/>
          <w:szCs w:val="21"/>
        </w:rPr>
        <w:t xml:space="preserve">Les </w:t>
      </w:r>
      <w:proofErr w:type="spellStart"/>
      <w:r w:rsidRPr="00C30092">
        <w:rPr>
          <w:rFonts w:ascii="Georgia" w:hAnsi="Georgia"/>
          <w:i/>
          <w:sz w:val="21"/>
          <w:szCs w:val="21"/>
        </w:rPr>
        <w:t>Pêcheurs</w:t>
      </w:r>
      <w:proofErr w:type="spellEnd"/>
      <w:r w:rsidRPr="00C30092">
        <w:rPr>
          <w:rFonts w:ascii="Georgia" w:hAnsi="Georgia"/>
          <w:i/>
          <w:sz w:val="21"/>
          <w:szCs w:val="21"/>
        </w:rPr>
        <w:t xml:space="preserve"> de </w:t>
      </w:r>
      <w:proofErr w:type="spellStart"/>
      <w:r w:rsidRPr="00C30092">
        <w:rPr>
          <w:rFonts w:ascii="Georgia" w:hAnsi="Georgia"/>
          <w:i/>
          <w:sz w:val="21"/>
          <w:szCs w:val="21"/>
        </w:rPr>
        <w:t>Perles</w:t>
      </w:r>
      <w:proofErr w:type="spellEnd"/>
      <w:r w:rsidRPr="00C30092">
        <w:rPr>
          <w:rFonts w:ascii="Georgia" w:hAnsi="Georgia"/>
          <w:sz w:val="21"/>
          <w:szCs w:val="21"/>
        </w:rPr>
        <w:t>)</w:t>
      </w:r>
    </w:p>
    <w:p w:rsidR="00C30092" w:rsidRPr="00C30092" w:rsidRDefault="00C30092" w:rsidP="00C30092">
      <w:pPr>
        <w:pStyle w:val="NoSpacing"/>
        <w:rPr>
          <w:rFonts w:ascii="Georgia" w:hAnsi="Georgia"/>
          <w:sz w:val="21"/>
          <w:szCs w:val="21"/>
        </w:rPr>
      </w:pPr>
      <w:r w:rsidRPr="00C30092">
        <w:rPr>
          <w:rFonts w:ascii="Georgia" w:hAnsi="Georgia"/>
          <w:sz w:val="21"/>
          <w:szCs w:val="21"/>
        </w:rPr>
        <w:t xml:space="preserve">Andrea Bocelli, Bryn </w:t>
      </w:r>
      <w:proofErr w:type="spellStart"/>
      <w:r w:rsidRPr="00C30092">
        <w:rPr>
          <w:rFonts w:ascii="Georgia" w:hAnsi="Georgia"/>
          <w:sz w:val="21"/>
          <w:szCs w:val="21"/>
        </w:rPr>
        <w:t>Terfel</w:t>
      </w:r>
      <w:proofErr w:type="spellEnd"/>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“O Soave Fanciulla” (</w:t>
      </w:r>
      <w:r w:rsidRPr="00C30092">
        <w:rPr>
          <w:rFonts w:ascii="Georgia" w:hAnsi="Georgia"/>
          <w:i/>
          <w:sz w:val="21"/>
          <w:szCs w:val="21"/>
        </w:rPr>
        <w:t xml:space="preserve">La </w:t>
      </w:r>
      <w:proofErr w:type="spellStart"/>
      <w:r w:rsidRPr="00C30092">
        <w:rPr>
          <w:rFonts w:ascii="Georgia" w:hAnsi="Georgia"/>
          <w:i/>
          <w:sz w:val="21"/>
          <w:szCs w:val="21"/>
        </w:rPr>
        <w:t>Bohème</w:t>
      </w:r>
      <w:proofErr w:type="spellEnd"/>
      <w:r w:rsidRPr="00C30092">
        <w:rPr>
          <w:rFonts w:ascii="Georgia" w:hAnsi="Georgia"/>
          <w:sz w:val="21"/>
          <w:szCs w:val="21"/>
        </w:rPr>
        <w:t>)</w:t>
      </w:r>
    </w:p>
    <w:p w:rsidR="00C30092" w:rsidRPr="00C30092" w:rsidRDefault="00C30092" w:rsidP="00C30092">
      <w:pPr>
        <w:pStyle w:val="NoSpacing"/>
        <w:rPr>
          <w:rFonts w:ascii="Georgia" w:hAnsi="Georgia"/>
          <w:sz w:val="21"/>
          <w:szCs w:val="21"/>
        </w:rPr>
      </w:pPr>
      <w:r w:rsidRPr="00C30092">
        <w:rPr>
          <w:rFonts w:ascii="Georgia" w:hAnsi="Georgia"/>
          <w:sz w:val="21"/>
          <w:szCs w:val="21"/>
        </w:rPr>
        <w:t xml:space="preserve">Andrea Bocelli, Pretty </w:t>
      </w:r>
      <w:proofErr w:type="spellStart"/>
      <w:r w:rsidRPr="00C30092">
        <w:rPr>
          <w:rFonts w:ascii="Georgia" w:hAnsi="Georgia"/>
          <w:sz w:val="21"/>
          <w:szCs w:val="21"/>
        </w:rPr>
        <w:t>Yende</w:t>
      </w:r>
      <w:proofErr w:type="spellEnd"/>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w:t>
      </w:r>
      <w:proofErr w:type="spellStart"/>
      <w:r w:rsidRPr="00C30092">
        <w:rPr>
          <w:rFonts w:ascii="Georgia" w:hAnsi="Georgia"/>
          <w:sz w:val="21"/>
          <w:szCs w:val="21"/>
        </w:rPr>
        <w:t>Libiano</w:t>
      </w:r>
      <w:proofErr w:type="spellEnd"/>
      <w:r w:rsidRPr="00C30092">
        <w:rPr>
          <w:rFonts w:ascii="Georgia" w:hAnsi="Georgia"/>
          <w:sz w:val="21"/>
          <w:szCs w:val="21"/>
        </w:rPr>
        <w:t xml:space="preserve"> </w:t>
      </w:r>
      <w:proofErr w:type="spellStart"/>
      <w:r w:rsidRPr="00C30092">
        <w:rPr>
          <w:rFonts w:ascii="Georgia" w:hAnsi="Georgia"/>
          <w:sz w:val="21"/>
          <w:szCs w:val="21"/>
        </w:rPr>
        <w:t>ne’lieti</w:t>
      </w:r>
      <w:proofErr w:type="spellEnd"/>
      <w:r w:rsidRPr="00C30092">
        <w:rPr>
          <w:rFonts w:ascii="Georgia" w:hAnsi="Georgia"/>
          <w:sz w:val="21"/>
          <w:szCs w:val="21"/>
        </w:rPr>
        <w:t xml:space="preserve"> </w:t>
      </w:r>
      <w:proofErr w:type="spellStart"/>
      <w:r w:rsidRPr="00C30092">
        <w:rPr>
          <w:rFonts w:ascii="Georgia" w:hAnsi="Georgia"/>
          <w:sz w:val="21"/>
          <w:szCs w:val="21"/>
        </w:rPr>
        <w:t>calici</w:t>
      </w:r>
      <w:proofErr w:type="spellEnd"/>
      <w:r w:rsidRPr="00C30092">
        <w:rPr>
          <w:rFonts w:ascii="Georgia" w:hAnsi="Georgia"/>
          <w:sz w:val="21"/>
          <w:szCs w:val="21"/>
        </w:rPr>
        <w:t>” (</w:t>
      </w:r>
      <w:r w:rsidRPr="00C30092">
        <w:rPr>
          <w:rFonts w:ascii="Georgia" w:hAnsi="Georgia"/>
          <w:i/>
          <w:sz w:val="21"/>
          <w:szCs w:val="21"/>
        </w:rPr>
        <w:t>La Traviata</w:t>
      </w:r>
      <w:r w:rsidRPr="00C30092">
        <w:rPr>
          <w:rFonts w:ascii="Georgia" w:hAnsi="Georgia"/>
          <w:sz w:val="21"/>
          <w:szCs w:val="21"/>
        </w:rPr>
        <w:t>)</w:t>
      </w:r>
    </w:p>
    <w:p w:rsidR="00C30092" w:rsidRPr="00C30092" w:rsidRDefault="00C30092" w:rsidP="00C30092">
      <w:pPr>
        <w:pStyle w:val="NoSpacing"/>
        <w:rPr>
          <w:rFonts w:ascii="Georgia" w:hAnsi="Georgia"/>
          <w:sz w:val="21"/>
          <w:szCs w:val="21"/>
        </w:rPr>
      </w:pPr>
      <w:r w:rsidRPr="00C30092">
        <w:rPr>
          <w:rFonts w:ascii="Georgia" w:hAnsi="Georgia"/>
          <w:sz w:val="21"/>
          <w:szCs w:val="21"/>
        </w:rPr>
        <w:t xml:space="preserve">Andrea Bocelli, Pretty </w:t>
      </w:r>
      <w:proofErr w:type="spellStart"/>
      <w:r w:rsidRPr="00C30092">
        <w:rPr>
          <w:rFonts w:ascii="Georgia" w:hAnsi="Georgia"/>
          <w:sz w:val="21"/>
          <w:szCs w:val="21"/>
        </w:rPr>
        <w:t>Yende</w:t>
      </w:r>
      <w:proofErr w:type="spellEnd"/>
      <w:r w:rsidRPr="00C30092">
        <w:rPr>
          <w:rFonts w:ascii="Georgia" w:hAnsi="Georgia"/>
          <w:sz w:val="21"/>
          <w:szCs w:val="21"/>
        </w:rPr>
        <w:t>, Choir</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“Home on the Range”</w:t>
      </w:r>
    </w:p>
    <w:p w:rsidR="00C30092" w:rsidRPr="00C30092" w:rsidRDefault="00C30092" w:rsidP="00C30092">
      <w:pPr>
        <w:pStyle w:val="NoSpacing"/>
        <w:rPr>
          <w:rFonts w:ascii="Georgia" w:hAnsi="Georgia"/>
          <w:sz w:val="21"/>
          <w:szCs w:val="21"/>
        </w:rPr>
      </w:pPr>
      <w:r w:rsidRPr="00C30092">
        <w:rPr>
          <w:rFonts w:ascii="Georgia" w:hAnsi="Georgia"/>
          <w:sz w:val="21"/>
          <w:szCs w:val="21"/>
        </w:rPr>
        <w:t xml:space="preserve">Bryn </w:t>
      </w:r>
      <w:proofErr w:type="spellStart"/>
      <w:r w:rsidRPr="00C30092">
        <w:rPr>
          <w:rFonts w:ascii="Georgia" w:hAnsi="Georgia"/>
          <w:sz w:val="21"/>
          <w:szCs w:val="21"/>
        </w:rPr>
        <w:t>Terfel</w:t>
      </w:r>
      <w:proofErr w:type="spellEnd"/>
      <w:r w:rsidRPr="00C30092">
        <w:rPr>
          <w:rFonts w:ascii="Georgia" w:hAnsi="Georgia"/>
          <w:sz w:val="21"/>
          <w:szCs w:val="21"/>
        </w:rPr>
        <w:t>, Choir</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 xml:space="preserve">“En </w:t>
      </w:r>
      <w:proofErr w:type="spellStart"/>
      <w:r w:rsidRPr="00C30092">
        <w:rPr>
          <w:rFonts w:ascii="Georgia" w:hAnsi="Georgia"/>
          <w:sz w:val="21"/>
          <w:szCs w:val="21"/>
        </w:rPr>
        <w:t>Aranjuez</w:t>
      </w:r>
      <w:proofErr w:type="spellEnd"/>
      <w:r w:rsidRPr="00C30092">
        <w:rPr>
          <w:rFonts w:ascii="Georgia" w:hAnsi="Georgia"/>
          <w:sz w:val="21"/>
          <w:szCs w:val="21"/>
        </w:rPr>
        <w:t xml:space="preserve"> con </w:t>
      </w:r>
      <w:proofErr w:type="spellStart"/>
      <w:r w:rsidRPr="00C30092">
        <w:rPr>
          <w:rFonts w:ascii="Georgia" w:hAnsi="Georgia"/>
          <w:sz w:val="21"/>
          <w:szCs w:val="21"/>
        </w:rPr>
        <w:t>tu</w:t>
      </w:r>
      <w:proofErr w:type="spellEnd"/>
      <w:r w:rsidRPr="00C30092">
        <w:rPr>
          <w:rFonts w:ascii="Georgia" w:hAnsi="Georgia"/>
          <w:sz w:val="21"/>
          <w:szCs w:val="21"/>
        </w:rPr>
        <w:t xml:space="preserve"> </w:t>
      </w:r>
      <w:proofErr w:type="spellStart"/>
      <w:r w:rsidRPr="00C30092">
        <w:rPr>
          <w:rFonts w:ascii="Georgia" w:hAnsi="Georgia"/>
          <w:sz w:val="21"/>
          <w:szCs w:val="21"/>
        </w:rPr>
        <w:t>amor</w:t>
      </w:r>
      <w:proofErr w:type="spellEnd"/>
      <w:r w:rsidRPr="00C30092">
        <w:rPr>
          <w:rFonts w:ascii="Georgia" w:hAnsi="Georgia"/>
          <w:sz w:val="21"/>
          <w:szCs w:val="21"/>
        </w:rPr>
        <w:t>”</w:t>
      </w:r>
    </w:p>
    <w:p w:rsidR="00C30092" w:rsidRPr="00C30092" w:rsidRDefault="00C30092" w:rsidP="00C30092">
      <w:pPr>
        <w:pStyle w:val="NoSpacing"/>
        <w:rPr>
          <w:rFonts w:ascii="Georgia" w:hAnsi="Georgia"/>
          <w:sz w:val="21"/>
          <w:szCs w:val="21"/>
        </w:rPr>
      </w:pPr>
      <w:r w:rsidRPr="00C30092">
        <w:rPr>
          <w:rFonts w:ascii="Georgia" w:hAnsi="Georgia"/>
          <w:sz w:val="21"/>
          <w:szCs w:val="21"/>
        </w:rPr>
        <w:t>Andrea Bocelli, Nicola Benedetti (violin)</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“’O Sole Mio”</w:t>
      </w:r>
    </w:p>
    <w:p w:rsidR="00C30092" w:rsidRPr="00C30092" w:rsidRDefault="00C30092" w:rsidP="00C30092">
      <w:pPr>
        <w:pStyle w:val="NoSpacing"/>
        <w:rPr>
          <w:rFonts w:ascii="Georgia" w:hAnsi="Georgia"/>
          <w:sz w:val="21"/>
          <w:szCs w:val="21"/>
        </w:rPr>
      </w:pPr>
      <w:r w:rsidRPr="00C30092">
        <w:rPr>
          <w:rFonts w:ascii="Georgia" w:hAnsi="Georgia"/>
          <w:sz w:val="21"/>
          <w:szCs w:val="21"/>
        </w:rPr>
        <w:t>Andrea Bocelli, Choir</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“Once Upon a Time in the West”</w:t>
      </w:r>
    </w:p>
    <w:p w:rsidR="00C30092" w:rsidRPr="00C30092" w:rsidRDefault="00C30092" w:rsidP="00C30092">
      <w:pPr>
        <w:pStyle w:val="NoSpacing"/>
        <w:rPr>
          <w:rFonts w:ascii="Georgia" w:hAnsi="Georgia"/>
          <w:sz w:val="21"/>
          <w:szCs w:val="21"/>
        </w:rPr>
      </w:pPr>
      <w:r w:rsidRPr="00C30092">
        <w:rPr>
          <w:rFonts w:ascii="Georgia" w:hAnsi="Georgia"/>
          <w:sz w:val="21"/>
          <w:szCs w:val="21"/>
        </w:rPr>
        <w:t>Andrea Bocelli</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“More”</w:t>
      </w:r>
    </w:p>
    <w:p w:rsidR="00C30092" w:rsidRPr="00C30092" w:rsidRDefault="00C30092" w:rsidP="00C30092">
      <w:pPr>
        <w:pStyle w:val="NoSpacing"/>
        <w:rPr>
          <w:rFonts w:ascii="Georgia" w:hAnsi="Georgia"/>
          <w:sz w:val="21"/>
          <w:szCs w:val="21"/>
        </w:rPr>
      </w:pPr>
      <w:r w:rsidRPr="00C30092">
        <w:rPr>
          <w:rFonts w:ascii="Georgia" w:hAnsi="Georgia"/>
          <w:sz w:val="21"/>
          <w:szCs w:val="21"/>
        </w:rPr>
        <w:t xml:space="preserve">Andrea Bocelli, David Foster, Chris </w:t>
      </w:r>
      <w:proofErr w:type="spellStart"/>
      <w:r w:rsidRPr="00C30092">
        <w:rPr>
          <w:rFonts w:ascii="Georgia" w:hAnsi="Georgia"/>
          <w:sz w:val="21"/>
          <w:szCs w:val="21"/>
        </w:rPr>
        <w:t>Botti</w:t>
      </w:r>
      <w:proofErr w:type="spellEnd"/>
      <w:r w:rsidRPr="00C30092">
        <w:rPr>
          <w:rFonts w:ascii="Georgia" w:hAnsi="Georgia"/>
          <w:sz w:val="21"/>
          <w:szCs w:val="21"/>
        </w:rPr>
        <w:t xml:space="preserve"> (trumpet)</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w:t>
      </w:r>
      <w:proofErr w:type="spellStart"/>
      <w:r w:rsidRPr="00C30092">
        <w:rPr>
          <w:rFonts w:ascii="Georgia" w:hAnsi="Georgia"/>
          <w:sz w:val="21"/>
          <w:szCs w:val="21"/>
        </w:rPr>
        <w:t>Volare</w:t>
      </w:r>
      <w:proofErr w:type="spellEnd"/>
      <w:r w:rsidRPr="00C30092">
        <w:rPr>
          <w:rFonts w:ascii="Georgia" w:hAnsi="Georgia"/>
          <w:sz w:val="21"/>
          <w:szCs w:val="21"/>
        </w:rPr>
        <w:t>”</w:t>
      </w:r>
    </w:p>
    <w:p w:rsidR="00C30092" w:rsidRPr="00C30092" w:rsidRDefault="00C30092" w:rsidP="00C30092">
      <w:pPr>
        <w:pStyle w:val="NoSpacing"/>
        <w:rPr>
          <w:rFonts w:ascii="Georgia" w:hAnsi="Georgia"/>
          <w:sz w:val="21"/>
          <w:szCs w:val="21"/>
        </w:rPr>
      </w:pPr>
      <w:r w:rsidRPr="00C30092">
        <w:rPr>
          <w:rFonts w:ascii="Georgia" w:hAnsi="Georgia"/>
          <w:sz w:val="21"/>
          <w:szCs w:val="21"/>
        </w:rPr>
        <w:t>Andrea Bocelli, David Foster</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“The Prayer”</w:t>
      </w:r>
    </w:p>
    <w:p w:rsidR="00C30092" w:rsidRPr="00C30092" w:rsidRDefault="00C30092" w:rsidP="00C30092">
      <w:pPr>
        <w:pStyle w:val="NoSpacing"/>
        <w:rPr>
          <w:rFonts w:ascii="Georgia" w:hAnsi="Georgia"/>
          <w:sz w:val="21"/>
          <w:szCs w:val="21"/>
        </w:rPr>
      </w:pPr>
      <w:r w:rsidRPr="00C30092">
        <w:rPr>
          <w:rFonts w:ascii="Georgia" w:hAnsi="Georgia"/>
          <w:sz w:val="21"/>
          <w:szCs w:val="21"/>
        </w:rPr>
        <w:t>Andrea Bocelli, Celine Dion, David Foster</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“New York, New York”</w:t>
      </w:r>
    </w:p>
    <w:p w:rsidR="00C30092" w:rsidRPr="00C30092" w:rsidRDefault="00C30092" w:rsidP="00C30092">
      <w:pPr>
        <w:pStyle w:val="NoSpacing"/>
        <w:rPr>
          <w:rFonts w:ascii="Georgia" w:hAnsi="Georgia"/>
          <w:sz w:val="21"/>
          <w:szCs w:val="21"/>
        </w:rPr>
      </w:pPr>
      <w:r w:rsidRPr="00C30092">
        <w:rPr>
          <w:rFonts w:ascii="Georgia" w:hAnsi="Georgia"/>
          <w:sz w:val="21"/>
          <w:szCs w:val="21"/>
        </w:rPr>
        <w:t>Andrea Bocelli, Tony Bennett</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“Amazing Grace”</w:t>
      </w:r>
    </w:p>
    <w:p w:rsidR="00C30092" w:rsidRPr="00C30092" w:rsidRDefault="00C30092" w:rsidP="00C30092">
      <w:pPr>
        <w:pStyle w:val="NoSpacing"/>
        <w:rPr>
          <w:rFonts w:ascii="Georgia" w:hAnsi="Georgia"/>
          <w:sz w:val="21"/>
          <w:szCs w:val="21"/>
        </w:rPr>
      </w:pPr>
      <w:r w:rsidRPr="00C30092">
        <w:rPr>
          <w:rFonts w:ascii="Georgia" w:hAnsi="Georgia"/>
          <w:sz w:val="21"/>
          <w:szCs w:val="21"/>
        </w:rPr>
        <w:t>Andrea Bocelli, Choir</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“Time to Say Goodbye”</w:t>
      </w:r>
    </w:p>
    <w:p w:rsidR="00C30092" w:rsidRPr="00C30092" w:rsidRDefault="00C30092" w:rsidP="00C30092">
      <w:pPr>
        <w:pStyle w:val="NoSpacing"/>
        <w:rPr>
          <w:rFonts w:ascii="Georgia" w:hAnsi="Georgia"/>
          <w:sz w:val="21"/>
          <w:szCs w:val="21"/>
        </w:rPr>
      </w:pPr>
      <w:r w:rsidRPr="00C30092">
        <w:rPr>
          <w:rFonts w:ascii="Georgia" w:hAnsi="Georgia"/>
          <w:sz w:val="21"/>
          <w:szCs w:val="21"/>
        </w:rPr>
        <w:t>Andrea Bocelli, All Cast, Choir</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rPr>
          <w:rFonts w:ascii="Georgia" w:hAnsi="Georgia"/>
          <w:sz w:val="21"/>
          <w:szCs w:val="21"/>
        </w:rPr>
      </w:pPr>
      <w:r w:rsidRPr="00C30092">
        <w:rPr>
          <w:rFonts w:ascii="Georgia" w:hAnsi="Georgia"/>
          <w:sz w:val="21"/>
          <w:szCs w:val="21"/>
        </w:rPr>
        <w:t>“</w:t>
      </w:r>
      <w:proofErr w:type="spellStart"/>
      <w:r w:rsidRPr="00C30092">
        <w:rPr>
          <w:rFonts w:ascii="Georgia" w:hAnsi="Georgia"/>
          <w:sz w:val="21"/>
          <w:szCs w:val="21"/>
        </w:rPr>
        <w:t>Nessun</w:t>
      </w:r>
      <w:proofErr w:type="spellEnd"/>
      <w:r w:rsidRPr="00C30092">
        <w:rPr>
          <w:rFonts w:ascii="Georgia" w:hAnsi="Georgia"/>
          <w:sz w:val="21"/>
          <w:szCs w:val="21"/>
        </w:rPr>
        <w:t xml:space="preserve"> </w:t>
      </w:r>
      <w:proofErr w:type="spellStart"/>
      <w:r w:rsidRPr="00C30092">
        <w:rPr>
          <w:rFonts w:ascii="Georgia" w:hAnsi="Georgia"/>
          <w:sz w:val="21"/>
          <w:szCs w:val="21"/>
        </w:rPr>
        <w:t>Dorma</w:t>
      </w:r>
      <w:proofErr w:type="spellEnd"/>
      <w:r w:rsidRPr="00C30092">
        <w:rPr>
          <w:rFonts w:ascii="Georgia" w:hAnsi="Georgia"/>
          <w:sz w:val="21"/>
          <w:szCs w:val="21"/>
        </w:rPr>
        <w:t>” (</w:t>
      </w:r>
      <w:proofErr w:type="spellStart"/>
      <w:r w:rsidRPr="00C30092">
        <w:rPr>
          <w:rFonts w:ascii="Georgia" w:hAnsi="Georgia"/>
          <w:i/>
          <w:sz w:val="21"/>
          <w:szCs w:val="21"/>
        </w:rPr>
        <w:t>Turandot</w:t>
      </w:r>
      <w:proofErr w:type="spellEnd"/>
      <w:r w:rsidRPr="00C30092">
        <w:rPr>
          <w:rFonts w:ascii="Georgia" w:hAnsi="Georgia"/>
          <w:sz w:val="21"/>
          <w:szCs w:val="21"/>
        </w:rPr>
        <w:t>) (encore)</w:t>
      </w:r>
    </w:p>
    <w:p w:rsidR="00C30092" w:rsidRPr="00C30092" w:rsidRDefault="00C30092" w:rsidP="00C30092">
      <w:pPr>
        <w:pStyle w:val="NoSpacing"/>
        <w:rPr>
          <w:rFonts w:ascii="Georgia" w:hAnsi="Georgia"/>
          <w:sz w:val="21"/>
          <w:szCs w:val="21"/>
        </w:rPr>
      </w:pPr>
      <w:r w:rsidRPr="00C30092">
        <w:rPr>
          <w:rFonts w:ascii="Georgia" w:hAnsi="Georgia"/>
          <w:sz w:val="21"/>
          <w:szCs w:val="21"/>
        </w:rPr>
        <w:t>Andrea Bocelli, Choir</w:t>
      </w:r>
    </w:p>
    <w:p w:rsidR="00C30092" w:rsidRPr="00C30092" w:rsidRDefault="00C30092" w:rsidP="00C30092">
      <w:pPr>
        <w:pStyle w:val="NoSpacing"/>
        <w:rPr>
          <w:rFonts w:ascii="Georgia" w:hAnsi="Georgia"/>
          <w:sz w:val="21"/>
          <w:szCs w:val="21"/>
        </w:rPr>
      </w:pPr>
    </w:p>
    <w:p w:rsidR="00C30092" w:rsidRPr="00C30092" w:rsidRDefault="00C30092" w:rsidP="00C30092">
      <w:pPr>
        <w:pStyle w:val="NoSpacing"/>
        <w:spacing w:line="360" w:lineRule="auto"/>
        <w:ind w:firstLine="720"/>
        <w:rPr>
          <w:rFonts w:ascii="Georgia" w:hAnsi="Georgia"/>
          <w:sz w:val="21"/>
          <w:szCs w:val="21"/>
        </w:rPr>
      </w:pPr>
      <w:r w:rsidRPr="00C30092">
        <w:rPr>
          <w:rFonts w:ascii="Georgia" w:hAnsi="Georgia"/>
          <w:sz w:val="21"/>
          <w:szCs w:val="21"/>
        </w:rPr>
        <w:t xml:space="preserve">Bocelli’s performance was the latest in a rich tradition of memorable free concerts in Central Park which, over the years, has included such notable performers as Barbra Streisand, Simon and Garfunkel, Diana Ross, Garth Brooks, Bob Marley and the Wailers, and Bon Jovi. </w:t>
      </w:r>
    </w:p>
    <w:p w:rsidR="00C30092" w:rsidRPr="00C30092" w:rsidRDefault="00C30092" w:rsidP="00C30092">
      <w:pPr>
        <w:pStyle w:val="NoSpacing"/>
        <w:spacing w:line="360" w:lineRule="auto"/>
        <w:ind w:firstLine="720"/>
        <w:rPr>
          <w:rFonts w:ascii="Georgia" w:hAnsi="Georgia"/>
          <w:sz w:val="21"/>
          <w:szCs w:val="21"/>
        </w:rPr>
      </w:pPr>
      <w:r w:rsidRPr="00C30092">
        <w:rPr>
          <w:rFonts w:ascii="Georgia" w:hAnsi="Georgia"/>
          <w:sz w:val="21"/>
          <w:szCs w:val="21"/>
        </w:rPr>
        <w:t>Before the concert, Bocelli nostalgically reflected, "I cannot help but smile when thinking about the upcoming concert in Central Park. It was my father's dream, and my father was right, because my artistic path would have been entirely different without the strong and sincere embrace of this extraordinary city where everything is possible, even when it seems impossible. My father will not be there, but I can count on his blessing and his kind and gentle smile to give me courage. My mother, sitting in the front row, will feel my father, too, and they will be together again just like when I was a little boy performing on the fireplace steps. Perhaps they had secretly dreamed that I might have the opportunity to perform in New York City, and maybe right here in Central Park."</w:t>
      </w:r>
    </w:p>
    <w:p w:rsidR="00C30092" w:rsidRPr="00C30092" w:rsidRDefault="00C30092" w:rsidP="00C30092">
      <w:pPr>
        <w:pStyle w:val="NoSpacing"/>
        <w:spacing w:line="360" w:lineRule="auto"/>
        <w:ind w:firstLine="720"/>
        <w:rPr>
          <w:rFonts w:ascii="Georgia" w:hAnsi="Georgia"/>
          <w:sz w:val="21"/>
          <w:szCs w:val="21"/>
        </w:rPr>
      </w:pPr>
      <w:r w:rsidRPr="00C30092">
        <w:rPr>
          <w:rFonts w:ascii="Georgia" w:hAnsi="Georgia"/>
          <w:i/>
          <w:sz w:val="21"/>
          <w:szCs w:val="21"/>
        </w:rPr>
        <w:t xml:space="preserve">Concerto: One Night In Central </w:t>
      </w:r>
      <w:proofErr w:type="gramStart"/>
      <w:r w:rsidRPr="00C30092">
        <w:rPr>
          <w:rFonts w:ascii="Georgia" w:hAnsi="Georgia"/>
          <w:i/>
          <w:sz w:val="21"/>
          <w:szCs w:val="21"/>
        </w:rPr>
        <w:t>Park</w:t>
      </w:r>
      <w:r w:rsidRPr="00C30092">
        <w:rPr>
          <w:rFonts w:ascii="Georgia" w:hAnsi="Georgia"/>
          <w:sz w:val="21"/>
          <w:szCs w:val="21"/>
        </w:rPr>
        <w:t xml:space="preserve">  will</w:t>
      </w:r>
      <w:proofErr w:type="gramEnd"/>
      <w:r w:rsidRPr="00C30092">
        <w:rPr>
          <w:rFonts w:ascii="Georgia" w:hAnsi="Georgia"/>
          <w:sz w:val="21"/>
          <w:szCs w:val="21"/>
        </w:rPr>
        <w:t xml:space="preserve"> also be released on CD , DVD and CD+DVD by Sugar/Decca on November 14th.</w:t>
      </w:r>
    </w:p>
    <w:p w:rsidR="00C30092" w:rsidRPr="00C30092" w:rsidRDefault="00C30092" w:rsidP="00C30092">
      <w:pPr>
        <w:pStyle w:val="NoSpacing"/>
        <w:spacing w:line="360" w:lineRule="auto"/>
        <w:ind w:firstLine="720"/>
        <w:rPr>
          <w:rFonts w:ascii="Georgia" w:hAnsi="Georgia"/>
          <w:sz w:val="21"/>
          <w:szCs w:val="21"/>
        </w:rPr>
      </w:pPr>
      <w:r w:rsidRPr="00C30092">
        <w:rPr>
          <w:rFonts w:ascii="Georgia" w:hAnsi="Georgia"/>
          <w:b/>
          <w:bCs/>
          <w:i/>
          <w:iCs/>
          <w:sz w:val="21"/>
          <w:szCs w:val="21"/>
        </w:rPr>
        <w:t>Great Performances</w:t>
      </w:r>
      <w:r w:rsidRPr="00C30092">
        <w:rPr>
          <w:rFonts w:ascii="Georgia" w:hAnsi="Georgia"/>
          <w:sz w:val="21"/>
          <w:szCs w:val="21"/>
        </w:rPr>
        <w:t xml:space="preserve"> is a production of THIRTEEN for WNET New York Public Media, one of America’s most prolific and respected public media providers. For nearly 50 years, WNET has been producing and broadcasting national and local arts programming to the New York community. </w:t>
      </w:r>
    </w:p>
    <w:p w:rsidR="00C30092" w:rsidRPr="00C30092" w:rsidRDefault="00C30092" w:rsidP="00C30092">
      <w:pPr>
        <w:pStyle w:val="NoSpacing"/>
        <w:spacing w:line="360" w:lineRule="auto"/>
        <w:ind w:firstLine="720"/>
        <w:rPr>
          <w:rFonts w:ascii="Georgia" w:hAnsi="Georgia"/>
          <w:sz w:val="21"/>
          <w:szCs w:val="21"/>
        </w:rPr>
      </w:pPr>
      <w:r w:rsidRPr="00C30092">
        <w:rPr>
          <w:rFonts w:ascii="Georgia" w:hAnsi="Georgia"/>
          <w:b/>
          <w:i/>
          <w:sz w:val="21"/>
          <w:szCs w:val="21"/>
        </w:rPr>
        <w:t>Andrea Bocelli Live in Central Park</w:t>
      </w:r>
      <w:r w:rsidRPr="00C30092">
        <w:rPr>
          <w:rFonts w:ascii="Georgia" w:hAnsi="Georgia"/>
          <w:sz w:val="21"/>
          <w:szCs w:val="21"/>
        </w:rPr>
        <w:t xml:space="preserve"> is directed by David Horn. For </w:t>
      </w:r>
      <w:r w:rsidRPr="00C30092">
        <w:rPr>
          <w:rFonts w:ascii="Georgia" w:hAnsi="Georgia"/>
          <w:b/>
          <w:i/>
          <w:sz w:val="21"/>
          <w:szCs w:val="21"/>
        </w:rPr>
        <w:t>Great Performances</w:t>
      </w:r>
      <w:r w:rsidRPr="00C30092">
        <w:rPr>
          <w:rFonts w:ascii="Georgia" w:hAnsi="Georgia"/>
          <w:sz w:val="21"/>
          <w:szCs w:val="21"/>
        </w:rPr>
        <w:t xml:space="preserve">, Mitch Owgang and Andrea </w:t>
      </w:r>
      <w:proofErr w:type="spellStart"/>
      <w:r w:rsidRPr="00C30092">
        <w:rPr>
          <w:rFonts w:ascii="Georgia" w:hAnsi="Georgia"/>
          <w:sz w:val="21"/>
          <w:szCs w:val="21"/>
        </w:rPr>
        <w:t>Cotromano</w:t>
      </w:r>
      <w:proofErr w:type="spellEnd"/>
      <w:r w:rsidRPr="00C30092">
        <w:rPr>
          <w:rFonts w:ascii="Georgia" w:hAnsi="Georgia"/>
          <w:sz w:val="21"/>
          <w:szCs w:val="21"/>
        </w:rPr>
        <w:t xml:space="preserve"> are producers; Bill O’Donnell is series producer; David Horn and </w:t>
      </w:r>
      <w:proofErr w:type="spellStart"/>
      <w:r w:rsidRPr="00C30092">
        <w:rPr>
          <w:rFonts w:ascii="Georgia" w:hAnsi="Georgia"/>
          <w:sz w:val="21"/>
          <w:szCs w:val="21"/>
        </w:rPr>
        <w:t>Filippo</w:t>
      </w:r>
      <w:proofErr w:type="spellEnd"/>
      <w:r w:rsidRPr="00C30092">
        <w:rPr>
          <w:rFonts w:ascii="Georgia" w:hAnsi="Georgia"/>
          <w:sz w:val="21"/>
          <w:szCs w:val="21"/>
        </w:rPr>
        <w:t xml:space="preserve"> Sugar are executive producers.</w:t>
      </w:r>
    </w:p>
    <w:p w:rsidR="00C30092" w:rsidRPr="00C30092" w:rsidRDefault="00C30092" w:rsidP="00C30092">
      <w:pPr>
        <w:pStyle w:val="NoSpacing"/>
        <w:spacing w:line="360" w:lineRule="auto"/>
        <w:ind w:firstLine="720"/>
        <w:rPr>
          <w:rFonts w:ascii="Georgia" w:hAnsi="Georgia"/>
          <w:sz w:val="21"/>
          <w:szCs w:val="21"/>
        </w:rPr>
      </w:pPr>
      <w:r w:rsidRPr="00C30092">
        <w:rPr>
          <w:rFonts w:ascii="Georgia" w:hAnsi="Georgia"/>
          <w:sz w:val="21"/>
          <w:szCs w:val="21"/>
        </w:rPr>
        <w:t xml:space="preserve">Barilla is the main sponsor of the concert event and the television broadcast. Major funding for the </w:t>
      </w:r>
      <w:r w:rsidRPr="00C30092">
        <w:rPr>
          <w:rFonts w:ascii="Georgia" w:hAnsi="Georgia"/>
          <w:b/>
          <w:i/>
          <w:sz w:val="21"/>
          <w:szCs w:val="21"/>
        </w:rPr>
        <w:t>Great Performances</w:t>
      </w:r>
      <w:r w:rsidRPr="00C30092">
        <w:rPr>
          <w:rFonts w:ascii="Georgia" w:hAnsi="Georgia"/>
          <w:sz w:val="21"/>
          <w:szCs w:val="21"/>
        </w:rPr>
        <w:t xml:space="preserve"> telecast is provided by Vivian Milstein, the Starr Foundation, the Irene Diamond Fund, the Philip and Janice Levin Foundation, the LuEsther T. Mertz Charitable Trust, Joseph A. Wilson, public television viewers, and PBS.</w:t>
      </w:r>
    </w:p>
    <w:p w:rsidR="00C30092" w:rsidRPr="00C30092" w:rsidRDefault="00C30092" w:rsidP="00C30092">
      <w:pPr>
        <w:pStyle w:val="NoSpacing"/>
        <w:spacing w:line="360" w:lineRule="auto"/>
        <w:rPr>
          <w:rFonts w:ascii="Georgia" w:hAnsi="Georgia"/>
          <w:sz w:val="21"/>
          <w:szCs w:val="21"/>
        </w:rPr>
      </w:pPr>
      <w:r w:rsidRPr="00C30092">
        <w:rPr>
          <w:rFonts w:ascii="Georgia" w:hAnsi="Georgia"/>
          <w:sz w:val="21"/>
          <w:szCs w:val="21"/>
        </w:rPr>
        <w:t xml:space="preserve">  </w:t>
      </w:r>
      <w:r w:rsidRPr="00C30092">
        <w:rPr>
          <w:rFonts w:ascii="Georgia" w:hAnsi="Georgia"/>
          <w:sz w:val="21"/>
          <w:szCs w:val="21"/>
        </w:rPr>
        <w:tab/>
        <w:t xml:space="preserve">Photos and other material can be accessed </w:t>
      </w:r>
      <w:proofErr w:type="gramStart"/>
      <w:r w:rsidRPr="00C30092">
        <w:rPr>
          <w:rFonts w:ascii="Georgia" w:hAnsi="Georgia"/>
          <w:sz w:val="21"/>
          <w:szCs w:val="21"/>
        </w:rPr>
        <w:t>at the THIRTEEN Online Pressroom</w:t>
      </w:r>
      <w:proofErr w:type="gramEnd"/>
      <w:r w:rsidRPr="00C30092">
        <w:rPr>
          <w:rFonts w:ascii="Georgia" w:hAnsi="Georgia"/>
          <w:sz w:val="21"/>
          <w:szCs w:val="21"/>
        </w:rPr>
        <w:t xml:space="preserve">:  </w:t>
      </w:r>
      <w:hyperlink r:id="rId6" w:history="1">
        <w:r w:rsidRPr="00C30092">
          <w:rPr>
            <w:rStyle w:val="Hyperlink"/>
            <w:rFonts w:ascii="Georgia" w:hAnsi="Georgia"/>
            <w:color w:val="auto"/>
            <w:sz w:val="21"/>
            <w:szCs w:val="21"/>
            <w:u w:val="none"/>
          </w:rPr>
          <w:t>www.thirteen.org/pressroom/gperf</w:t>
        </w:r>
      </w:hyperlink>
      <w:r>
        <w:rPr>
          <w:rFonts w:ascii="Georgia" w:hAnsi="Georgia"/>
          <w:sz w:val="21"/>
          <w:szCs w:val="21"/>
        </w:rPr>
        <w:t xml:space="preserve">. </w:t>
      </w:r>
    </w:p>
    <w:p w:rsidR="00C30092" w:rsidRPr="00C30092" w:rsidRDefault="00C30092" w:rsidP="00C30092">
      <w:pPr>
        <w:pStyle w:val="NoSpacing"/>
        <w:rPr>
          <w:rFonts w:ascii="Georgia" w:hAnsi="Georgia"/>
        </w:rPr>
      </w:pPr>
    </w:p>
    <w:p w:rsidR="00C30092" w:rsidRPr="00C30092" w:rsidRDefault="00C30092" w:rsidP="00C30092">
      <w:pPr>
        <w:pStyle w:val="NoSpacing"/>
        <w:rPr>
          <w:rFonts w:ascii="Georgia" w:hAnsi="Georgia"/>
        </w:rPr>
      </w:pPr>
      <w:r w:rsidRPr="00C30092">
        <w:rPr>
          <w:rFonts w:ascii="Georgia" w:hAnsi="Georgia"/>
        </w:rPr>
        <w:t>#   #   #</w:t>
      </w:r>
    </w:p>
    <w:p w:rsidR="00C30092" w:rsidRPr="00C30092" w:rsidRDefault="00C30092" w:rsidP="00C30092">
      <w:pPr>
        <w:pStyle w:val="NoSpacing"/>
        <w:rPr>
          <w:rFonts w:ascii="Georgia" w:hAnsi="Georgia"/>
        </w:rPr>
      </w:pPr>
    </w:p>
    <w:p w:rsidR="00C30092" w:rsidRPr="00C30092" w:rsidRDefault="00C30092" w:rsidP="00C30092">
      <w:pPr>
        <w:rPr>
          <w:rFonts w:ascii="Georgia" w:hAnsi="Georgia"/>
          <w:color w:val="000000"/>
        </w:rPr>
      </w:pPr>
    </w:p>
    <w:p w:rsidR="00C30092" w:rsidRPr="00C30092" w:rsidRDefault="00C30092" w:rsidP="00C30092">
      <w:pPr>
        <w:rPr>
          <w:rStyle w:val="Strong"/>
          <w:rFonts w:ascii="Georgia" w:hAnsi="Georgia"/>
          <w:sz w:val="24"/>
          <w:szCs w:val="24"/>
        </w:rPr>
      </w:pPr>
      <w:r w:rsidRPr="00C30092">
        <w:rPr>
          <w:rStyle w:val="Strong"/>
          <w:rFonts w:ascii="Georgia" w:hAnsi="Georgia"/>
          <w:sz w:val="24"/>
          <w:szCs w:val="24"/>
        </w:rPr>
        <w:t>About</w:t>
      </w:r>
      <w:proofErr w:type="gramStart"/>
      <w:r w:rsidRPr="00C30092">
        <w:rPr>
          <w:rStyle w:val="Strong"/>
          <w:rFonts w:ascii="Georgia" w:hAnsi="Georgia"/>
          <w:sz w:val="24"/>
          <w:szCs w:val="24"/>
        </w:rPr>
        <w:t>  WNET</w:t>
      </w:r>
      <w:proofErr w:type="gramEnd"/>
      <w:r w:rsidRPr="00C30092">
        <w:rPr>
          <w:rStyle w:val="Strong"/>
          <w:rFonts w:ascii="Georgia" w:hAnsi="Georgia"/>
          <w:sz w:val="24"/>
          <w:szCs w:val="24"/>
        </w:rPr>
        <w:t xml:space="preserve"> New York Public Media </w:t>
      </w:r>
    </w:p>
    <w:p w:rsidR="00C30092" w:rsidRPr="00C30092" w:rsidRDefault="00C30092" w:rsidP="00C30092">
      <w:pPr>
        <w:rPr>
          <w:rFonts w:ascii="Georgia" w:hAnsi="Georgia"/>
          <w:color w:val="000000"/>
          <w:sz w:val="20"/>
          <w:szCs w:val="20"/>
        </w:rPr>
      </w:pPr>
      <w:r w:rsidRPr="00C30092">
        <w:rPr>
          <w:rFonts w:ascii="Georgia" w:hAnsi="Georgia"/>
          <w:color w:val="000000"/>
          <w:sz w:val="20"/>
          <w:szCs w:val="20"/>
        </w:rPr>
        <w:t xml:space="preserve">WNET is America’s flagship public media outlet, bringing quality arts, education and public affairs programming to over 5 million viewers each week. The parent company of public television stations </w:t>
      </w:r>
      <w:hyperlink r:id="rId7" w:history="1">
        <w:r w:rsidRPr="00C30092">
          <w:rPr>
            <w:rStyle w:val="Hyperlink"/>
            <w:rFonts w:ascii="Georgia" w:hAnsi="Georgia"/>
            <w:sz w:val="20"/>
            <w:szCs w:val="20"/>
          </w:rPr>
          <w:t>THIRTEEN</w:t>
        </w:r>
      </w:hyperlink>
      <w:r w:rsidRPr="00C30092">
        <w:rPr>
          <w:rFonts w:ascii="Georgia" w:hAnsi="Georgia"/>
          <w:color w:val="000000"/>
          <w:sz w:val="20"/>
          <w:szCs w:val="20"/>
        </w:rPr>
        <w:t xml:space="preserve"> and </w:t>
      </w:r>
      <w:hyperlink r:id="rId8" w:history="1">
        <w:r w:rsidRPr="00C30092">
          <w:rPr>
            <w:rStyle w:val="Hyperlink"/>
            <w:rFonts w:ascii="Georgia" w:hAnsi="Georgia"/>
            <w:sz w:val="20"/>
            <w:szCs w:val="20"/>
          </w:rPr>
          <w:t>WLIW21</w:t>
        </w:r>
      </w:hyperlink>
      <w:r w:rsidRPr="00C30092">
        <w:rPr>
          <w:rFonts w:ascii="Georgia" w:hAnsi="Georgia"/>
          <w:color w:val="000000"/>
          <w:sz w:val="20"/>
          <w:szCs w:val="20"/>
        </w:rPr>
        <w:t xml:space="preserve"> and operator of NJTV, WNET produces such acclaimed PBS series as </w:t>
      </w:r>
      <w:hyperlink r:id="rId9" w:history="1">
        <w:r w:rsidRPr="00C30092">
          <w:rPr>
            <w:rStyle w:val="Hyperlink"/>
            <w:rFonts w:ascii="Georgia" w:hAnsi="Georgia"/>
            <w:sz w:val="20"/>
            <w:szCs w:val="20"/>
          </w:rPr>
          <w:t>Great Performances</w:t>
        </w:r>
      </w:hyperlink>
      <w:r w:rsidRPr="00C30092">
        <w:rPr>
          <w:rFonts w:ascii="Georgia" w:hAnsi="Georgia"/>
          <w:color w:val="000000"/>
          <w:sz w:val="20"/>
          <w:szCs w:val="20"/>
        </w:rPr>
        <w:t xml:space="preserve">, </w:t>
      </w:r>
      <w:hyperlink r:id="rId10" w:history="1">
        <w:r w:rsidRPr="00C30092">
          <w:rPr>
            <w:rStyle w:val="Hyperlink"/>
            <w:rFonts w:ascii="Georgia" w:hAnsi="Georgia"/>
            <w:sz w:val="20"/>
            <w:szCs w:val="20"/>
          </w:rPr>
          <w:t>American Masters</w:t>
        </w:r>
      </w:hyperlink>
      <w:r w:rsidRPr="00C30092">
        <w:rPr>
          <w:rFonts w:ascii="Georgia" w:hAnsi="Georgia"/>
          <w:color w:val="000000"/>
          <w:sz w:val="20"/>
          <w:szCs w:val="20"/>
        </w:rPr>
        <w:t xml:space="preserve">, </w:t>
      </w:r>
      <w:hyperlink r:id="rId11" w:history="1">
        <w:r w:rsidRPr="00C30092">
          <w:rPr>
            <w:rStyle w:val="Hyperlink"/>
            <w:rFonts w:ascii="Georgia" w:hAnsi="Georgia"/>
            <w:sz w:val="20"/>
            <w:szCs w:val="20"/>
          </w:rPr>
          <w:t>Nature</w:t>
        </w:r>
      </w:hyperlink>
      <w:r w:rsidRPr="00C30092">
        <w:rPr>
          <w:rFonts w:ascii="Georgia" w:hAnsi="Georgia"/>
          <w:color w:val="000000"/>
          <w:sz w:val="20"/>
          <w:szCs w:val="20"/>
        </w:rPr>
        <w:t xml:space="preserve">, </w:t>
      </w:r>
      <w:hyperlink r:id="rId12" w:history="1">
        <w:r w:rsidRPr="00C30092">
          <w:rPr>
            <w:rStyle w:val="Hyperlink"/>
            <w:rFonts w:ascii="Georgia" w:hAnsi="Georgia"/>
            <w:sz w:val="20"/>
            <w:szCs w:val="20"/>
          </w:rPr>
          <w:t>Need to Know</w:t>
        </w:r>
      </w:hyperlink>
      <w:r w:rsidRPr="00C30092">
        <w:rPr>
          <w:rFonts w:ascii="Georgia" w:hAnsi="Georgia"/>
          <w:color w:val="000000"/>
          <w:sz w:val="20"/>
          <w:szCs w:val="20"/>
        </w:rPr>
        <w:t xml:space="preserve">, </w:t>
      </w:r>
      <w:hyperlink r:id="rId13" w:history="1">
        <w:r w:rsidRPr="00C30092">
          <w:rPr>
            <w:rStyle w:val="Hyperlink"/>
            <w:rFonts w:ascii="Georgia" w:hAnsi="Georgia"/>
            <w:sz w:val="20"/>
            <w:szCs w:val="20"/>
          </w:rPr>
          <w:t>Charlie Rose</w:t>
        </w:r>
      </w:hyperlink>
      <w:r w:rsidRPr="00C30092">
        <w:rPr>
          <w:rFonts w:ascii="Georgia" w:hAnsi="Georgia"/>
          <w:color w:val="000000"/>
          <w:sz w:val="20"/>
          <w:szCs w:val="20"/>
        </w:rPr>
        <w:t>, </w:t>
      </w:r>
      <w:proofErr w:type="spellStart"/>
      <w:r w:rsidRPr="00C30092">
        <w:rPr>
          <w:rFonts w:ascii="Georgia" w:hAnsi="Georgia"/>
          <w:color w:val="000000"/>
          <w:sz w:val="20"/>
          <w:szCs w:val="20"/>
        </w:rPr>
        <w:fldChar w:fldCharType="begin"/>
      </w:r>
      <w:r w:rsidRPr="00C30092">
        <w:rPr>
          <w:rFonts w:ascii="Georgia" w:hAnsi="Georgia"/>
          <w:color w:val="000000"/>
          <w:sz w:val="20"/>
          <w:szCs w:val="20"/>
        </w:rPr>
        <w:instrText xml:space="preserve"> HYPERLINK "http://www.pbs.org/wnet/tavissmiley/" </w:instrText>
      </w:r>
      <w:r w:rsidRPr="00C30092">
        <w:rPr>
          <w:rFonts w:ascii="Georgia" w:hAnsi="Georgia"/>
          <w:color w:val="000000"/>
          <w:sz w:val="20"/>
          <w:szCs w:val="20"/>
        </w:rPr>
        <w:fldChar w:fldCharType="separate"/>
      </w:r>
      <w:r w:rsidRPr="00C30092">
        <w:rPr>
          <w:rStyle w:val="Hyperlink"/>
          <w:rFonts w:ascii="Georgia" w:hAnsi="Georgia"/>
          <w:sz w:val="20"/>
          <w:szCs w:val="20"/>
        </w:rPr>
        <w:t>Tavis</w:t>
      </w:r>
      <w:proofErr w:type="spellEnd"/>
      <w:r w:rsidRPr="00C30092">
        <w:rPr>
          <w:rFonts w:ascii="Georgia" w:hAnsi="Georgia"/>
          <w:color w:val="000000"/>
          <w:sz w:val="20"/>
          <w:szCs w:val="20"/>
        </w:rPr>
        <w:fldChar w:fldCharType="end"/>
      </w:r>
      <w:hyperlink r:id="rId14" w:history="1">
        <w:r w:rsidRPr="00C30092">
          <w:rPr>
            <w:rStyle w:val="Hyperlink"/>
            <w:rFonts w:ascii="Georgia" w:hAnsi="Georgia"/>
            <w:sz w:val="20"/>
            <w:szCs w:val="20"/>
          </w:rPr>
          <w:t xml:space="preserve"> Smiley</w:t>
        </w:r>
      </w:hyperlink>
      <w:r w:rsidRPr="00C30092">
        <w:rPr>
          <w:rFonts w:ascii="Georgia" w:hAnsi="Georgia"/>
          <w:color w:val="000000"/>
          <w:sz w:val="20"/>
          <w:szCs w:val="20"/>
        </w:rPr>
        <w:t xml:space="preserve"> and a range of documentaries,  children’s programs, and local news and cultural offerings available on air and online.  Pioneers in educational programming, WNET has created such groundbreaking series as </w:t>
      </w:r>
      <w:hyperlink r:id="rId15" w:history="1">
        <w:r w:rsidRPr="00C30092">
          <w:rPr>
            <w:rStyle w:val="Hyperlink"/>
            <w:rFonts w:ascii="Georgia" w:hAnsi="Georgia"/>
            <w:sz w:val="20"/>
            <w:szCs w:val="20"/>
          </w:rPr>
          <w:t>Get the Math</w:t>
        </w:r>
      </w:hyperlink>
      <w:r w:rsidRPr="00C30092">
        <w:rPr>
          <w:rFonts w:ascii="Georgia" w:hAnsi="Georgia"/>
          <w:color w:val="000000"/>
          <w:sz w:val="20"/>
          <w:szCs w:val="20"/>
        </w:rPr>
        <w:t xml:space="preserve">, </w:t>
      </w:r>
      <w:hyperlink r:id="rId16" w:history="1">
        <w:r w:rsidRPr="00C30092">
          <w:rPr>
            <w:rStyle w:val="Hyperlink"/>
            <w:rFonts w:ascii="Georgia" w:hAnsi="Georgia"/>
            <w:sz w:val="20"/>
            <w:szCs w:val="20"/>
          </w:rPr>
          <w:t>Noah </w:t>
        </w:r>
        <w:proofErr w:type="spellStart"/>
      </w:hyperlink>
      <w:r w:rsidRPr="00C30092">
        <w:rPr>
          <w:rFonts w:ascii="Georgia" w:hAnsi="Georgia"/>
          <w:color w:val="000000"/>
          <w:sz w:val="20"/>
          <w:szCs w:val="20"/>
        </w:rPr>
        <w:t>Comprende</w:t>
      </w:r>
      <w:proofErr w:type="spellEnd"/>
      <w:r w:rsidRPr="00C30092">
        <w:rPr>
          <w:rFonts w:ascii="Georgia" w:hAnsi="Georgia"/>
          <w:color w:val="000000"/>
          <w:sz w:val="20"/>
          <w:szCs w:val="20"/>
        </w:rPr>
        <w:t xml:space="preserve"> and </w:t>
      </w:r>
      <w:proofErr w:type="spellStart"/>
      <w:r w:rsidRPr="00C30092">
        <w:rPr>
          <w:rFonts w:ascii="Georgia" w:hAnsi="Georgia"/>
          <w:color w:val="000000"/>
          <w:sz w:val="20"/>
          <w:szCs w:val="20"/>
        </w:rPr>
        <w:fldChar w:fldCharType="begin"/>
      </w:r>
      <w:r w:rsidRPr="00C30092">
        <w:rPr>
          <w:rFonts w:ascii="Georgia" w:hAnsi="Georgia"/>
          <w:color w:val="000000"/>
          <w:sz w:val="20"/>
          <w:szCs w:val="20"/>
        </w:rPr>
        <w:instrText xml:space="preserve"> HYPERLINK "http://www.pbskids.org/cyberchase" </w:instrText>
      </w:r>
      <w:r w:rsidRPr="00C30092">
        <w:rPr>
          <w:rFonts w:ascii="Georgia" w:hAnsi="Georgia"/>
          <w:color w:val="000000"/>
          <w:sz w:val="20"/>
          <w:szCs w:val="20"/>
        </w:rPr>
        <w:fldChar w:fldCharType="separate"/>
      </w:r>
      <w:r w:rsidRPr="00C30092">
        <w:rPr>
          <w:rStyle w:val="Hyperlink"/>
          <w:rFonts w:ascii="Georgia" w:hAnsi="Georgia"/>
          <w:sz w:val="20"/>
          <w:szCs w:val="20"/>
        </w:rPr>
        <w:t>Cyberchase</w:t>
      </w:r>
      <w:proofErr w:type="spellEnd"/>
      <w:r w:rsidRPr="00C30092">
        <w:rPr>
          <w:rFonts w:ascii="Georgia" w:hAnsi="Georgia"/>
          <w:color w:val="000000"/>
          <w:sz w:val="20"/>
          <w:szCs w:val="20"/>
        </w:rPr>
        <w:fldChar w:fldCharType="end"/>
      </w:r>
      <w:r w:rsidRPr="00C30092">
        <w:rPr>
          <w:rFonts w:ascii="Georgia" w:hAnsi="Georgia"/>
          <w:color w:val="000000"/>
          <w:sz w:val="20"/>
          <w:szCs w:val="20"/>
        </w:rPr>
        <w:t xml:space="preserve"> and provides tools for educators that bring compelling content to life in the classroom and at home. WNET highlights the tri-state’s unique culture and diverse communities through </w:t>
      </w:r>
      <w:hyperlink r:id="rId17" w:history="1">
        <w:r w:rsidRPr="00C30092">
          <w:rPr>
            <w:rStyle w:val="Hyperlink"/>
            <w:rFonts w:ascii="Georgia" w:hAnsi="Georgia"/>
            <w:sz w:val="20"/>
            <w:szCs w:val="20"/>
          </w:rPr>
          <w:t>SundayArts</w:t>
        </w:r>
      </w:hyperlink>
      <w:r w:rsidRPr="00C30092">
        <w:rPr>
          <w:rFonts w:ascii="Georgia" w:hAnsi="Georgia"/>
          <w:color w:val="000000"/>
          <w:sz w:val="20"/>
          <w:szCs w:val="20"/>
        </w:rPr>
        <w:t xml:space="preserve">, </w:t>
      </w:r>
      <w:hyperlink r:id="rId18" w:history="1">
        <w:r w:rsidRPr="00C30092">
          <w:rPr>
            <w:rStyle w:val="Hyperlink"/>
            <w:rFonts w:ascii="Georgia" w:hAnsi="Georgia"/>
            <w:sz w:val="20"/>
            <w:szCs w:val="20"/>
          </w:rPr>
          <w:t>Reel 13</w:t>
        </w:r>
      </w:hyperlink>
      <w:r w:rsidRPr="00C30092">
        <w:rPr>
          <w:rFonts w:ascii="Georgia" w:hAnsi="Georgia"/>
          <w:color w:val="000000"/>
          <w:sz w:val="20"/>
          <w:szCs w:val="20"/>
        </w:rPr>
        <w:t xml:space="preserve">, </w:t>
      </w:r>
      <w:r w:rsidRPr="00C30092">
        <w:rPr>
          <w:rFonts w:ascii="Georgia" w:hAnsi="Georgia"/>
          <w:i/>
          <w:iCs/>
          <w:color w:val="000000"/>
          <w:sz w:val="20"/>
          <w:szCs w:val="20"/>
        </w:rPr>
        <w:t>NJ Today</w:t>
      </w:r>
      <w:r w:rsidRPr="00C30092">
        <w:rPr>
          <w:rFonts w:ascii="Georgia" w:hAnsi="Georgia"/>
          <w:color w:val="000000"/>
          <w:sz w:val="20"/>
          <w:szCs w:val="20"/>
        </w:rPr>
        <w:t xml:space="preserve"> and the new online newsmagazine </w:t>
      </w:r>
      <w:hyperlink r:id="rId19" w:history="1">
        <w:proofErr w:type="spellStart"/>
        <w:r w:rsidRPr="00C30092">
          <w:rPr>
            <w:rStyle w:val="Hyperlink"/>
            <w:rFonts w:ascii="Georgia" w:hAnsi="Georgia"/>
            <w:sz w:val="20"/>
            <w:szCs w:val="20"/>
          </w:rPr>
          <w:t>MetroFocus</w:t>
        </w:r>
        <w:proofErr w:type="spellEnd"/>
      </w:hyperlink>
      <w:r w:rsidRPr="00C30092">
        <w:rPr>
          <w:rFonts w:ascii="Georgia" w:hAnsi="Georgia"/>
          <w:color w:val="000000"/>
          <w:sz w:val="20"/>
          <w:szCs w:val="20"/>
        </w:rPr>
        <w:t xml:space="preserve">. </w:t>
      </w:r>
    </w:p>
    <w:p w:rsidR="00C30092" w:rsidRPr="00C30092" w:rsidRDefault="00C30092" w:rsidP="00C30092">
      <w:pPr>
        <w:rPr>
          <w:rFonts w:ascii="Georgia" w:hAnsi="Georgia"/>
          <w:sz w:val="20"/>
          <w:szCs w:val="20"/>
        </w:rPr>
      </w:pPr>
    </w:p>
    <w:p w:rsidR="00C30092" w:rsidRPr="00C30092" w:rsidRDefault="00C30092" w:rsidP="00C30092">
      <w:pPr>
        <w:pStyle w:val="NoSpacing"/>
        <w:rPr>
          <w:rFonts w:ascii="Georgia" w:hAnsi="Georgia"/>
        </w:rPr>
      </w:pPr>
    </w:p>
    <w:p w:rsidR="00C30092" w:rsidRPr="00C30092" w:rsidRDefault="00C30092" w:rsidP="00C30092">
      <w:pPr>
        <w:pStyle w:val="NoSpacing"/>
        <w:rPr>
          <w:rFonts w:ascii="Georgia" w:hAnsi="Georgia"/>
        </w:rPr>
      </w:pPr>
      <w:r w:rsidRPr="00C30092">
        <w:rPr>
          <w:rFonts w:ascii="Georgia" w:hAnsi="Georgia"/>
        </w:rPr>
        <w:t>___________________________</w:t>
      </w:r>
    </w:p>
    <w:p w:rsidR="00C30092" w:rsidRPr="00C30092" w:rsidRDefault="00C30092" w:rsidP="00C30092">
      <w:pPr>
        <w:pStyle w:val="NoSpacing"/>
        <w:rPr>
          <w:rFonts w:ascii="Georgia" w:hAnsi="Georgia"/>
        </w:rPr>
      </w:pPr>
    </w:p>
    <w:p w:rsidR="00C30092" w:rsidRPr="00C30092" w:rsidRDefault="00C30092" w:rsidP="00C30092">
      <w:pPr>
        <w:pStyle w:val="NoSpacing"/>
        <w:rPr>
          <w:rFonts w:ascii="Georgia" w:hAnsi="Georgia"/>
        </w:rPr>
      </w:pPr>
      <w:r w:rsidRPr="00C30092">
        <w:rPr>
          <w:rFonts w:ascii="Georgia" w:hAnsi="Georgia"/>
        </w:rPr>
        <w:t xml:space="preserve">Facebook: </w:t>
      </w:r>
      <w:hyperlink r:id="rId20" w:history="1">
        <w:r w:rsidRPr="00C30092">
          <w:rPr>
            <w:rStyle w:val="Hyperlink"/>
            <w:rFonts w:ascii="Georgia" w:hAnsi="Georgia" w:cs="Arial"/>
          </w:rPr>
          <w:t>http://www.facebook.com/GreatPerformances</w:t>
        </w:r>
      </w:hyperlink>
    </w:p>
    <w:p w:rsidR="00C30092" w:rsidRPr="00271C15" w:rsidRDefault="00C30092" w:rsidP="00C30092">
      <w:pPr>
        <w:pStyle w:val="NoSpacing"/>
      </w:pPr>
    </w:p>
    <w:p w:rsidR="000E6414" w:rsidRPr="00C30092" w:rsidRDefault="001F17E2" w:rsidP="00C30092"/>
    <w:sectPr w:rsidR="000E6414" w:rsidRPr="00C30092">
      <w:headerReference w:type="even" r:id="rId21"/>
      <w:headerReference w:type="default" r:id="rId22"/>
      <w:footerReference w:type="even" r:id="rId23"/>
      <w:footerReference w:type="default" r:id="rId24"/>
      <w:headerReference w:type="first" r:id="rId25"/>
      <w:footerReference w:type="first" r:id="rId26"/>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7E2" w:rsidRDefault="001F17E2">
      <w:r>
        <w:separator/>
      </w:r>
    </w:p>
  </w:endnote>
  <w:endnote w:type="continuationSeparator" w:id="0">
    <w:p w:rsidR="001F17E2" w:rsidRDefault="001F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1F17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1F17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1F1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7E2" w:rsidRDefault="001F17E2">
      <w:r>
        <w:separator/>
      </w:r>
    </w:p>
  </w:footnote>
  <w:footnote w:type="continuationSeparator" w:id="0">
    <w:p w:rsidR="001F17E2" w:rsidRDefault="001F1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1F17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Default="001F17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14" w:rsidRPr="00011A8D" w:rsidRDefault="001F17E2">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122.4pt;margin-top:-20.8pt;width:620pt;height:228pt;z-index:-251658240">
          <v:imagedata r:id="rId1" o:title="GP top_1"/>
        </v:shape>
      </w:pict>
    </w:r>
    <w:r>
      <w:rPr>
        <w:noProof/>
        <w:sz w:val="20"/>
      </w:rPr>
      <w:pict>
        <v:shapetype id="_x0000_t202" coordsize="21600,21600" o:spt="202" path="m,l,21600r21600,l21600,xe">
          <v:stroke joinstyle="miter"/>
          <v:path gradientshapeok="t" o:connecttype="rect"/>
        </v:shapetype>
        <v:shape id="_x0000_s2060" type="#_x0000_t202" style="position:absolute;margin-left:116.6pt;margin-top:30.35pt;width:450.7pt;height:221.85pt;z-index:-251659264;mso-position-horizontal-relative:page;mso-position-vertical-relative:page" filled="f" stroked="f" strokeweight=".25pt">
          <v:textbox inset="0,0,0,0">
            <w:txbxContent>
              <w:p w:rsidR="000E6414" w:rsidRDefault="001F17E2"/>
            </w:txbxContent>
          </v:textbox>
          <w10:wrap type="squar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oNotTrackMoves/>
  <w:defaultTabStop w:val="720"/>
  <w:displayHorizontalDrawingGridEvery w:val="0"/>
  <w:displayVerticalDrawingGridEvery w:val="0"/>
  <w:doNotUseMarginsForDrawingGridOrigin/>
  <w:noPunctuationKerning/>
  <w:characterSpacingControl w:val="doNotCompress"/>
  <w:hdrShapeDefaults>
    <o:shapedefaults v:ext="edit" spidmax="2078" style="mso-position-horizontal-relative:page;mso-position-vertical-relative:page" fill="f" fillcolor="white" stroke="f">
      <v:fill color="white" on="f"/>
      <v:stroke weight=".25pt" on="f"/>
      <v:textbox inset="0,0,0,0"/>
    </o:shapedefaults>
    <o:shapelayout v:ext="edit">
      <o:idmap v:ext="edit" data="2"/>
    </o:shapelayout>
  </w:hdrShapeDefaults>
  <w:footnotePr>
    <w:footnote w:id="-1"/>
    <w:footnote w:id="0"/>
  </w:footnotePr>
  <w:endnotePr>
    <w:endnote w:id="-1"/>
    <w:endnote w:id="0"/>
  </w:endnotePr>
  <w:compat>
    <w:wpJustificatio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0A5D"/>
    <w:rsid w:val="001F17E2"/>
    <w:rsid w:val="00576CC7"/>
    <w:rsid w:val="00C30092"/>
    <w:rsid w:val="00E401B5"/>
    <w:rsid w:val="00F1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092"/>
    <w:rPr>
      <w:rFonts w:ascii="Calibri" w:eastAsia="Calibri" w:hAnsi="Calibri" w:cs="Calibri"/>
      <w:sz w:val="22"/>
      <w:szCs w:val="22"/>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spacing w:line="322" w:lineRule="auto"/>
      <w:ind w:firstLine="374"/>
    </w:pPr>
    <w:rPr>
      <w:rFonts w:ascii="Georgia" w:eastAsia="Times New Roman" w:hAnsi="Georgia" w:cs="Times New Roman"/>
      <w:kern w:val="16"/>
      <w:sz w:val="21"/>
      <w:szCs w:val="20"/>
    </w:r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rFonts w:ascii="Georgia" w:eastAsia="Times New Roman" w:hAnsi="Georgia" w:cs="Times New Roman"/>
      <w:kern w:val="16"/>
      <w:sz w:val="19"/>
      <w:szCs w:val="20"/>
    </w:rPr>
  </w:style>
  <w:style w:type="paragraph" w:styleId="NoSpacing">
    <w:name w:val="No Spacing"/>
    <w:uiPriority w:val="1"/>
    <w:qFormat/>
    <w:rsid w:val="00C30092"/>
    <w:rPr>
      <w:rFonts w:ascii="Calibri" w:eastAsia="Calibri" w:hAnsi="Calibri"/>
      <w:sz w:val="22"/>
      <w:szCs w:val="22"/>
    </w:rPr>
  </w:style>
  <w:style w:type="character" w:styleId="Strong">
    <w:name w:val="Strong"/>
    <w:uiPriority w:val="22"/>
    <w:qFormat/>
    <w:rsid w:val="00C30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wliw21.org/" TargetMode="External"/><Relationship Id="rId13" Type="http://schemas.openxmlformats.org/officeDocument/2006/relationships/hyperlink" Target="http://www.charlierose.com/home" TargetMode="External"/><Relationship Id="rId18" Type="http://schemas.openxmlformats.org/officeDocument/2006/relationships/hyperlink" Target="http://www.thirteen.org/sites/reel13/"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www.thirteen.org/" TargetMode="External"/><Relationship Id="rId12" Type="http://schemas.openxmlformats.org/officeDocument/2006/relationships/hyperlink" Target="http://www.pbs.org/wnet/need-to-know/" TargetMode="External"/><Relationship Id="rId17" Type="http://schemas.openxmlformats.org/officeDocument/2006/relationships/hyperlink" Target="http://www.thirteen.org/sundayarts/"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pbskids.org/noah/" TargetMode="External"/><Relationship Id="rId20" Type="http://schemas.openxmlformats.org/officeDocument/2006/relationships/hyperlink" Target="http://www.facebook.com/GreatPerformances" TargetMode="External"/><Relationship Id="rId1" Type="http://schemas.openxmlformats.org/officeDocument/2006/relationships/styles" Target="styles.xml"/><Relationship Id="rId6" Type="http://schemas.openxmlformats.org/officeDocument/2006/relationships/hyperlink" Target="http://www.thirteen.org/pressroom/gperf" TargetMode="External"/><Relationship Id="rId11" Type="http://schemas.openxmlformats.org/officeDocument/2006/relationships/hyperlink" Target="http://www.pbs.org/wnet/nature/"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www.thirteen.org/get-the-math/"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pbs.org/wnet/americanmasters/" TargetMode="External"/><Relationship Id="rId19" Type="http://schemas.openxmlformats.org/officeDocument/2006/relationships/hyperlink" Target="http://www.thirteen.org/metrofocus/metrolife/gods-favorite-team-unclear-in-the-broadway-show-league/" TargetMode="External"/><Relationship Id="rId4" Type="http://schemas.openxmlformats.org/officeDocument/2006/relationships/footnotes" Target="footnotes.xml"/><Relationship Id="rId9" Type="http://schemas.openxmlformats.org/officeDocument/2006/relationships/hyperlink" Target="http://www.pbs.org/wnet/gperf/" TargetMode="External"/><Relationship Id="rId14" Type="http://schemas.openxmlformats.org/officeDocument/2006/relationships/hyperlink" Target="http://www.pbs.org/wnet/tavissmiley/"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eries%20Letterhead\Media%20Information%20templates_Jul2011\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GP Media Media Info_Jul2011.dot</Template>
  <TotalTime>4</TotalTime>
  <Pages>1</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8084</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 Harry</dc:creator>
  <cp:keywords/>
  <dc:description>Version 1.04_x000d_
Job 0734_x000d_
August 5, 2009</dc:description>
  <cp:lastModifiedBy>Forbes, Harry</cp:lastModifiedBy>
  <cp:revision>3</cp:revision>
  <cp:lastPrinted>2009-01-15T15:43:00Z</cp:lastPrinted>
  <dcterms:created xsi:type="dcterms:W3CDTF">2011-10-13T20:40:00Z</dcterms:created>
  <dcterms:modified xsi:type="dcterms:W3CDTF">2011-10-13T20:45:00Z</dcterms:modified>
</cp:coreProperties>
</file>