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57A68" w14:textId="77777777" w:rsidR="00C73534" w:rsidRDefault="00C73534" w:rsidP="006E5CAD">
      <w:pPr>
        <w:autoSpaceDE w:val="0"/>
        <w:autoSpaceDN w:val="0"/>
        <w:adjustRightInd w:val="0"/>
        <w:spacing w:line="240" w:lineRule="auto"/>
        <w:rPr>
          <w:rFonts w:cs="Georgia"/>
          <w:sz w:val="18"/>
          <w:szCs w:val="18"/>
        </w:rPr>
      </w:pPr>
    </w:p>
    <w:p w14:paraId="4465D208" w14:textId="77777777" w:rsidR="00C73534" w:rsidRDefault="00C73534" w:rsidP="006E5CAD">
      <w:pPr>
        <w:autoSpaceDE w:val="0"/>
        <w:autoSpaceDN w:val="0"/>
        <w:adjustRightInd w:val="0"/>
        <w:spacing w:line="240" w:lineRule="auto"/>
        <w:rPr>
          <w:rFonts w:cs="Georgia"/>
          <w:sz w:val="18"/>
          <w:szCs w:val="18"/>
        </w:rPr>
      </w:pPr>
    </w:p>
    <w:p w14:paraId="1137461D" w14:textId="77777777" w:rsidR="00C73534" w:rsidRDefault="00C73534" w:rsidP="006E5CAD">
      <w:pPr>
        <w:autoSpaceDE w:val="0"/>
        <w:autoSpaceDN w:val="0"/>
        <w:adjustRightInd w:val="0"/>
        <w:spacing w:line="240" w:lineRule="auto"/>
        <w:rPr>
          <w:rFonts w:cs="Georgia"/>
          <w:sz w:val="18"/>
          <w:szCs w:val="18"/>
        </w:rPr>
      </w:pPr>
    </w:p>
    <w:p w14:paraId="10898BC6" w14:textId="77777777" w:rsidR="00C73534" w:rsidRDefault="00C73534" w:rsidP="006E5CAD">
      <w:pPr>
        <w:autoSpaceDE w:val="0"/>
        <w:autoSpaceDN w:val="0"/>
        <w:adjustRightInd w:val="0"/>
        <w:spacing w:line="240" w:lineRule="auto"/>
        <w:rPr>
          <w:rFonts w:cs="Georgia"/>
          <w:sz w:val="18"/>
          <w:szCs w:val="18"/>
        </w:rPr>
      </w:pPr>
    </w:p>
    <w:p w14:paraId="07C3D81D" w14:textId="77777777" w:rsidR="00C73534" w:rsidRDefault="00C73534" w:rsidP="006E5CAD">
      <w:pPr>
        <w:autoSpaceDE w:val="0"/>
        <w:autoSpaceDN w:val="0"/>
        <w:adjustRightInd w:val="0"/>
        <w:spacing w:line="240" w:lineRule="auto"/>
        <w:rPr>
          <w:rFonts w:cs="Georgia"/>
          <w:sz w:val="18"/>
          <w:szCs w:val="18"/>
        </w:rPr>
      </w:pPr>
    </w:p>
    <w:p w14:paraId="7F469850" w14:textId="77777777" w:rsidR="00C73534" w:rsidRDefault="00C73534" w:rsidP="006E5CAD">
      <w:pPr>
        <w:autoSpaceDE w:val="0"/>
        <w:autoSpaceDN w:val="0"/>
        <w:adjustRightInd w:val="0"/>
        <w:spacing w:line="240" w:lineRule="auto"/>
        <w:rPr>
          <w:rFonts w:cs="Georgia"/>
          <w:sz w:val="18"/>
          <w:szCs w:val="18"/>
        </w:rPr>
      </w:pPr>
    </w:p>
    <w:p w14:paraId="524E35B7" w14:textId="77777777" w:rsidR="00C73534" w:rsidRDefault="00C73534" w:rsidP="006E5CAD">
      <w:pPr>
        <w:autoSpaceDE w:val="0"/>
        <w:autoSpaceDN w:val="0"/>
        <w:adjustRightInd w:val="0"/>
        <w:spacing w:line="240" w:lineRule="auto"/>
        <w:rPr>
          <w:rFonts w:cs="Georgia"/>
          <w:sz w:val="18"/>
          <w:szCs w:val="18"/>
        </w:rPr>
      </w:pPr>
    </w:p>
    <w:p w14:paraId="1D6F82AD" w14:textId="77777777" w:rsidR="00C73534" w:rsidRDefault="00C73534" w:rsidP="006E5CAD">
      <w:pPr>
        <w:autoSpaceDE w:val="0"/>
        <w:autoSpaceDN w:val="0"/>
        <w:adjustRightInd w:val="0"/>
        <w:spacing w:line="240" w:lineRule="auto"/>
        <w:rPr>
          <w:rFonts w:cs="Georgia"/>
          <w:sz w:val="18"/>
          <w:szCs w:val="18"/>
        </w:rPr>
      </w:pPr>
    </w:p>
    <w:p w14:paraId="59F4EE7A" w14:textId="77777777" w:rsidR="00C73534" w:rsidRDefault="00C73534" w:rsidP="006E5CAD">
      <w:pPr>
        <w:autoSpaceDE w:val="0"/>
        <w:autoSpaceDN w:val="0"/>
        <w:adjustRightInd w:val="0"/>
        <w:spacing w:line="240" w:lineRule="auto"/>
        <w:rPr>
          <w:rFonts w:cs="Georgia"/>
          <w:sz w:val="18"/>
          <w:szCs w:val="18"/>
        </w:rPr>
      </w:pPr>
    </w:p>
    <w:p w14:paraId="246DB10A" w14:textId="77777777" w:rsidR="00C73534" w:rsidRDefault="00C73534" w:rsidP="006E5CAD">
      <w:pPr>
        <w:autoSpaceDE w:val="0"/>
        <w:autoSpaceDN w:val="0"/>
        <w:adjustRightInd w:val="0"/>
        <w:spacing w:line="240" w:lineRule="auto"/>
        <w:rPr>
          <w:rFonts w:cs="Georgia"/>
          <w:sz w:val="18"/>
          <w:szCs w:val="18"/>
        </w:rPr>
      </w:pPr>
    </w:p>
    <w:p w14:paraId="1F2D83A2" w14:textId="77777777" w:rsidR="00C73534" w:rsidRDefault="00C73534" w:rsidP="006E5CAD">
      <w:pPr>
        <w:autoSpaceDE w:val="0"/>
        <w:autoSpaceDN w:val="0"/>
        <w:adjustRightInd w:val="0"/>
        <w:spacing w:line="240" w:lineRule="auto"/>
        <w:rPr>
          <w:rFonts w:cs="Georgia"/>
          <w:sz w:val="18"/>
          <w:szCs w:val="18"/>
        </w:rPr>
      </w:pPr>
    </w:p>
    <w:p w14:paraId="301F9DC4" w14:textId="77777777" w:rsidR="00C73534" w:rsidRDefault="00C73534" w:rsidP="006E5CAD">
      <w:pPr>
        <w:autoSpaceDE w:val="0"/>
        <w:autoSpaceDN w:val="0"/>
        <w:adjustRightInd w:val="0"/>
        <w:spacing w:line="240" w:lineRule="auto"/>
        <w:rPr>
          <w:rFonts w:cs="Georgia"/>
          <w:sz w:val="18"/>
          <w:szCs w:val="18"/>
        </w:rPr>
      </w:pPr>
    </w:p>
    <w:p w14:paraId="47F43FB8" w14:textId="77777777" w:rsidR="00C73534" w:rsidRDefault="00C73534" w:rsidP="006E5CAD">
      <w:pPr>
        <w:autoSpaceDE w:val="0"/>
        <w:autoSpaceDN w:val="0"/>
        <w:adjustRightInd w:val="0"/>
        <w:spacing w:line="240" w:lineRule="auto"/>
        <w:rPr>
          <w:rFonts w:cs="Georgia"/>
          <w:sz w:val="18"/>
          <w:szCs w:val="18"/>
        </w:rPr>
      </w:pPr>
    </w:p>
    <w:p w14:paraId="003D55AE" w14:textId="77777777" w:rsidR="00C73534" w:rsidRDefault="00C73534" w:rsidP="006E5CAD">
      <w:pPr>
        <w:autoSpaceDE w:val="0"/>
        <w:autoSpaceDN w:val="0"/>
        <w:adjustRightInd w:val="0"/>
        <w:spacing w:line="240" w:lineRule="auto"/>
        <w:rPr>
          <w:rFonts w:cs="Georgia"/>
          <w:sz w:val="18"/>
          <w:szCs w:val="18"/>
        </w:rPr>
      </w:pPr>
    </w:p>
    <w:p w14:paraId="4C0CB3E6" w14:textId="77777777" w:rsidR="00C73534" w:rsidRDefault="00C73534" w:rsidP="006E5CAD">
      <w:pPr>
        <w:autoSpaceDE w:val="0"/>
        <w:autoSpaceDN w:val="0"/>
        <w:adjustRightInd w:val="0"/>
        <w:spacing w:line="240" w:lineRule="auto"/>
        <w:rPr>
          <w:rFonts w:cs="Georgia"/>
          <w:sz w:val="18"/>
          <w:szCs w:val="18"/>
        </w:rPr>
      </w:pPr>
    </w:p>
    <w:p w14:paraId="1E5E6788" w14:textId="77777777" w:rsidR="00C73534" w:rsidRDefault="00C73534" w:rsidP="006E5CAD">
      <w:pPr>
        <w:autoSpaceDE w:val="0"/>
        <w:autoSpaceDN w:val="0"/>
        <w:adjustRightInd w:val="0"/>
        <w:spacing w:line="240" w:lineRule="auto"/>
        <w:rPr>
          <w:rFonts w:cs="Georgia"/>
          <w:sz w:val="18"/>
          <w:szCs w:val="18"/>
        </w:rPr>
      </w:pPr>
    </w:p>
    <w:p w14:paraId="26B6A0A1" w14:textId="77777777" w:rsidR="00C73534" w:rsidRDefault="00C73534" w:rsidP="006E5CAD">
      <w:pPr>
        <w:autoSpaceDE w:val="0"/>
        <w:autoSpaceDN w:val="0"/>
        <w:adjustRightInd w:val="0"/>
        <w:spacing w:line="240" w:lineRule="auto"/>
        <w:rPr>
          <w:rFonts w:cs="Georgia"/>
          <w:sz w:val="18"/>
          <w:szCs w:val="18"/>
        </w:rPr>
      </w:pPr>
    </w:p>
    <w:p w14:paraId="473CFA42" w14:textId="77777777" w:rsidR="00C73534" w:rsidRDefault="00C73534" w:rsidP="006E5CAD">
      <w:pPr>
        <w:autoSpaceDE w:val="0"/>
        <w:autoSpaceDN w:val="0"/>
        <w:adjustRightInd w:val="0"/>
        <w:spacing w:line="240" w:lineRule="auto"/>
        <w:rPr>
          <w:rFonts w:cs="Georgia"/>
          <w:sz w:val="18"/>
          <w:szCs w:val="18"/>
        </w:rPr>
      </w:pPr>
    </w:p>
    <w:p w14:paraId="23596DE8" w14:textId="03874453" w:rsidR="00E923C1" w:rsidRPr="00E923C1" w:rsidRDefault="00E923C1" w:rsidP="006E5CAD">
      <w:pPr>
        <w:autoSpaceDE w:val="0"/>
        <w:autoSpaceDN w:val="0"/>
        <w:adjustRightInd w:val="0"/>
        <w:spacing w:line="240" w:lineRule="auto"/>
        <w:rPr>
          <w:rFonts w:cs="Georgia"/>
          <w:sz w:val="18"/>
          <w:szCs w:val="18"/>
        </w:rPr>
      </w:pPr>
      <w:r w:rsidRPr="00E923C1">
        <w:rPr>
          <w:rFonts w:cs="Georgia"/>
          <w:sz w:val="18"/>
          <w:szCs w:val="18"/>
        </w:rPr>
        <w:t>Press Contact</w:t>
      </w:r>
      <w:r w:rsidR="0064559D">
        <w:rPr>
          <w:rFonts w:cs="Georgia"/>
          <w:sz w:val="18"/>
          <w:szCs w:val="18"/>
        </w:rPr>
        <w:t>s</w:t>
      </w:r>
      <w:r w:rsidRPr="00E923C1">
        <w:rPr>
          <w:rFonts w:cs="Georgia"/>
          <w:sz w:val="18"/>
          <w:szCs w:val="18"/>
        </w:rPr>
        <w:t xml:space="preserve">: </w:t>
      </w:r>
    </w:p>
    <w:p w14:paraId="20B634AB" w14:textId="34182F47" w:rsidR="00E923C1" w:rsidRPr="00036278" w:rsidRDefault="00CE4805" w:rsidP="006E5CAD">
      <w:pPr>
        <w:autoSpaceDE w:val="0"/>
        <w:autoSpaceDN w:val="0"/>
        <w:adjustRightInd w:val="0"/>
        <w:spacing w:line="240" w:lineRule="auto"/>
        <w:rPr>
          <w:rFonts w:cs="Georgia"/>
          <w:sz w:val="18"/>
          <w:szCs w:val="18"/>
        </w:rPr>
      </w:pPr>
      <w:r w:rsidRPr="00036278">
        <w:rPr>
          <w:rFonts w:cs="Georgia"/>
          <w:sz w:val="18"/>
          <w:szCs w:val="18"/>
        </w:rPr>
        <w:t>Elizabeth Boone</w:t>
      </w:r>
      <w:r w:rsidR="00E923C1" w:rsidRPr="00036278">
        <w:rPr>
          <w:rFonts w:cs="Georgia"/>
          <w:sz w:val="18"/>
          <w:szCs w:val="18"/>
        </w:rPr>
        <w:t>, WNET</w:t>
      </w:r>
      <w:r w:rsidR="0064559D">
        <w:rPr>
          <w:rFonts w:cs="Georgia"/>
          <w:sz w:val="18"/>
          <w:szCs w:val="18"/>
        </w:rPr>
        <w:t xml:space="preserve">, </w:t>
      </w:r>
      <w:r w:rsidR="00E923C1" w:rsidRPr="00036278">
        <w:rPr>
          <w:rFonts w:cs="Georgia"/>
          <w:sz w:val="18"/>
          <w:szCs w:val="18"/>
        </w:rPr>
        <w:t>212-560-</w:t>
      </w:r>
      <w:r w:rsidRPr="00036278">
        <w:rPr>
          <w:rFonts w:cs="Georgia"/>
          <w:sz w:val="18"/>
          <w:szCs w:val="18"/>
        </w:rPr>
        <w:t xml:space="preserve">8831 </w:t>
      </w:r>
      <w:r w:rsidR="00E923C1" w:rsidRPr="00036278">
        <w:rPr>
          <w:rFonts w:cs="Georgia"/>
          <w:sz w:val="18"/>
          <w:szCs w:val="18"/>
        </w:rPr>
        <w:t>or</w:t>
      </w:r>
      <w:r w:rsidR="006E5CAD" w:rsidRPr="00036278">
        <w:rPr>
          <w:rFonts w:cs="Georgia"/>
          <w:sz w:val="18"/>
          <w:szCs w:val="18"/>
        </w:rPr>
        <w:t xml:space="preserve"> </w:t>
      </w:r>
      <w:hyperlink r:id="rId8" w:history="1">
        <w:r w:rsidRPr="00036278">
          <w:rPr>
            <w:rStyle w:val="Hyperlink"/>
            <w:rFonts w:cs="Georgia"/>
            <w:sz w:val="18"/>
            <w:szCs w:val="18"/>
          </w:rPr>
          <w:t>booneb@wnet.org</w:t>
        </w:r>
      </w:hyperlink>
    </w:p>
    <w:p w14:paraId="589F419C" w14:textId="77777777" w:rsidR="0064559D" w:rsidRPr="006F50BB" w:rsidRDefault="0064559D" w:rsidP="0064559D">
      <w:pPr>
        <w:pStyle w:val="NormalIndent"/>
        <w:spacing w:line="240" w:lineRule="auto"/>
        <w:ind w:firstLine="0"/>
        <w:rPr>
          <w:sz w:val="18"/>
          <w:szCs w:val="18"/>
        </w:rPr>
      </w:pPr>
      <w:r w:rsidRPr="0077467C">
        <w:rPr>
          <w:sz w:val="18"/>
          <w:szCs w:val="18"/>
        </w:rPr>
        <w:t>Dorean</w:t>
      </w:r>
      <w:r>
        <w:rPr>
          <w:sz w:val="18"/>
          <w:szCs w:val="18"/>
        </w:rPr>
        <w:t xml:space="preserve"> Pugh, WNET, </w:t>
      </w:r>
      <w:r w:rsidRPr="006F50BB">
        <w:rPr>
          <w:sz w:val="18"/>
          <w:szCs w:val="18"/>
        </w:rPr>
        <w:t>212-560-3005, pughd@wnet.org</w:t>
      </w:r>
    </w:p>
    <w:p w14:paraId="090F47A3" w14:textId="32300850" w:rsidR="00E923C1" w:rsidRPr="00E923C1" w:rsidRDefault="00E923C1" w:rsidP="006E5CAD">
      <w:pPr>
        <w:autoSpaceDE w:val="0"/>
        <w:autoSpaceDN w:val="0"/>
        <w:adjustRightInd w:val="0"/>
        <w:spacing w:line="240" w:lineRule="auto"/>
        <w:ind w:left="-180" w:firstLine="180"/>
        <w:rPr>
          <w:rFonts w:cs="Georgia"/>
          <w:sz w:val="18"/>
          <w:szCs w:val="18"/>
        </w:rPr>
      </w:pPr>
      <w:r w:rsidRPr="00036278">
        <w:rPr>
          <w:rFonts w:cs="Georgia"/>
          <w:kern w:val="20"/>
          <w:sz w:val="18"/>
          <w:szCs w:val="18"/>
        </w:rPr>
        <w:t xml:space="preserve">Press materials: </w:t>
      </w:r>
      <w:hyperlink r:id="rId9" w:history="1">
        <w:r w:rsidR="006E5CAD" w:rsidRPr="00036278">
          <w:rPr>
            <w:rStyle w:val="Hyperlink"/>
            <w:rFonts w:cs="Georgia"/>
            <w:sz w:val="18"/>
            <w:szCs w:val="18"/>
          </w:rPr>
          <w:t>http://pressroom.pbs.org</w:t>
        </w:r>
      </w:hyperlink>
      <w:r w:rsidRPr="00036278">
        <w:rPr>
          <w:rFonts w:cs="Georgia"/>
          <w:kern w:val="20"/>
          <w:sz w:val="18"/>
          <w:szCs w:val="18"/>
        </w:rPr>
        <w:t xml:space="preserve"> or </w:t>
      </w:r>
      <w:hyperlink r:id="rId10" w:history="1">
        <w:r w:rsidRPr="00036278">
          <w:rPr>
            <w:rStyle w:val="Hyperlink"/>
            <w:rFonts w:cs="Georgia"/>
            <w:color w:val="0000FF"/>
            <w:kern w:val="20"/>
            <w:sz w:val="18"/>
            <w:szCs w:val="18"/>
          </w:rPr>
          <w:t>http://www.thirteen.org/13pressroom</w:t>
        </w:r>
      </w:hyperlink>
    </w:p>
    <w:p w14:paraId="47334A93" w14:textId="77777777" w:rsidR="00E923C1" w:rsidRPr="003C6077" w:rsidRDefault="00E923C1" w:rsidP="0064559D">
      <w:pPr>
        <w:autoSpaceDE w:val="0"/>
        <w:autoSpaceDN w:val="0"/>
        <w:adjustRightInd w:val="0"/>
        <w:spacing w:line="240" w:lineRule="auto"/>
        <w:ind w:left="180"/>
        <w:jc w:val="center"/>
        <w:rPr>
          <w:rFonts w:cs="Georgia"/>
          <w:i/>
          <w:color w:val="000000"/>
          <w:sz w:val="28"/>
          <w:szCs w:val="28"/>
        </w:rPr>
      </w:pPr>
    </w:p>
    <w:p w14:paraId="10C77DCC" w14:textId="27E04A3E" w:rsidR="00C73534" w:rsidRPr="003C6077" w:rsidRDefault="00C73534" w:rsidP="003C6077">
      <w:pPr>
        <w:spacing w:line="240" w:lineRule="auto"/>
        <w:jc w:val="center"/>
        <w:rPr>
          <w:b/>
          <w:i/>
          <w:sz w:val="28"/>
          <w:szCs w:val="28"/>
        </w:rPr>
      </w:pPr>
    </w:p>
    <w:p w14:paraId="5A3AC1E8" w14:textId="1EDA974E" w:rsidR="00FE5614" w:rsidRPr="00C73534" w:rsidRDefault="00FE5614" w:rsidP="006D7538">
      <w:pPr>
        <w:jc w:val="center"/>
        <w:rPr>
          <w:b/>
          <w:i/>
          <w:sz w:val="32"/>
          <w:szCs w:val="32"/>
        </w:rPr>
      </w:pPr>
      <w:r w:rsidRPr="00C73534">
        <w:rPr>
          <w:b/>
          <w:i/>
          <w:sz w:val="32"/>
          <w:szCs w:val="32"/>
        </w:rPr>
        <w:t xml:space="preserve">Great Performances </w:t>
      </w:r>
      <w:r w:rsidR="0064559D">
        <w:rPr>
          <w:b/>
          <w:i/>
          <w:sz w:val="32"/>
          <w:szCs w:val="32"/>
        </w:rPr>
        <w:t>—</w:t>
      </w:r>
      <w:r w:rsidRPr="00C73534">
        <w:rPr>
          <w:b/>
          <w:i/>
          <w:sz w:val="32"/>
          <w:szCs w:val="32"/>
        </w:rPr>
        <w:t xml:space="preserve"> Tony Bennett &amp; Diana Krall: Love </w:t>
      </w:r>
      <w:r w:rsidR="003F6B45">
        <w:rPr>
          <w:b/>
          <w:i/>
          <w:sz w:val="32"/>
          <w:szCs w:val="32"/>
        </w:rPr>
        <w:t>i</w:t>
      </w:r>
      <w:r w:rsidR="003F6B45" w:rsidRPr="00C73534">
        <w:rPr>
          <w:b/>
          <w:i/>
          <w:sz w:val="32"/>
          <w:szCs w:val="32"/>
        </w:rPr>
        <w:t xml:space="preserve">s </w:t>
      </w:r>
      <w:r w:rsidRPr="00C73534">
        <w:rPr>
          <w:b/>
          <w:i/>
          <w:sz w:val="32"/>
          <w:szCs w:val="32"/>
        </w:rPr>
        <w:t>Here to Stay</w:t>
      </w:r>
    </w:p>
    <w:p w14:paraId="7B633474" w14:textId="77777777" w:rsidR="0064559D" w:rsidRDefault="0064559D" w:rsidP="003C6077">
      <w:pPr>
        <w:spacing w:line="240" w:lineRule="auto"/>
        <w:jc w:val="center"/>
        <w:rPr>
          <w:i/>
          <w:sz w:val="24"/>
          <w:szCs w:val="24"/>
        </w:rPr>
      </w:pPr>
    </w:p>
    <w:p w14:paraId="1BA715BF" w14:textId="42EB3D03" w:rsidR="0064559D" w:rsidRDefault="00E923C1" w:rsidP="0064559D">
      <w:pPr>
        <w:jc w:val="center"/>
        <w:rPr>
          <w:i/>
          <w:sz w:val="24"/>
          <w:szCs w:val="24"/>
        </w:rPr>
      </w:pPr>
      <w:r w:rsidRPr="003C6077">
        <w:rPr>
          <w:i/>
          <w:sz w:val="24"/>
          <w:szCs w:val="24"/>
        </w:rPr>
        <w:t xml:space="preserve">Premieres </w:t>
      </w:r>
      <w:r w:rsidR="00955292" w:rsidRPr="003C6077">
        <w:rPr>
          <w:i/>
          <w:sz w:val="24"/>
          <w:szCs w:val="24"/>
        </w:rPr>
        <w:t>nationwide beginning November 24</w:t>
      </w:r>
      <w:r w:rsidRPr="003C6077">
        <w:rPr>
          <w:i/>
          <w:sz w:val="24"/>
          <w:szCs w:val="24"/>
        </w:rPr>
        <w:t xml:space="preserve"> on PBS</w:t>
      </w:r>
      <w:r w:rsidR="0064559D">
        <w:rPr>
          <w:i/>
          <w:sz w:val="24"/>
          <w:szCs w:val="24"/>
        </w:rPr>
        <w:t xml:space="preserve"> </w:t>
      </w:r>
      <w:r w:rsidRPr="003C6077">
        <w:rPr>
          <w:i/>
          <w:sz w:val="24"/>
          <w:szCs w:val="24"/>
        </w:rPr>
        <w:t>(check local listings)</w:t>
      </w:r>
      <w:r w:rsidR="004551C5" w:rsidRPr="003C6077">
        <w:rPr>
          <w:i/>
          <w:sz w:val="24"/>
          <w:szCs w:val="24"/>
        </w:rPr>
        <w:t xml:space="preserve"> </w:t>
      </w:r>
    </w:p>
    <w:p w14:paraId="2481ACCF" w14:textId="77777777" w:rsidR="00094209" w:rsidRDefault="00094209" w:rsidP="003C6077">
      <w:pPr>
        <w:pStyle w:val="NormalIndent"/>
      </w:pPr>
    </w:p>
    <w:p w14:paraId="0B06D024" w14:textId="61785D73" w:rsidR="00236AC3" w:rsidRDefault="00236AC3" w:rsidP="003C6077">
      <w:pPr>
        <w:pStyle w:val="NormalIndent"/>
        <w:rPr>
          <w:i/>
          <w:sz w:val="24"/>
          <w:szCs w:val="24"/>
        </w:rPr>
      </w:pPr>
      <w:r w:rsidRPr="003C6077">
        <w:rPr>
          <w:i/>
          <w:sz w:val="24"/>
          <w:szCs w:val="24"/>
        </w:rPr>
        <w:t xml:space="preserve">New York metro area premiere </w:t>
      </w:r>
      <w:r>
        <w:rPr>
          <w:i/>
          <w:sz w:val="24"/>
          <w:szCs w:val="24"/>
        </w:rPr>
        <w:t>Sunday, November 25 at 8 p.m. on THIRTEEN</w:t>
      </w:r>
    </w:p>
    <w:p w14:paraId="1F6BBDB0" w14:textId="77777777" w:rsidR="00236AC3" w:rsidRPr="003C6077" w:rsidRDefault="00236AC3" w:rsidP="003C6077">
      <w:pPr>
        <w:pStyle w:val="NormalIndent"/>
      </w:pPr>
    </w:p>
    <w:p w14:paraId="305EEC62" w14:textId="0B9415A8" w:rsidR="00E923C1" w:rsidRPr="003C6077" w:rsidRDefault="0064559D" w:rsidP="0064559D">
      <w:pPr>
        <w:jc w:val="center"/>
        <w:rPr>
          <w:i/>
          <w:sz w:val="24"/>
          <w:szCs w:val="24"/>
        </w:rPr>
      </w:pPr>
      <w:r>
        <w:rPr>
          <w:i/>
          <w:sz w:val="24"/>
          <w:szCs w:val="24"/>
        </w:rPr>
        <w:t>S</w:t>
      </w:r>
      <w:r w:rsidR="004551C5" w:rsidRPr="003C6077">
        <w:rPr>
          <w:i/>
          <w:sz w:val="24"/>
          <w:szCs w:val="24"/>
        </w:rPr>
        <w:t>tream</w:t>
      </w:r>
      <w:r>
        <w:rPr>
          <w:i/>
          <w:sz w:val="24"/>
          <w:szCs w:val="24"/>
        </w:rPr>
        <w:t>s beginning</w:t>
      </w:r>
      <w:r w:rsidR="004551C5" w:rsidRPr="003C6077">
        <w:rPr>
          <w:i/>
          <w:sz w:val="24"/>
          <w:szCs w:val="24"/>
        </w:rPr>
        <w:t xml:space="preserve"> November </w:t>
      </w:r>
      <w:r w:rsidRPr="003C6077">
        <w:rPr>
          <w:i/>
          <w:sz w:val="24"/>
          <w:szCs w:val="24"/>
        </w:rPr>
        <w:t>2</w:t>
      </w:r>
      <w:r>
        <w:rPr>
          <w:i/>
          <w:sz w:val="24"/>
          <w:szCs w:val="24"/>
        </w:rPr>
        <w:t>5</w:t>
      </w:r>
      <w:r w:rsidR="004551C5" w:rsidRPr="003C6077">
        <w:rPr>
          <w:i/>
          <w:sz w:val="24"/>
          <w:szCs w:val="24"/>
        </w:rPr>
        <w:t xml:space="preserve"> via PBS Passport </w:t>
      </w:r>
      <w:r w:rsidR="00094209">
        <w:rPr>
          <w:i/>
          <w:sz w:val="24"/>
          <w:szCs w:val="24"/>
        </w:rPr>
        <w:t xml:space="preserve">at </w:t>
      </w:r>
      <w:hyperlink r:id="rId11" w:history="1">
        <w:r w:rsidR="00094209" w:rsidRPr="00094209">
          <w:rPr>
            <w:rStyle w:val="Hyperlink"/>
            <w:i/>
            <w:sz w:val="24"/>
            <w:szCs w:val="24"/>
          </w:rPr>
          <w:t>pbs.org/</w:t>
        </w:r>
        <w:proofErr w:type="spellStart"/>
        <w:r w:rsidR="00094209" w:rsidRPr="00094209">
          <w:rPr>
            <w:rStyle w:val="Hyperlink"/>
            <w:i/>
            <w:sz w:val="24"/>
            <w:szCs w:val="24"/>
          </w:rPr>
          <w:t>gperf</w:t>
        </w:r>
        <w:proofErr w:type="spellEnd"/>
      </w:hyperlink>
      <w:r w:rsidR="00094209">
        <w:rPr>
          <w:i/>
          <w:sz w:val="24"/>
          <w:szCs w:val="24"/>
        </w:rPr>
        <w:t xml:space="preserve"> and PBS apps </w:t>
      </w:r>
    </w:p>
    <w:p w14:paraId="2821D424" w14:textId="77777777" w:rsidR="0064559D" w:rsidRDefault="0064559D" w:rsidP="00955292">
      <w:pPr>
        <w:spacing w:line="360" w:lineRule="auto"/>
        <w:rPr>
          <w:b/>
          <w:iCs/>
          <w:szCs w:val="21"/>
        </w:rPr>
      </w:pPr>
    </w:p>
    <w:p w14:paraId="449F401F" w14:textId="392111C7" w:rsidR="00E923C1" w:rsidRPr="009C5CD0" w:rsidRDefault="005B4F99" w:rsidP="00955292">
      <w:pPr>
        <w:spacing w:line="360" w:lineRule="auto"/>
        <w:rPr>
          <w:b/>
          <w:iCs/>
          <w:szCs w:val="21"/>
        </w:rPr>
      </w:pPr>
      <w:r>
        <w:rPr>
          <w:b/>
          <w:iCs/>
          <w:szCs w:val="21"/>
        </w:rPr>
        <w:t>Synopsis</w:t>
      </w:r>
    </w:p>
    <w:p w14:paraId="74A2A165" w14:textId="7D6ABA5E" w:rsidR="002C2FAA" w:rsidRPr="00B24FEF" w:rsidRDefault="00EA2DDB" w:rsidP="002C2FAA">
      <w:pPr>
        <w:rPr>
          <w:color w:val="000000" w:themeColor="text1"/>
        </w:rPr>
      </w:pPr>
      <w:r w:rsidRPr="00EA2DDB">
        <w:rPr>
          <w:b/>
          <w:i/>
        </w:rPr>
        <w:t>Great Performances</w:t>
      </w:r>
      <w:r>
        <w:t xml:space="preserve"> presents a</w:t>
      </w:r>
      <w:r w:rsidR="002C2FAA">
        <w:t xml:space="preserve">n unprecedented union of </w:t>
      </w:r>
      <w:r w:rsidR="002C2FAA" w:rsidRPr="00014FB4">
        <w:rPr>
          <w:color w:val="000000" w:themeColor="text1"/>
        </w:rPr>
        <w:t xml:space="preserve">two of </w:t>
      </w:r>
      <w:r w:rsidR="002C2FAA">
        <w:t>the</w:t>
      </w:r>
      <w:r w:rsidR="002C2FAA" w:rsidRPr="00B24FEF">
        <w:t xml:space="preserve"> </w:t>
      </w:r>
      <w:r w:rsidR="002C2FAA">
        <w:t xml:space="preserve">greatest living jazz singers, </w:t>
      </w:r>
      <w:r w:rsidR="002C2FAA">
        <w:rPr>
          <w:b/>
          <w:bCs/>
        </w:rPr>
        <w:t xml:space="preserve">Tony Bennett </w:t>
      </w:r>
      <w:r w:rsidR="002C2FAA">
        <w:t xml:space="preserve">and </w:t>
      </w:r>
      <w:r w:rsidR="002C2FAA">
        <w:rPr>
          <w:b/>
          <w:bCs/>
        </w:rPr>
        <w:t>Diana Krall</w:t>
      </w:r>
      <w:r w:rsidRPr="00036278">
        <w:rPr>
          <w:bCs/>
        </w:rPr>
        <w:t>,</w:t>
      </w:r>
      <w:r w:rsidR="002C2FAA" w:rsidRPr="00036278">
        <w:rPr>
          <w:bCs/>
        </w:rPr>
        <w:t xml:space="preserve"> </w:t>
      </w:r>
      <w:r w:rsidRPr="00EA2DDB">
        <w:rPr>
          <w:bCs/>
        </w:rPr>
        <w:t>as they</w:t>
      </w:r>
      <w:r>
        <w:rPr>
          <w:b/>
          <w:bCs/>
        </w:rPr>
        <w:t xml:space="preserve"> </w:t>
      </w:r>
      <w:r w:rsidR="002C2FAA">
        <w:t xml:space="preserve">honor the legacy of the premiere songwriting duo of the Great American Songbook, </w:t>
      </w:r>
      <w:r w:rsidR="002C2FAA" w:rsidRPr="00036278">
        <w:rPr>
          <w:bCs/>
        </w:rPr>
        <w:t xml:space="preserve">George </w:t>
      </w:r>
      <w:r w:rsidR="002C2FAA" w:rsidRPr="003F6B45">
        <w:rPr>
          <w:bCs/>
        </w:rPr>
        <w:t xml:space="preserve">and </w:t>
      </w:r>
      <w:r w:rsidR="002C2FAA" w:rsidRPr="00036278">
        <w:rPr>
          <w:bCs/>
        </w:rPr>
        <w:t>Ira Gershwin</w:t>
      </w:r>
      <w:r w:rsidR="003F6B45">
        <w:rPr>
          <w:bCs/>
        </w:rPr>
        <w:t>.</w:t>
      </w:r>
      <w:r w:rsidR="002B7181">
        <w:t xml:space="preserve"> </w:t>
      </w:r>
      <w:r w:rsidR="003F6B45">
        <w:t xml:space="preserve">In </w:t>
      </w:r>
      <w:r w:rsidR="002C2FAA" w:rsidRPr="002C2FAA">
        <w:rPr>
          <w:b/>
          <w:i/>
          <w:szCs w:val="21"/>
        </w:rPr>
        <w:t xml:space="preserve">Love </w:t>
      </w:r>
      <w:r w:rsidR="003F6B45">
        <w:rPr>
          <w:b/>
          <w:i/>
          <w:szCs w:val="21"/>
        </w:rPr>
        <w:t>i</w:t>
      </w:r>
      <w:r w:rsidR="003F6B45" w:rsidRPr="002C2FAA">
        <w:rPr>
          <w:b/>
          <w:i/>
          <w:szCs w:val="21"/>
        </w:rPr>
        <w:t xml:space="preserve">s </w:t>
      </w:r>
      <w:r w:rsidR="002C2FAA" w:rsidRPr="002C2FAA">
        <w:rPr>
          <w:b/>
          <w:i/>
          <w:szCs w:val="21"/>
        </w:rPr>
        <w:t>Here to Stay</w:t>
      </w:r>
      <w:r w:rsidR="003F6B45">
        <w:rPr>
          <w:szCs w:val="21"/>
        </w:rPr>
        <w:t>,</w:t>
      </w:r>
      <w:r w:rsidR="003F6B45" w:rsidRPr="002C2FAA">
        <w:rPr>
          <w:color w:val="000000" w:themeColor="text1"/>
        </w:rPr>
        <w:t xml:space="preserve"> </w:t>
      </w:r>
      <w:r w:rsidR="002C2FAA" w:rsidRPr="00B24FEF">
        <w:rPr>
          <w:color w:val="000000" w:themeColor="text1"/>
        </w:rPr>
        <w:t xml:space="preserve">Bennett and Krall team up to perform definitive interpretations of Gershwin favorites such as “Love </w:t>
      </w:r>
      <w:r w:rsidR="00337FD4">
        <w:rPr>
          <w:color w:val="000000" w:themeColor="text1"/>
        </w:rPr>
        <w:t>i</w:t>
      </w:r>
      <w:r w:rsidR="00337FD4" w:rsidRPr="00B24FEF">
        <w:rPr>
          <w:color w:val="000000" w:themeColor="text1"/>
        </w:rPr>
        <w:t xml:space="preserve">s </w:t>
      </w:r>
      <w:r w:rsidR="002C2FAA" w:rsidRPr="00B24FEF">
        <w:rPr>
          <w:color w:val="000000" w:themeColor="text1"/>
        </w:rPr>
        <w:t>Here to Stay,” “Fascinating Rhythm” and “They Can’t Take That Away From Me.” Behind-the-scenes sequences recorded during the making of their</w:t>
      </w:r>
      <w:r w:rsidR="0037142C">
        <w:rPr>
          <w:color w:val="000000" w:themeColor="text1"/>
        </w:rPr>
        <w:t xml:space="preserve"> Billboard #1 jazz</w:t>
      </w:r>
      <w:r w:rsidR="002C2FAA" w:rsidRPr="00B24FEF">
        <w:rPr>
          <w:color w:val="000000" w:themeColor="text1"/>
        </w:rPr>
        <w:t xml:space="preserve"> album</w:t>
      </w:r>
      <w:r w:rsidR="003F6B45">
        <w:rPr>
          <w:color w:val="000000" w:themeColor="text1"/>
        </w:rPr>
        <w:t xml:space="preserve">, “Love is </w:t>
      </w:r>
      <w:proofErr w:type="gramStart"/>
      <w:r w:rsidR="003F6B45">
        <w:rPr>
          <w:color w:val="000000" w:themeColor="text1"/>
        </w:rPr>
        <w:t>Here</w:t>
      </w:r>
      <w:proofErr w:type="gramEnd"/>
      <w:r w:rsidR="003F6B45">
        <w:rPr>
          <w:color w:val="000000" w:themeColor="text1"/>
        </w:rPr>
        <w:t xml:space="preserve"> to Stay,”</w:t>
      </w:r>
      <w:r w:rsidR="002C2FAA" w:rsidRPr="00B24FEF">
        <w:rPr>
          <w:color w:val="000000" w:themeColor="text1"/>
        </w:rPr>
        <w:t xml:space="preserve"> highlight the personal and musical rapport that these two artists have established over the course of their 20-year friendship. Interviews with Bennett and Krall reveal the meaning behind the music and the process of creating this collaborative album together. </w:t>
      </w:r>
    </w:p>
    <w:p w14:paraId="0551071F" w14:textId="77777777" w:rsidR="00955292" w:rsidRDefault="00955292" w:rsidP="00955292"/>
    <w:p w14:paraId="6B0169C3" w14:textId="77777777" w:rsidR="003F6B45" w:rsidRPr="006E5CAD" w:rsidRDefault="003F6B45" w:rsidP="003F6B45">
      <w:pPr>
        <w:contextualSpacing/>
        <w:rPr>
          <w:b/>
          <w:szCs w:val="21"/>
        </w:rPr>
      </w:pPr>
      <w:r w:rsidRPr="001021F0">
        <w:rPr>
          <w:b/>
          <w:szCs w:val="21"/>
        </w:rPr>
        <w:t>Featured Songs</w:t>
      </w:r>
    </w:p>
    <w:p w14:paraId="799AB27D" w14:textId="715911AC" w:rsidR="005767D4" w:rsidRPr="005767D4" w:rsidRDefault="000750DF" w:rsidP="005767D4">
      <w:pPr>
        <w:contextualSpacing/>
      </w:pPr>
      <w:r w:rsidRPr="005767D4">
        <w:t xml:space="preserve"> </w:t>
      </w:r>
      <w:r w:rsidR="005767D4" w:rsidRPr="005767D4">
        <w:t>“’S Wonderful” – Tony Bennett and Diana Krall</w:t>
      </w:r>
    </w:p>
    <w:p w14:paraId="3EBE5295" w14:textId="019C47FC" w:rsidR="005767D4" w:rsidRPr="005767D4" w:rsidRDefault="005767D4" w:rsidP="005767D4">
      <w:pPr>
        <w:contextualSpacing/>
      </w:pPr>
      <w:r w:rsidRPr="005767D4">
        <w:t>“They Can’t Take That Away</w:t>
      </w:r>
      <w:r w:rsidR="007C4470">
        <w:t xml:space="preserve"> From Me</w:t>
      </w:r>
      <w:r w:rsidRPr="005767D4">
        <w:t>” – Tony Bennett and Diana Krall</w:t>
      </w:r>
    </w:p>
    <w:p w14:paraId="2672EAA2" w14:textId="77777777" w:rsidR="005767D4" w:rsidRPr="005767D4" w:rsidRDefault="005767D4" w:rsidP="005767D4">
      <w:pPr>
        <w:contextualSpacing/>
      </w:pPr>
      <w:r w:rsidRPr="005767D4">
        <w:lastRenderedPageBreak/>
        <w:t>“Fascinating Rhythm” – Tony Bennett and Diana Krall</w:t>
      </w:r>
    </w:p>
    <w:p w14:paraId="1E7E0F5B" w14:textId="36600415" w:rsidR="005767D4" w:rsidRPr="005767D4" w:rsidRDefault="005767D4" w:rsidP="005767D4">
      <w:pPr>
        <w:contextualSpacing/>
      </w:pPr>
      <w:r w:rsidRPr="005767D4">
        <w:t>“Do It Again” – Tony Bennett and Diana Krall</w:t>
      </w:r>
    </w:p>
    <w:p w14:paraId="651FC87C" w14:textId="77777777" w:rsidR="005767D4" w:rsidRPr="005767D4" w:rsidRDefault="005767D4" w:rsidP="005767D4">
      <w:pPr>
        <w:contextualSpacing/>
      </w:pPr>
      <w:r w:rsidRPr="005767D4">
        <w:t>“Nice Work If You Can Get It” – Tony Bennett and Diana Krall</w:t>
      </w:r>
    </w:p>
    <w:p w14:paraId="35F123F9" w14:textId="5E74B782" w:rsidR="005767D4" w:rsidRPr="005767D4" w:rsidRDefault="005767D4" w:rsidP="005767D4">
      <w:pPr>
        <w:contextualSpacing/>
      </w:pPr>
      <w:r w:rsidRPr="005767D4">
        <w:t xml:space="preserve">“Love </w:t>
      </w:r>
      <w:r w:rsidR="00337FD4">
        <w:t>i</w:t>
      </w:r>
      <w:r w:rsidR="00337FD4" w:rsidRPr="005767D4">
        <w:t xml:space="preserve">s </w:t>
      </w:r>
      <w:r w:rsidRPr="005767D4">
        <w:t xml:space="preserve">Here </w:t>
      </w:r>
      <w:r w:rsidR="00337FD4">
        <w:t>t</w:t>
      </w:r>
      <w:r w:rsidR="00337FD4" w:rsidRPr="005767D4">
        <w:t xml:space="preserve">o </w:t>
      </w:r>
      <w:r w:rsidRPr="005767D4">
        <w:t>Stay” – Tony Bennett and Diana Krall</w:t>
      </w:r>
    </w:p>
    <w:p w14:paraId="0F4F29C0" w14:textId="08B9D460" w:rsidR="003F6B45" w:rsidRPr="006E5CAD" w:rsidRDefault="005767D4" w:rsidP="00955292">
      <w:pPr>
        <w:pStyle w:val="NormalIndent"/>
        <w:ind w:firstLine="0"/>
        <w:rPr>
          <w:szCs w:val="21"/>
        </w:rPr>
      </w:pPr>
      <w:r w:rsidRPr="005767D4" w:rsidDel="005767D4">
        <w:t xml:space="preserve"> </w:t>
      </w:r>
      <w:r w:rsidDel="005767D4">
        <w:t xml:space="preserve"> </w:t>
      </w:r>
    </w:p>
    <w:p w14:paraId="19E6F658" w14:textId="5C151B06" w:rsidR="00E923C1" w:rsidRPr="006E5CAD" w:rsidRDefault="003F6B45" w:rsidP="00D301A0">
      <w:pPr>
        <w:rPr>
          <w:b/>
          <w:szCs w:val="21"/>
        </w:rPr>
      </w:pPr>
      <w:r>
        <w:rPr>
          <w:b/>
          <w:szCs w:val="21"/>
        </w:rPr>
        <w:t xml:space="preserve">Featured </w:t>
      </w:r>
      <w:r w:rsidR="005B4F99">
        <w:rPr>
          <w:b/>
          <w:szCs w:val="21"/>
        </w:rPr>
        <w:t>Talent</w:t>
      </w:r>
    </w:p>
    <w:p w14:paraId="318DE8AC" w14:textId="2FA0F2FF" w:rsidR="00E923C1" w:rsidRDefault="002C2FAA" w:rsidP="00D301A0">
      <w:pPr>
        <w:autoSpaceDE w:val="0"/>
        <w:autoSpaceDN w:val="0"/>
        <w:adjustRightInd w:val="0"/>
        <w:rPr>
          <w:rFonts w:cs="Georgia"/>
          <w:szCs w:val="21"/>
        </w:rPr>
      </w:pPr>
      <w:r w:rsidRPr="002C2FAA">
        <w:rPr>
          <w:rFonts w:cs="Georgia"/>
          <w:b/>
          <w:szCs w:val="21"/>
        </w:rPr>
        <w:t>Tony Bennett</w:t>
      </w:r>
      <w:r w:rsidR="00955292" w:rsidRPr="006E5CAD">
        <w:rPr>
          <w:rFonts w:cs="Georgia"/>
          <w:b/>
          <w:i/>
          <w:szCs w:val="21"/>
        </w:rPr>
        <w:t xml:space="preserve"> </w:t>
      </w:r>
      <w:r>
        <w:rPr>
          <w:rFonts w:cs="Georgia"/>
          <w:b/>
          <w:i/>
          <w:szCs w:val="21"/>
        </w:rPr>
        <w:t>–</w:t>
      </w:r>
      <w:r w:rsidR="00955292" w:rsidRPr="006E5CAD">
        <w:rPr>
          <w:rFonts w:cs="Georgia"/>
          <w:b/>
          <w:i/>
          <w:szCs w:val="21"/>
        </w:rPr>
        <w:t xml:space="preserve"> </w:t>
      </w:r>
      <w:r w:rsidR="00955292" w:rsidRPr="006E5CAD">
        <w:rPr>
          <w:rFonts w:cs="Georgia"/>
          <w:szCs w:val="21"/>
        </w:rPr>
        <w:t>vocalist</w:t>
      </w:r>
    </w:p>
    <w:p w14:paraId="14CA6CF6" w14:textId="6A5F5DA1" w:rsidR="002C2FAA" w:rsidRDefault="002C2FAA" w:rsidP="002C2FAA">
      <w:pPr>
        <w:pStyle w:val="NormalIndent"/>
        <w:ind w:firstLine="0"/>
      </w:pPr>
      <w:r w:rsidRPr="002C2FAA">
        <w:rPr>
          <w:b/>
        </w:rPr>
        <w:t>Diana Krall</w:t>
      </w:r>
      <w:r>
        <w:rPr>
          <w:b/>
          <w:i/>
        </w:rPr>
        <w:t xml:space="preserve"> </w:t>
      </w:r>
      <w:r w:rsidR="00627CF8">
        <w:t>–</w:t>
      </w:r>
      <w:r w:rsidRPr="002C2FAA">
        <w:t xml:space="preserve"> vocalist</w:t>
      </w:r>
    </w:p>
    <w:p w14:paraId="7A164BE4" w14:textId="77777777" w:rsidR="004944CC" w:rsidRDefault="004944CC" w:rsidP="002C2FAA">
      <w:pPr>
        <w:pStyle w:val="NormalIndent"/>
        <w:ind w:firstLine="0"/>
        <w:rPr>
          <w:b/>
        </w:rPr>
      </w:pPr>
    </w:p>
    <w:p w14:paraId="446A666F" w14:textId="40E88CDC" w:rsidR="004944CC" w:rsidRDefault="004944CC" w:rsidP="002C2FAA">
      <w:pPr>
        <w:pStyle w:val="NormalIndent"/>
        <w:ind w:firstLine="0"/>
        <w:rPr>
          <w:b/>
        </w:rPr>
      </w:pPr>
      <w:r>
        <w:rPr>
          <w:b/>
        </w:rPr>
        <w:t xml:space="preserve">The Bill </w:t>
      </w:r>
      <w:proofErr w:type="spellStart"/>
      <w:r>
        <w:rPr>
          <w:b/>
        </w:rPr>
        <w:t>Charlap</w:t>
      </w:r>
      <w:proofErr w:type="spellEnd"/>
      <w:r>
        <w:rPr>
          <w:b/>
        </w:rPr>
        <w:t xml:space="preserve"> Trio</w:t>
      </w:r>
    </w:p>
    <w:p w14:paraId="21529487" w14:textId="76340954" w:rsidR="00627CF8" w:rsidRDefault="00627CF8" w:rsidP="00154683">
      <w:pPr>
        <w:pStyle w:val="NormalIndent"/>
        <w:ind w:firstLine="720"/>
      </w:pPr>
      <w:r w:rsidRPr="00627CF8">
        <w:rPr>
          <w:b/>
        </w:rPr>
        <w:t xml:space="preserve">Bill </w:t>
      </w:r>
      <w:proofErr w:type="spellStart"/>
      <w:r w:rsidRPr="00627CF8">
        <w:rPr>
          <w:b/>
        </w:rPr>
        <w:t>Charlap</w:t>
      </w:r>
      <w:proofErr w:type="spellEnd"/>
      <w:r>
        <w:t xml:space="preserve"> – pianist (album reco</w:t>
      </w:r>
      <w:r w:rsidR="009E61EF">
        <w:t>r</w:t>
      </w:r>
      <w:r>
        <w:t>ding)</w:t>
      </w:r>
    </w:p>
    <w:p w14:paraId="6797C8DF" w14:textId="4556D8DF" w:rsidR="00627CF8" w:rsidRDefault="00627CF8" w:rsidP="00154683">
      <w:pPr>
        <w:pStyle w:val="NormalIndent"/>
        <w:ind w:firstLine="720"/>
      </w:pPr>
      <w:r w:rsidRPr="00627CF8">
        <w:rPr>
          <w:b/>
        </w:rPr>
        <w:t>Peter Washington</w:t>
      </w:r>
      <w:r>
        <w:t xml:space="preserve"> – bass (album reco</w:t>
      </w:r>
      <w:r w:rsidR="009E61EF">
        <w:t>r</w:t>
      </w:r>
      <w:r>
        <w:t>ding)</w:t>
      </w:r>
    </w:p>
    <w:p w14:paraId="21CFD3BC" w14:textId="2FCAB882" w:rsidR="00627CF8" w:rsidRDefault="00627CF8" w:rsidP="00154683">
      <w:pPr>
        <w:pStyle w:val="NormalIndent"/>
        <w:ind w:firstLine="720"/>
      </w:pPr>
      <w:r w:rsidRPr="00627CF8">
        <w:rPr>
          <w:b/>
        </w:rPr>
        <w:t>Kenny Washington</w:t>
      </w:r>
      <w:r>
        <w:t xml:space="preserve"> – drums (album reco</w:t>
      </w:r>
      <w:r w:rsidR="009E61EF">
        <w:t>r</w:t>
      </w:r>
      <w:bookmarkStart w:id="0" w:name="_GoBack"/>
      <w:bookmarkEnd w:id="0"/>
      <w:r>
        <w:t>ding)</w:t>
      </w:r>
    </w:p>
    <w:p w14:paraId="2C68C466" w14:textId="77777777" w:rsidR="003F6B45" w:rsidRDefault="003F6B45" w:rsidP="006E5CAD">
      <w:pPr>
        <w:contextualSpacing/>
        <w:rPr>
          <w:b/>
          <w:szCs w:val="21"/>
        </w:rPr>
      </w:pPr>
    </w:p>
    <w:p w14:paraId="154C901C" w14:textId="4084BD6F" w:rsidR="003F6B45" w:rsidRPr="00036278" w:rsidRDefault="003F6B45" w:rsidP="00036278">
      <w:pPr>
        <w:pStyle w:val="NormalIndent"/>
        <w:ind w:firstLine="0"/>
        <w:rPr>
          <w:b/>
        </w:rPr>
      </w:pPr>
      <w:r w:rsidRPr="00036278">
        <w:rPr>
          <w:b/>
        </w:rPr>
        <w:t>Noteworthy Fact:</w:t>
      </w:r>
    </w:p>
    <w:p w14:paraId="55D08154" w14:textId="77777777" w:rsidR="008B599C" w:rsidRDefault="003F6B45" w:rsidP="008B599C">
      <w:r>
        <w:t xml:space="preserve">This is </w:t>
      </w:r>
      <w:r w:rsidR="00253A53">
        <w:rPr>
          <w:color w:val="000000" w:themeColor="text1"/>
        </w:rPr>
        <w:t>music icon Tony Bennett’s</w:t>
      </w:r>
      <w:r>
        <w:t xml:space="preserve"> </w:t>
      </w:r>
      <w:r>
        <w:rPr>
          <w:color w:val="000000" w:themeColor="text1"/>
        </w:rPr>
        <w:t xml:space="preserve">third concert special for </w:t>
      </w:r>
      <w:r w:rsidR="00253A53" w:rsidRPr="00036278">
        <w:rPr>
          <w:b/>
          <w:i/>
          <w:color w:val="000000" w:themeColor="text1"/>
        </w:rPr>
        <w:t>Great Performances</w:t>
      </w:r>
      <w:r w:rsidR="00253A53">
        <w:rPr>
          <w:color w:val="000000" w:themeColor="text1"/>
        </w:rPr>
        <w:t xml:space="preserve">, following the success of Emmy-nominated programs </w:t>
      </w:r>
      <w:r w:rsidRPr="00036278">
        <w:rPr>
          <w:i/>
        </w:rPr>
        <w:t>Tony Bennett: Duets II</w:t>
      </w:r>
      <w:r>
        <w:t xml:space="preserve"> </w:t>
      </w:r>
      <w:r w:rsidR="00253A53">
        <w:t xml:space="preserve">(2012) </w:t>
      </w:r>
      <w:r>
        <w:t xml:space="preserve">and </w:t>
      </w:r>
      <w:r>
        <w:rPr>
          <w:rStyle w:val="Emphasis"/>
        </w:rPr>
        <w:t>Tony Bennett &amp; Lady Gaga: Cheek to Cheek LIVE!</w:t>
      </w:r>
      <w:r w:rsidR="00253A53">
        <w:t xml:space="preserve"> (2014).</w:t>
      </w:r>
      <w:r w:rsidR="008B599C">
        <w:t xml:space="preserve"> </w:t>
      </w:r>
    </w:p>
    <w:p w14:paraId="4C3A6794" w14:textId="7B57B3C6" w:rsidR="008B599C" w:rsidRDefault="008B599C" w:rsidP="008B599C">
      <w:r>
        <w:t xml:space="preserve">With Bennett’s original recording of “Fascinating Rhythm” in 1950 and his re-release of the song on the “Love </w:t>
      </w:r>
      <w:r w:rsidR="00154683">
        <w:t>i</w:t>
      </w:r>
      <w:r>
        <w:t>s Here to Stay”</w:t>
      </w:r>
      <w:r w:rsidR="00154683">
        <w:t xml:space="preserve"> </w:t>
      </w:r>
      <w:r>
        <w:t>album in 2018, the program commemorates his recent honor as the Guinness World Records-holder for the longest amount time between the release of an original recording and a re-recording of the same single by the same artist (68 years 342 days)</w:t>
      </w:r>
      <w:r>
        <w:rPr>
          <w:rFonts w:ascii="Helvetica" w:hAnsi="Helvetica"/>
          <w:sz w:val="22"/>
          <w:szCs w:val="22"/>
        </w:rPr>
        <w:t>.</w:t>
      </w:r>
    </w:p>
    <w:p w14:paraId="35413174" w14:textId="5440E549" w:rsidR="003F6B45" w:rsidRPr="00036278" w:rsidRDefault="008B599C" w:rsidP="00450127">
      <w:pPr>
        <w:pStyle w:val="NormalIndent"/>
        <w:ind w:firstLine="0"/>
      </w:pPr>
      <w:r>
        <w:t xml:space="preserve"> </w:t>
      </w:r>
    </w:p>
    <w:p w14:paraId="4A4357CB" w14:textId="77777777" w:rsidR="003F6B45" w:rsidRPr="009C5CD0" w:rsidRDefault="003F6B45" w:rsidP="003F6B45">
      <w:pPr>
        <w:rPr>
          <w:b/>
          <w:szCs w:val="21"/>
        </w:rPr>
      </w:pPr>
      <w:r>
        <w:rPr>
          <w:b/>
          <w:szCs w:val="21"/>
        </w:rPr>
        <w:t>Short TV Listing</w:t>
      </w:r>
    </w:p>
    <w:p w14:paraId="148BDF50" w14:textId="313D72D8" w:rsidR="003F6B45" w:rsidRDefault="003F6B45" w:rsidP="003F6B45">
      <w:pPr>
        <w:rPr>
          <w:b/>
          <w:szCs w:val="21"/>
        </w:rPr>
      </w:pPr>
      <w:r>
        <w:t>Join</w:t>
      </w:r>
      <w:r w:rsidRPr="003852BE">
        <w:t xml:space="preserve"> </w:t>
      </w:r>
      <w:r w:rsidRPr="00470E6A">
        <w:rPr>
          <w:bCs/>
        </w:rPr>
        <w:t xml:space="preserve">Tony Bennett </w:t>
      </w:r>
      <w:r w:rsidRPr="00470E6A">
        <w:t xml:space="preserve">and </w:t>
      </w:r>
      <w:r w:rsidRPr="00470E6A">
        <w:rPr>
          <w:bCs/>
        </w:rPr>
        <w:t>Diana Krall</w:t>
      </w:r>
      <w:r>
        <w:rPr>
          <w:bCs/>
        </w:rPr>
        <w:t xml:space="preserve"> as </w:t>
      </w:r>
      <w:r>
        <w:t>they</w:t>
      </w:r>
      <w:r w:rsidRPr="003852BE">
        <w:t xml:space="preserve"> </w:t>
      </w:r>
      <w:r w:rsidR="004944CC">
        <w:t xml:space="preserve">celebrate the classic songs of </w:t>
      </w:r>
      <w:r w:rsidRPr="00470E6A">
        <w:rPr>
          <w:bCs/>
        </w:rPr>
        <w:t>George and Ira Gershwin</w:t>
      </w:r>
      <w:r w:rsidR="0037142C">
        <w:t xml:space="preserve"> from their Billboard #1 jazz album, </w:t>
      </w:r>
      <w:r w:rsidR="000750DF">
        <w:t>“</w:t>
      </w:r>
      <w:r w:rsidR="0037142C">
        <w:t xml:space="preserve">Love </w:t>
      </w:r>
      <w:r w:rsidR="000750DF">
        <w:t>i</w:t>
      </w:r>
      <w:r w:rsidR="0037142C">
        <w:t xml:space="preserve">s </w:t>
      </w:r>
      <w:proofErr w:type="gramStart"/>
      <w:r w:rsidR="0037142C">
        <w:t>Here</w:t>
      </w:r>
      <w:proofErr w:type="gramEnd"/>
      <w:r w:rsidR="0037142C">
        <w:t xml:space="preserve"> to Stay.</w:t>
      </w:r>
      <w:r w:rsidR="000750DF">
        <w:t>”</w:t>
      </w:r>
    </w:p>
    <w:p w14:paraId="2B6CFC5D" w14:textId="77777777" w:rsidR="00CE28D5" w:rsidRPr="00CE28D5" w:rsidRDefault="00CE28D5" w:rsidP="00450127">
      <w:pPr>
        <w:pStyle w:val="NormalIndent"/>
        <w:ind w:firstLine="0"/>
      </w:pPr>
    </w:p>
    <w:p w14:paraId="67B39881" w14:textId="77777777" w:rsidR="003F6B45" w:rsidRPr="009C5CD0" w:rsidRDefault="003F6B45" w:rsidP="003F6B45">
      <w:pPr>
        <w:rPr>
          <w:b/>
          <w:szCs w:val="21"/>
        </w:rPr>
      </w:pPr>
      <w:r>
        <w:rPr>
          <w:b/>
          <w:szCs w:val="21"/>
        </w:rPr>
        <w:t>Long TV Listing</w:t>
      </w:r>
    </w:p>
    <w:p w14:paraId="6FEE7B15" w14:textId="580C77B4" w:rsidR="003F6B45" w:rsidRDefault="003F6B45" w:rsidP="003F6B45">
      <w:r>
        <w:t>Join</w:t>
      </w:r>
      <w:r w:rsidRPr="003852BE">
        <w:t xml:space="preserve"> </w:t>
      </w:r>
      <w:r w:rsidRPr="00470E6A">
        <w:rPr>
          <w:bCs/>
        </w:rPr>
        <w:t xml:space="preserve">Tony Bennett </w:t>
      </w:r>
      <w:r w:rsidRPr="00470E6A">
        <w:t xml:space="preserve">and </w:t>
      </w:r>
      <w:r w:rsidRPr="00470E6A">
        <w:rPr>
          <w:bCs/>
        </w:rPr>
        <w:t>Diana Krall</w:t>
      </w:r>
      <w:r>
        <w:rPr>
          <w:bCs/>
        </w:rPr>
        <w:t xml:space="preserve"> as </w:t>
      </w:r>
      <w:r>
        <w:t>they</w:t>
      </w:r>
      <w:r w:rsidRPr="003852BE">
        <w:t xml:space="preserve"> </w:t>
      </w:r>
      <w:r w:rsidR="004944CC">
        <w:t xml:space="preserve">celebrate the American Songbook classics of </w:t>
      </w:r>
      <w:r w:rsidRPr="00470E6A">
        <w:rPr>
          <w:bCs/>
        </w:rPr>
        <w:t>George and Ira Gershwin</w:t>
      </w:r>
      <w:r>
        <w:rPr>
          <w:bCs/>
        </w:rPr>
        <w:t xml:space="preserve">, </w:t>
      </w:r>
      <w:r w:rsidRPr="00470E6A">
        <w:rPr>
          <w:bCs/>
        </w:rPr>
        <w:t>performing</w:t>
      </w:r>
      <w:r w:rsidRPr="00470E6A">
        <w:t xml:space="preserve"> </w:t>
      </w:r>
      <w:r w:rsidRPr="003852BE">
        <w:t>favorite</w:t>
      </w:r>
      <w:r>
        <w:t>s</w:t>
      </w:r>
      <w:r w:rsidR="0037142C">
        <w:t xml:space="preserve"> from their Billboard #1 jazz album, </w:t>
      </w:r>
      <w:r w:rsidR="000750DF">
        <w:t>“</w:t>
      </w:r>
      <w:r w:rsidR="0037142C">
        <w:t xml:space="preserve">Love </w:t>
      </w:r>
      <w:r w:rsidR="000750DF">
        <w:t>i</w:t>
      </w:r>
      <w:r w:rsidR="0037142C">
        <w:t xml:space="preserve">s </w:t>
      </w:r>
      <w:proofErr w:type="gramStart"/>
      <w:r w:rsidR="0037142C">
        <w:t>Here</w:t>
      </w:r>
      <w:proofErr w:type="gramEnd"/>
      <w:r w:rsidR="0037142C">
        <w:t xml:space="preserve"> </w:t>
      </w:r>
      <w:r w:rsidR="000750DF">
        <w:t>t</w:t>
      </w:r>
      <w:r w:rsidR="0037142C">
        <w:t>o Stay,</w:t>
      </w:r>
      <w:r w:rsidR="000750DF">
        <w:t>”</w:t>
      </w:r>
      <w:r w:rsidR="0037142C">
        <w:t xml:space="preserve"> </w:t>
      </w:r>
      <w:r>
        <w:t>such as</w:t>
      </w:r>
      <w:r w:rsidR="004944CC">
        <w:t xml:space="preserve"> “I Got Rhythm,”</w:t>
      </w:r>
      <w:r>
        <w:t xml:space="preserve"> “Love </w:t>
      </w:r>
      <w:r w:rsidR="00337FD4">
        <w:t xml:space="preserve">is </w:t>
      </w:r>
      <w:r>
        <w:t xml:space="preserve">Here to Stay” </w:t>
      </w:r>
      <w:r w:rsidRPr="003852BE">
        <w:t>and “They Can’t Take That Away From Me.”</w:t>
      </w:r>
    </w:p>
    <w:p w14:paraId="7D18E06C" w14:textId="77777777" w:rsidR="00337FD4" w:rsidRDefault="00337FD4" w:rsidP="005B4F99">
      <w:pPr>
        <w:widowControl w:val="0"/>
        <w:autoSpaceDE w:val="0"/>
        <w:autoSpaceDN w:val="0"/>
        <w:adjustRightInd w:val="0"/>
        <w:rPr>
          <w:rFonts w:cs="Georgia"/>
          <w:b/>
          <w:szCs w:val="21"/>
          <w:highlight w:val="yellow"/>
        </w:rPr>
      </w:pPr>
    </w:p>
    <w:p w14:paraId="0050A0F5" w14:textId="5B92E35E" w:rsidR="00E923C1" w:rsidRPr="00CE28D5" w:rsidRDefault="005B4F99" w:rsidP="005B4F99">
      <w:pPr>
        <w:widowControl w:val="0"/>
        <w:autoSpaceDE w:val="0"/>
        <w:autoSpaceDN w:val="0"/>
        <w:adjustRightInd w:val="0"/>
        <w:rPr>
          <w:rFonts w:cs="Georgia"/>
          <w:b/>
          <w:szCs w:val="21"/>
        </w:rPr>
      </w:pPr>
      <w:r w:rsidRPr="00CE28D5">
        <w:rPr>
          <w:rFonts w:cs="Georgia"/>
          <w:b/>
          <w:szCs w:val="21"/>
        </w:rPr>
        <w:t>Production Credits</w:t>
      </w:r>
    </w:p>
    <w:p w14:paraId="303B834A" w14:textId="68BCE406" w:rsidR="00E923C1" w:rsidRPr="00CE28D5" w:rsidRDefault="001021F0" w:rsidP="001021F0">
      <w:pPr>
        <w:rPr>
          <w:color w:val="000000"/>
          <w:szCs w:val="21"/>
        </w:rPr>
      </w:pPr>
      <w:r w:rsidRPr="00CE28D5">
        <w:rPr>
          <w:color w:val="000000"/>
          <w:szCs w:val="21"/>
        </w:rPr>
        <w:t xml:space="preserve">A Verve Label Group and Columbia Records Production, </w:t>
      </w:r>
      <w:r w:rsidR="009C2169" w:rsidRPr="00CE28D5">
        <w:rPr>
          <w:b/>
          <w:i/>
          <w:color w:val="000000" w:themeColor="text1"/>
          <w:szCs w:val="21"/>
        </w:rPr>
        <w:t>To</w:t>
      </w:r>
      <w:r w:rsidR="00C73534" w:rsidRPr="00CE28D5">
        <w:rPr>
          <w:b/>
          <w:i/>
          <w:color w:val="000000" w:themeColor="text1"/>
          <w:szCs w:val="21"/>
        </w:rPr>
        <w:t xml:space="preserve">ny Bennett &amp; Diana Krall: Love </w:t>
      </w:r>
      <w:r w:rsidR="003F6B45" w:rsidRPr="00CE28D5">
        <w:rPr>
          <w:b/>
          <w:i/>
          <w:color w:val="000000" w:themeColor="text1"/>
          <w:szCs w:val="21"/>
        </w:rPr>
        <w:t xml:space="preserve">is </w:t>
      </w:r>
      <w:r w:rsidR="009C2169" w:rsidRPr="00CE28D5">
        <w:rPr>
          <w:b/>
          <w:i/>
          <w:color w:val="000000" w:themeColor="text1"/>
          <w:szCs w:val="21"/>
        </w:rPr>
        <w:t>Here to Stay</w:t>
      </w:r>
      <w:r w:rsidR="006E5CAD" w:rsidRPr="00CE28D5">
        <w:rPr>
          <w:color w:val="000000" w:themeColor="text1"/>
          <w:szCs w:val="21"/>
        </w:rPr>
        <w:t xml:space="preserve"> </w:t>
      </w:r>
      <w:r w:rsidR="005B4F99" w:rsidRPr="00CE28D5">
        <w:rPr>
          <w:szCs w:val="21"/>
        </w:rPr>
        <w:t xml:space="preserve">is directed </w:t>
      </w:r>
      <w:r w:rsidR="002B7181" w:rsidRPr="00CE28D5">
        <w:rPr>
          <w:szCs w:val="21"/>
        </w:rPr>
        <w:t xml:space="preserve">and produced by Jennifer </w:t>
      </w:r>
      <w:proofErr w:type="spellStart"/>
      <w:r w:rsidR="002B7181" w:rsidRPr="00CE28D5">
        <w:rPr>
          <w:szCs w:val="21"/>
        </w:rPr>
        <w:t>Lebeau</w:t>
      </w:r>
      <w:proofErr w:type="spellEnd"/>
      <w:r w:rsidR="002B7181" w:rsidRPr="00CE28D5">
        <w:rPr>
          <w:szCs w:val="21"/>
        </w:rPr>
        <w:t xml:space="preserve">. Dawn Olejar is supervising producer. Danny Bennett is executive producer. </w:t>
      </w:r>
      <w:r w:rsidR="005B4F99" w:rsidRPr="00CE28D5">
        <w:rPr>
          <w:szCs w:val="21"/>
        </w:rPr>
        <w:t xml:space="preserve">For </w:t>
      </w:r>
      <w:r w:rsidR="005B4F99" w:rsidRPr="00CE28D5">
        <w:rPr>
          <w:rStyle w:val="Emphasis"/>
          <w:b/>
          <w:bCs/>
          <w:szCs w:val="21"/>
        </w:rPr>
        <w:t>Great Performances</w:t>
      </w:r>
      <w:r w:rsidR="005B4F99" w:rsidRPr="00CE28D5">
        <w:rPr>
          <w:szCs w:val="21"/>
        </w:rPr>
        <w:t>, Bill O’Donnell is series producer and David Horn is executive producer.</w:t>
      </w:r>
    </w:p>
    <w:p w14:paraId="76286EC5" w14:textId="77777777" w:rsidR="00E923C1" w:rsidRDefault="00E923C1" w:rsidP="009C5CD0">
      <w:pPr>
        <w:autoSpaceDE w:val="0"/>
        <w:autoSpaceDN w:val="0"/>
        <w:adjustRightInd w:val="0"/>
        <w:ind w:left="180"/>
        <w:rPr>
          <w:rFonts w:cs="Georgia"/>
          <w:szCs w:val="21"/>
        </w:rPr>
      </w:pPr>
    </w:p>
    <w:p w14:paraId="52103EAA" w14:textId="77777777" w:rsidR="00450127" w:rsidRDefault="00450127" w:rsidP="00450127">
      <w:pPr>
        <w:pStyle w:val="NormalIndent"/>
      </w:pPr>
    </w:p>
    <w:p w14:paraId="58A90B8B" w14:textId="77777777" w:rsidR="00450127" w:rsidRPr="00450127" w:rsidRDefault="00450127" w:rsidP="00450127">
      <w:pPr>
        <w:pStyle w:val="NormalIndent"/>
      </w:pPr>
    </w:p>
    <w:p w14:paraId="082E6F56" w14:textId="2904A236" w:rsidR="00E923C1" w:rsidRPr="00CE28D5" w:rsidRDefault="005B4F99" w:rsidP="00D301A0">
      <w:pPr>
        <w:autoSpaceDE w:val="0"/>
        <w:autoSpaceDN w:val="0"/>
        <w:adjustRightInd w:val="0"/>
        <w:rPr>
          <w:rFonts w:cs="Georgia"/>
          <w:b/>
          <w:szCs w:val="21"/>
        </w:rPr>
      </w:pPr>
      <w:r w:rsidRPr="00CE28D5">
        <w:rPr>
          <w:rFonts w:cs="Georgia"/>
          <w:b/>
          <w:szCs w:val="21"/>
        </w:rPr>
        <w:lastRenderedPageBreak/>
        <w:t>Underwriters/Funders</w:t>
      </w:r>
    </w:p>
    <w:p w14:paraId="3D9D96A3" w14:textId="3D09FE47" w:rsidR="002B7181" w:rsidRDefault="002B7181" w:rsidP="002B7181">
      <w:pPr>
        <w:rPr>
          <w:color w:val="000000" w:themeColor="text1"/>
          <w:szCs w:val="21"/>
        </w:rPr>
      </w:pPr>
      <w:r w:rsidRPr="00CE28D5">
        <w:rPr>
          <w:color w:val="000000" w:themeColor="text1"/>
          <w:szCs w:val="21"/>
        </w:rPr>
        <w:t xml:space="preserve">Original production funding for </w:t>
      </w:r>
      <w:r w:rsidRPr="00CE28D5">
        <w:rPr>
          <w:b/>
          <w:i/>
          <w:color w:val="000000" w:themeColor="text1"/>
          <w:szCs w:val="21"/>
        </w:rPr>
        <w:t xml:space="preserve">Great Performances </w:t>
      </w:r>
      <w:r w:rsidRPr="00CE28D5">
        <w:rPr>
          <w:color w:val="000000" w:themeColor="text1"/>
          <w:szCs w:val="21"/>
        </w:rPr>
        <w:t xml:space="preserve">provided by The Joseph &amp; Robert Cornell Memorial Foundation, the Anna-Maria and Stephen Kellen Arts Fund, the Irene Diamond Fund, the </w:t>
      </w:r>
      <w:proofErr w:type="spellStart"/>
      <w:r w:rsidRPr="00CE28D5">
        <w:rPr>
          <w:color w:val="000000" w:themeColor="text1"/>
          <w:szCs w:val="21"/>
        </w:rPr>
        <w:t>LuEsther</w:t>
      </w:r>
      <w:proofErr w:type="spellEnd"/>
      <w:r w:rsidRPr="00CE28D5">
        <w:rPr>
          <w:color w:val="000000" w:themeColor="text1"/>
          <w:szCs w:val="21"/>
        </w:rPr>
        <w:t xml:space="preserve"> T. Mertz Charitable Trust, Rosalind P. Walter, The Agnes </w:t>
      </w:r>
      <w:proofErr w:type="spellStart"/>
      <w:r w:rsidRPr="00CE28D5">
        <w:rPr>
          <w:color w:val="000000" w:themeColor="text1"/>
          <w:szCs w:val="21"/>
        </w:rPr>
        <w:t>Varis</w:t>
      </w:r>
      <w:proofErr w:type="spellEnd"/>
      <w:r w:rsidRPr="00CE28D5">
        <w:rPr>
          <w:color w:val="000000" w:themeColor="text1"/>
          <w:szCs w:val="21"/>
        </w:rPr>
        <w:t xml:space="preserve"> Trust, The Starr Foundation, the Kate W. Cassidy Foundation, Ellen and James S. Marcus, the Lenore Hecht Foundation, The Philip and Janice Levin Foundation, The </w:t>
      </w:r>
      <w:proofErr w:type="spellStart"/>
      <w:r w:rsidRPr="00CE28D5">
        <w:rPr>
          <w:color w:val="000000" w:themeColor="text1"/>
          <w:szCs w:val="21"/>
        </w:rPr>
        <w:t>Abra</w:t>
      </w:r>
      <w:proofErr w:type="spellEnd"/>
      <w:r w:rsidRPr="00CE28D5">
        <w:rPr>
          <w:color w:val="000000" w:themeColor="text1"/>
          <w:szCs w:val="21"/>
        </w:rPr>
        <w:t xml:space="preserve"> Prentice Foundation, and PBS.</w:t>
      </w:r>
    </w:p>
    <w:p w14:paraId="2A5238F9" w14:textId="77777777" w:rsidR="005B4F99" w:rsidRDefault="005B4F99" w:rsidP="00D301A0">
      <w:pPr>
        <w:rPr>
          <w:b/>
          <w:szCs w:val="21"/>
        </w:rPr>
      </w:pPr>
    </w:p>
    <w:p w14:paraId="59F0F6AE" w14:textId="254D56E4" w:rsidR="00E923C1" w:rsidRPr="006E5CAD" w:rsidRDefault="006D7538" w:rsidP="00D301A0">
      <w:pPr>
        <w:rPr>
          <w:b/>
          <w:szCs w:val="21"/>
        </w:rPr>
      </w:pPr>
      <w:r>
        <w:rPr>
          <w:b/>
          <w:szCs w:val="21"/>
        </w:rPr>
        <w:t>Series Overview</w:t>
      </w:r>
    </w:p>
    <w:p w14:paraId="4C80AB48" w14:textId="45FAE049" w:rsidR="00E923C1" w:rsidRDefault="005B4F99" w:rsidP="005B4F99">
      <w:r>
        <w:rPr>
          <w:rStyle w:val="Strong"/>
          <w:i/>
          <w:iCs/>
        </w:rPr>
        <w:t>Great Performances</w:t>
      </w:r>
      <w:r>
        <w:t xml:space="preserve"> is produced by THIRTEEN Productions LLC for WNET, one of America’s most prolific and respected public media providers. Throughout its more than 40-year history on PBS, </w:t>
      </w:r>
      <w:r>
        <w:rPr>
          <w:rStyle w:val="Strong"/>
          <w:i/>
          <w:iCs/>
        </w:rPr>
        <w:t>Great Performances</w:t>
      </w:r>
      <w:r>
        <w:t xml:space="preserve"> has provided viewers across the country with an unparalleled showcase of the best in all genres of the performing arts, serving as America’s most prestigious and enduring broadcaster of cultural programming.</w:t>
      </w:r>
    </w:p>
    <w:p w14:paraId="7D9424B6" w14:textId="77777777" w:rsidR="00337FD4" w:rsidRDefault="00337FD4" w:rsidP="00337FD4">
      <w:pPr>
        <w:pStyle w:val="NormalIndent"/>
        <w:ind w:firstLine="0"/>
      </w:pPr>
    </w:p>
    <w:p w14:paraId="3751475D" w14:textId="77777777" w:rsidR="00337FD4" w:rsidRPr="004551C5" w:rsidRDefault="00337FD4" w:rsidP="00337FD4">
      <w:pPr>
        <w:contextualSpacing/>
        <w:rPr>
          <w:b/>
        </w:rPr>
      </w:pPr>
      <w:r w:rsidRPr="004551C5">
        <w:rPr>
          <w:b/>
        </w:rPr>
        <w:t>About PBS Passport</w:t>
      </w:r>
      <w:r>
        <w:rPr>
          <w:b/>
        </w:rPr>
        <w:br/>
      </w:r>
      <w:r>
        <w:t>PBS Passport is a special benefit for PBS supporters to access an on-demand library of over 1,000 hours of quality public television programming. Viewer contributions are an important source of funding, making PBS programs possible. PBS and public television stations offer all Americans from every walk of life the opportunity to explore new ideas and new worlds through television and online programming. Contact your local PBS station for details on PBS Passport.</w:t>
      </w:r>
    </w:p>
    <w:p w14:paraId="3E6681F3" w14:textId="77777777" w:rsidR="00337FD4" w:rsidRDefault="00337FD4" w:rsidP="00036278">
      <w:pPr>
        <w:pStyle w:val="NormalIndent"/>
      </w:pPr>
    </w:p>
    <w:p w14:paraId="5C70FE10" w14:textId="77777777" w:rsidR="003F6B45" w:rsidRPr="00A52C07" w:rsidRDefault="003F6B45" w:rsidP="003F6B45">
      <w:pPr>
        <w:autoSpaceDE w:val="0"/>
        <w:autoSpaceDN w:val="0"/>
        <w:adjustRightInd w:val="0"/>
        <w:spacing w:line="240" w:lineRule="auto"/>
        <w:rPr>
          <w:rFonts w:cs="Georgia"/>
          <w:b/>
          <w:szCs w:val="21"/>
        </w:rPr>
      </w:pPr>
      <w:r w:rsidRPr="00A52C07">
        <w:rPr>
          <w:rFonts w:cs="Georgia"/>
          <w:b/>
          <w:szCs w:val="21"/>
        </w:rPr>
        <w:t xml:space="preserve">Websites: </w:t>
      </w:r>
    </w:p>
    <w:p w14:paraId="75CF9323" w14:textId="77777777" w:rsidR="003F6B45" w:rsidRPr="00A52C07" w:rsidRDefault="009E61EF" w:rsidP="003F6B45">
      <w:pPr>
        <w:autoSpaceDE w:val="0"/>
        <w:autoSpaceDN w:val="0"/>
        <w:adjustRightInd w:val="0"/>
        <w:spacing w:line="240" w:lineRule="auto"/>
        <w:rPr>
          <w:rFonts w:cs="Georgia"/>
          <w:szCs w:val="21"/>
        </w:rPr>
      </w:pPr>
      <w:hyperlink r:id="rId12" w:history="1">
        <w:r w:rsidR="003F6B45" w:rsidRPr="00A52C07">
          <w:rPr>
            <w:rStyle w:val="Hyperlink"/>
            <w:rFonts w:cs="Georgia"/>
            <w:color w:val="0000FF"/>
            <w:szCs w:val="21"/>
          </w:rPr>
          <w:t>http://www.pbs.org/gperf</w:t>
        </w:r>
      </w:hyperlink>
      <w:r w:rsidR="003F6B45" w:rsidRPr="00A52C07">
        <w:rPr>
          <w:rFonts w:cs="Georgia"/>
          <w:szCs w:val="21"/>
        </w:rPr>
        <w:t xml:space="preserve">, </w:t>
      </w:r>
      <w:hyperlink r:id="rId13" w:history="1">
        <w:r w:rsidR="003F6B45" w:rsidRPr="00A52C07">
          <w:rPr>
            <w:rStyle w:val="Hyperlink"/>
            <w:rFonts w:cs="Georgia"/>
            <w:color w:val="0000FF"/>
            <w:szCs w:val="21"/>
          </w:rPr>
          <w:t>http://www.facebook.com/GreatPerformances</w:t>
        </w:r>
      </w:hyperlink>
      <w:r w:rsidR="003F6B45" w:rsidRPr="00A52C07">
        <w:rPr>
          <w:rStyle w:val="Hyperlink"/>
          <w:rFonts w:cs="Georgia"/>
          <w:color w:val="auto"/>
          <w:szCs w:val="21"/>
        </w:rPr>
        <w:t xml:space="preserve">, </w:t>
      </w:r>
      <w:hyperlink r:id="rId14" w:history="1">
        <w:r w:rsidR="003F6B45" w:rsidRPr="00A52C07">
          <w:rPr>
            <w:rStyle w:val="Hyperlink"/>
            <w:rFonts w:cs="Georgia"/>
            <w:color w:val="0000FF"/>
            <w:szCs w:val="21"/>
          </w:rPr>
          <w:t>@</w:t>
        </w:r>
        <w:proofErr w:type="spellStart"/>
        <w:r w:rsidR="003F6B45" w:rsidRPr="00A52C07">
          <w:rPr>
            <w:rStyle w:val="Hyperlink"/>
            <w:rFonts w:cs="Georgia"/>
            <w:color w:val="0000FF"/>
            <w:szCs w:val="21"/>
          </w:rPr>
          <w:t>GPerfPBS</w:t>
        </w:r>
        <w:proofErr w:type="spellEnd"/>
      </w:hyperlink>
      <w:r w:rsidR="003F6B45" w:rsidRPr="00A52C07">
        <w:rPr>
          <w:rStyle w:val="Hyperlink"/>
          <w:rFonts w:cs="Georgia"/>
          <w:szCs w:val="21"/>
        </w:rPr>
        <w:t xml:space="preserve"> #</w:t>
      </w:r>
      <w:proofErr w:type="spellStart"/>
      <w:r w:rsidR="003F6B45" w:rsidRPr="00A52C07">
        <w:rPr>
          <w:rStyle w:val="Hyperlink"/>
          <w:rFonts w:cs="Georgia"/>
          <w:szCs w:val="21"/>
        </w:rPr>
        <w:t>GreatPerformancesPBS</w:t>
      </w:r>
      <w:proofErr w:type="spellEnd"/>
    </w:p>
    <w:p w14:paraId="447B2C3B" w14:textId="77777777" w:rsidR="005B4F99" w:rsidRDefault="005B4F99" w:rsidP="00E923C1">
      <w:pPr>
        <w:ind w:left="180"/>
        <w:jc w:val="center"/>
        <w:rPr>
          <w:rFonts w:cs="Montserrat-Regular"/>
          <w:b/>
          <w:color w:val="000000"/>
          <w:sz w:val="20"/>
        </w:rPr>
      </w:pPr>
    </w:p>
    <w:p w14:paraId="046AFD8A" w14:textId="77777777" w:rsidR="00C54F20" w:rsidRDefault="00E923C1" w:rsidP="005B4F99">
      <w:pPr>
        <w:spacing w:line="240" w:lineRule="auto"/>
        <w:contextualSpacing/>
        <w:rPr>
          <w:rFonts w:cs="Arial"/>
          <w:color w:val="000000"/>
          <w:sz w:val="20"/>
        </w:rPr>
      </w:pPr>
      <w:r w:rsidRPr="006E5CAD">
        <w:rPr>
          <w:rFonts w:cs="Arial"/>
          <w:b/>
          <w:bCs/>
          <w:sz w:val="20"/>
        </w:rPr>
        <w:t>About WNET</w:t>
      </w:r>
    </w:p>
    <w:p w14:paraId="2D047DE1" w14:textId="38FB3DC2" w:rsidR="00E923C1" w:rsidRPr="007D43D9" w:rsidRDefault="006E5CAD" w:rsidP="005B4F99">
      <w:pPr>
        <w:spacing w:line="240" w:lineRule="auto"/>
        <w:contextualSpacing/>
        <w:rPr>
          <w:rFonts w:cs="Times"/>
          <w:b/>
          <w:sz w:val="20"/>
        </w:rPr>
      </w:pPr>
      <w:r w:rsidRPr="00DD1A0F">
        <w:rPr>
          <w:sz w:val="20"/>
        </w:rPr>
        <w:t xml:space="preserve">WNET is America’s flagship PBS station and parent company of </w:t>
      </w:r>
      <w:hyperlink r:id="rId15" w:history="1">
        <w:r w:rsidRPr="00DD1A0F">
          <w:rPr>
            <w:rStyle w:val="Hyperlink"/>
            <w:sz w:val="20"/>
          </w:rPr>
          <w:t>THIRTEEN</w:t>
        </w:r>
      </w:hyperlink>
      <w:r w:rsidRPr="00DD1A0F">
        <w:rPr>
          <w:sz w:val="20"/>
        </w:rPr>
        <w:t xml:space="preserve"> and </w:t>
      </w:r>
      <w:hyperlink r:id="rId16" w:history="1">
        <w:r w:rsidRPr="00DD1A0F">
          <w:rPr>
            <w:rStyle w:val="Hyperlink"/>
            <w:sz w:val="20"/>
          </w:rPr>
          <w:t>WLIW21</w:t>
        </w:r>
      </w:hyperlink>
      <w:r>
        <w:rPr>
          <w:sz w:val="20"/>
        </w:rPr>
        <w:t xml:space="preserve">, home to </w:t>
      </w:r>
      <w:hyperlink r:id="rId17" w:history="1">
        <w:r w:rsidRPr="00FF610D">
          <w:rPr>
            <w:rStyle w:val="Hyperlink"/>
            <w:sz w:val="20"/>
          </w:rPr>
          <w:t>ALL ARTS</w:t>
        </w:r>
      </w:hyperlink>
      <w:r>
        <w:rPr>
          <w:sz w:val="20"/>
        </w:rPr>
        <w:t xml:space="preserve">.  </w:t>
      </w:r>
      <w:r w:rsidRPr="00DD1A0F">
        <w:rPr>
          <w:sz w:val="20"/>
        </w:rPr>
        <w:t>WNET also operates </w:t>
      </w:r>
      <w:hyperlink r:id="rId18" w:history="1">
        <w:r w:rsidRPr="00DD1A0F">
          <w:rPr>
            <w:rStyle w:val="Hyperlink"/>
            <w:sz w:val="20"/>
          </w:rPr>
          <w:t>NJTV</w:t>
        </w:r>
      </w:hyperlink>
      <w:r w:rsidRPr="00DD1A0F">
        <w:rPr>
          <w:sz w:val="20"/>
        </w:rPr>
        <w:t xml:space="preserve">, the statewide public media network in New Jersey. Through its broadcast channels, three cable services (THIRTEEN </w:t>
      </w:r>
      <w:proofErr w:type="spellStart"/>
      <w:r w:rsidRPr="00DD1A0F">
        <w:rPr>
          <w:sz w:val="20"/>
        </w:rPr>
        <w:t>PBSKids</w:t>
      </w:r>
      <w:proofErr w:type="spellEnd"/>
      <w:r w:rsidRPr="00DD1A0F">
        <w:rPr>
          <w:sz w:val="20"/>
        </w:rPr>
        <w:t xml:space="preserve">, Create and World) and online streaming sites, WNET brings quality arts, education and public affairs programming to more than five million viewers each week. WNET produces and presents such acclaimed PBS series as </w:t>
      </w:r>
      <w:hyperlink r:id="rId19" w:history="1">
        <w:r w:rsidRPr="00DD1A0F">
          <w:rPr>
            <w:rStyle w:val="Hyperlink"/>
            <w:sz w:val="20"/>
          </w:rPr>
          <w:t>Nature</w:t>
        </w:r>
      </w:hyperlink>
      <w:r w:rsidRPr="00DD1A0F">
        <w:rPr>
          <w:sz w:val="20"/>
        </w:rPr>
        <w:t xml:space="preserve">, </w:t>
      </w:r>
      <w:hyperlink r:id="rId20" w:history="1">
        <w:r w:rsidRPr="00DD1A0F">
          <w:rPr>
            <w:rStyle w:val="Hyperlink"/>
            <w:sz w:val="20"/>
          </w:rPr>
          <w:t>Great Performances</w:t>
        </w:r>
      </w:hyperlink>
      <w:r w:rsidRPr="00DD1A0F">
        <w:rPr>
          <w:sz w:val="20"/>
        </w:rPr>
        <w:t xml:space="preserve">, </w:t>
      </w:r>
      <w:hyperlink r:id="rId21" w:history="1">
        <w:r w:rsidRPr="00DD1A0F">
          <w:rPr>
            <w:rStyle w:val="Hyperlink"/>
            <w:sz w:val="20"/>
          </w:rPr>
          <w:t>American Masters</w:t>
        </w:r>
      </w:hyperlink>
      <w:r w:rsidRPr="00DD1A0F">
        <w:rPr>
          <w:sz w:val="20"/>
        </w:rPr>
        <w:t xml:space="preserve">, </w:t>
      </w:r>
      <w:hyperlink r:id="rId22" w:history="1">
        <w:r w:rsidRPr="00DD1A0F">
          <w:rPr>
            <w:rStyle w:val="Hyperlink"/>
            <w:sz w:val="20"/>
          </w:rPr>
          <w:t xml:space="preserve">PBS </w:t>
        </w:r>
        <w:proofErr w:type="spellStart"/>
        <w:r w:rsidRPr="00DD1A0F">
          <w:rPr>
            <w:rStyle w:val="Hyperlink"/>
            <w:sz w:val="20"/>
          </w:rPr>
          <w:t>NewsHour</w:t>
        </w:r>
        <w:proofErr w:type="spellEnd"/>
        <w:r w:rsidRPr="00DD1A0F">
          <w:rPr>
            <w:rStyle w:val="Hyperlink"/>
            <w:sz w:val="20"/>
          </w:rPr>
          <w:t xml:space="preserve"> Weekend</w:t>
        </w:r>
      </w:hyperlink>
      <w:r>
        <w:rPr>
          <w:sz w:val="20"/>
        </w:rPr>
        <w:t>, the new nightly interview program</w:t>
      </w:r>
      <w:r w:rsidRPr="00DB354F">
        <w:rPr>
          <w:sz w:val="20"/>
        </w:rPr>
        <w:t xml:space="preserve"> </w:t>
      </w:r>
      <w:hyperlink r:id="rId23" w:history="1">
        <w:proofErr w:type="spellStart"/>
        <w:r w:rsidRPr="00DB354F">
          <w:rPr>
            <w:rStyle w:val="Hyperlink"/>
            <w:sz w:val="20"/>
          </w:rPr>
          <w:t>Amanpour</w:t>
        </w:r>
        <w:proofErr w:type="spellEnd"/>
        <w:r w:rsidRPr="00DB354F">
          <w:rPr>
            <w:rStyle w:val="Hyperlink"/>
            <w:sz w:val="20"/>
          </w:rPr>
          <w:t xml:space="preserve"> and Company</w:t>
        </w:r>
      </w:hyperlink>
      <w:r w:rsidRPr="00DB354F">
        <w:rPr>
          <w:sz w:val="20"/>
        </w:rPr>
        <w:t xml:space="preserve"> and a range of documentaries, children’s programs, and local news and cultural offerings. WNET’s groundbreaking series for children and young adults include </w:t>
      </w:r>
      <w:hyperlink r:id="rId24" w:history="1">
        <w:r w:rsidRPr="00DB354F">
          <w:rPr>
            <w:rStyle w:val="Hyperlink"/>
            <w:sz w:val="20"/>
          </w:rPr>
          <w:t>Get the Math</w:t>
        </w:r>
      </w:hyperlink>
      <w:r w:rsidRPr="00DB354F">
        <w:rPr>
          <w:sz w:val="20"/>
        </w:rPr>
        <w:t xml:space="preserve">, </w:t>
      </w:r>
      <w:hyperlink r:id="rId25" w:history="1">
        <w:r w:rsidRPr="00DB354F">
          <w:rPr>
            <w:rStyle w:val="Hyperlink"/>
            <w:sz w:val="20"/>
          </w:rPr>
          <w:t>Oh Noah!</w:t>
        </w:r>
      </w:hyperlink>
      <w:r w:rsidRPr="00DB354F">
        <w:rPr>
          <w:sz w:val="20"/>
        </w:rPr>
        <w:t xml:space="preserve"> and </w:t>
      </w:r>
      <w:hyperlink r:id="rId26" w:history="1">
        <w:proofErr w:type="spellStart"/>
        <w:r w:rsidRPr="00DB354F">
          <w:rPr>
            <w:rStyle w:val="Hyperlink"/>
            <w:sz w:val="20"/>
          </w:rPr>
          <w:t>Cyberchase</w:t>
        </w:r>
        <w:proofErr w:type="spellEnd"/>
      </w:hyperlink>
      <w:r w:rsidRPr="00DB354F">
        <w:rPr>
          <w:sz w:val="20"/>
        </w:rPr>
        <w:t xml:space="preserve"> as well as </w:t>
      </w:r>
      <w:hyperlink r:id="rId27" w:history="1">
        <w:r w:rsidRPr="00DB354F">
          <w:rPr>
            <w:rStyle w:val="Hyperlink"/>
            <w:sz w:val="20"/>
          </w:rPr>
          <w:t>Mission US</w:t>
        </w:r>
      </w:hyperlink>
      <w:r w:rsidRPr="00DB354F">
        <w:rPr>
          <w:sz w:val="20"/>
        </w:rPr>
        <w:t xml:space="preserve">, the award-winning interactive history experience. WNET highlights the tri-state’s unique issues and culture through </w:t>
      </w:r>
      <w:hyperlink r:id="rId28" w:history="1">
        <w:r w:rsidRPr="00DB354F">
          <w:rPr>
            <w:rStyle w:val="Hyperlink"/>
            <w:sz w:val="20"/>
          </w:rPr>
          <w:t>NJTV News with Mary Alice Williams</w:t>
        </w:r>
      </w:hyperlink>
      <w:r w:rsidRPr="00DB354F">
        <w:rPr>
          <w:sz w:val="20"/>
        </w:rPr>
        <w:t xml:space="preserve"> and </w:t>
      </w:r>
      <w:hyperlink r:id="rId29" w:history="1">
        <w:proofErr w:type="spellStart"/>
        <w:r w:rsidRPr="00DB354F">
          <w:rPr>
            <w:rStyle w:val="Hyperlink"/>
            <w:sz w:val="20"/>
          </w:rPr>
          <w:t>MetroFocus</w:t>
        </w:r>
        <w:proofErr w:type="spellEnd"/>
      </w:hyperlink>
      <w:r w:rsidRPr="00DB354F">
        <w:rPr>
          <w:sz w:val="20"/>
        </w:rPr>
        <w:t xml:space="preserve">, </w:t>
      </w:r>
      <w:hyperlink r:id="rId30" w:history="1">
        <w:r w:rsidRPr="00DB354F">
          <w:rPr>
            <w:rStyle w:val="Hyperlink"/>
            <w:sz w:val="20"/>
          </w:rPr>
          <w:t>NYC-ARTS</w:t>
        </w:r>
      </w:hyperlink>
      <w:r w:rsidRPr="00DB354F">
        <w:rPr>
          <w:sz w:val="20"/>
        </w:rPr>
        <w:t xml:space="preserve">, </w:t>
      </w:r>
      <w:hyperlink r:id="rId31" w:history="1">
        <w:r w:rsidRPr="00DB354F">
          <w:rPr>
            <w:rStyle w:val="Hyperlink"/>
            <w:sz w:val="20"/>
          </w:rPr>
          <w:t>Treasures of New York</w:t>
        </w:r>
      </w:hyperlink>
      <w:r w:rsidRPr="00DB354F">
        <w:rPr>
          <w:sz w:val="20"/>
        </w:rPr>
        <w:t xml:space="preserve">, </w:t>
      </w:r>
      <w:hyperlink r:id="rId32" w:history="1">
        <w:r w:rsidRPr="00DB354F">
          <w:rPr>
            <w:rStyle w:val="Hyperlink"/>
            <w:sz w:val="20"/>
          </w:rPr>
          <w:t>Theater Close-Up</w:t>
        </w:r>
      </w:hyperlink>
      <w:r w:rsidRPr="00DB354F">
        <w:rPr>
          <w:sz w:val="20"/>
        </w:rPr>
        <w:t xml:space="preserve">, and </w:t>
      </w:r>
      <w:hyperlink r:id="rId33" w:history="1">
        <w:r w:rsidRPr="00DB354F">
          <w:rPr>
            <w:rStyle w:val="Hyperlink"/>
            <w:sz w:val="20"/>
          </w:rPr>
          <w:t>WLIW Arts Beat</w:t>
        </w:r>
      </w:hyperlink>
      <w:r w:rsidRPr="00DB354F">
        <w:rPr>
          <w:sz w:val="20"/>
        </w:rPr>
        <w:t xml:space="preserve">. WNET creates online-only programming, including the award-winning series about gender identity, </w:t>
      </w:r>
      <w:hyperlink r:id="rId34" w:history="1">
        <w:r w:rsidRPr="00DB354F">
          <w:rPr>
            <w:rStyle w:val="Hyperlink"/>
            <w:sz w:val="20"/>
          </w:rPr>
          <w:t>First Person</w:t>
        </w:r>
      </w:hyperlink>
      <w:r w:rsidRPr="00DB354F">
        <w:rPr>
          <w:sz w:val="20"/>
        </w:rPr>
        <w:t xml:space="preserve">. Through multi-platform initiatives </w:t>
      </w:r>
      <w:hyperlink r:id="rId35" w:history="1">
        <w:r w:rsidRPr="00DB354F">
          <w:rPr>
            <w:rStyle w:val="Hyperlink"/>
            <w:sz w:val="20"/>
          </w:rPr>
          <w:t>Chasing the Dream: Poverty and Opportunity in America</w:t>
        </w:r>
      </w:hyperlink>
      <w:r w:rsidRPr="00DB354F">
        <w:rPr>
          <w:sz w:val="20"/>
        </w:rPr>
        <w:t xml:space="preserve"> and </w:t>
      </w:r>
      <w:hyperlink r:id="rId36" w:history="1">
        <w:r w:rsidRPr="00DB354F">
          <w:rPr>
            <w:rStyle w:val="Hyperlink"/>
            <w:sz w:val="20"/>
          </w:rPr>
          <w:t>Peril and Promise: The Challenge of Climate Change</w:t>
        </w:r>
      </w:hyperlink>
      <w:r w:rsidRPr="00DB354F">
        <w:rPr>
          <w:sz w:val="20"/>
        </w:rPr>
        <w:t xml:space="preserve">, WNET showcases the human stories around these issues and promising solutions. </w:t>
      </w:r>
      <w:r>
        <w:rPr>
          <w:sz w:val="20"/>
        </w:rPr>
        <w:t xml:space="preserve"> The weekly program </w:t>
      </w:r>
      <w:hyperlink r:id="rId37" w:history="1">
        <w:r w:rsidRPr="00DB354F">
          <w:rPr>
            <w:rStyle w:val="Hyperlink"/>
            <w:sz w:val="20"/>
          </w:rPr>
          <w:t>SciTech Now</w:t>
        </w:r>
      </w:hyperlink>
      <w:r w:rsidRPr="00DB354F">
        <w:rPr>
          <w:sz w:val="20"/>
        </w:rPr>
        <w:t xml:space="preserve"> explores </w:t>
      </w:r>
      <w:r>
        <w:rPr>
          <w:sz w:val="20"/>
        </w:rPr>
        <w:t xml:space="preserve">the nexus of new ideas in </w:t>
      </w:r>
      <w:r w:rsidRPr="00DB354F">
        <w:rPr>
          <w:sz w:val="20"/>
        </w:rPr>
        <w:t>science and technology</w:t>
      </w:r>
      <w:r>
        <w:rPr>
          <w:sz w:val="20"/>
        </w:rPr>
        <w:t xml:space="preserve">. </w:t>
      </w:r>
      <w:r w:rsidRPr="00DB354F">
        <w:rPr>
          <w:sz w:val="20"/>
        </w:rPr>
        <w:t xml:space="preserve"> Through </w:t>
      </w:r>
      <w:hyperlink r:id="rId38" w:history="1">
        <w:r w:rsidRPr="00FD5B34">
          <w:rPr>
            <w:rStyle w:val="Hyperlink"/>
            <w:sz w:val="20"/>
          </w:rPr>
          <w:t>THIRTEEN Passport</w:t>
        </w:r>
      </w:hyperlink>
      <w:r w:rsidRPr="00DB354F">
        <w:rPr>
          <w:sz w:val="20"/>
        </w:rPr>
        <w:t xml:space="preserve"> and </w:t>
      </w:r>
      <w:hyperlink r:id="rId39" w:history="1">
        <w:r w:rsidRPr="00FD5B34">
          <w:rPr>
            <w:rStyle w:val="Hyperlink"/>
            <w:sz w:val="20"/>
          </w:rPr>
          <w:t>WLIW Passport</w:t>
        </w:r>
      </w:hyperlink>
      <w:r w:rsidRPr="00DB354F">
        <w:rPr>
          <w:sz w:val="20"/>
        </w:rPr>
        <w:t>, station members can stream new and archival THIRTEEN, WLIW and PBS programming anytime, anywhere.</w:t>
      </w:r>
    </w:p>
    <w:p w14:paraId="205DEA9F" w14:textId="77777777" w:rsidR="00E923C1" w:rsidRPr="0055242D" w:rsidRDefault="00E923C1" w:rsidP="00E923C1">
      <w:pPr>
        <w:autoSpaceDE w:val="0"/>
        <w:autoSpaceDN w:val="0"/>
        <w:adjustRightInd w:val="0"/>
        <w:ind w:left="180" w:firstLine="720"/>
        <w:jc w:val="center"/>
        <w:rPr>
          <w:rFonts w:cs="Georgia"/>
          <w:sz w:val="20"/>
        </w:rPr>
      </w:pPr>
    </w:p>
    <w:p w14:paraId="5E772CE3" w14:textId="77777777" w:rsidR="0064559D" w:rsidRPr="009C5CD0" w:rsidRDefault="0064559D" w:rsidP="0064559D">
      <w:pPr>
        <w:ind w:left="180"/>
        <w:jc w:val="center"/>
        <w:rPr>
          <w:rFonts w:cs="Montserrat-Regular"/>
          <w:b/>
          <w:color w:val="000000"/>
          <w:sz w:val="20"/>
        </w:rPr>
      </w:pPr>
      <w:r w:rsidRPr="009C5CD0">
        <w:rPr>
          <w:rFonts w:cs="Montserrat-Regular"/>
          <w:b/>
          <w:color w:val="000000"/>
          <w:sz w:val="20"/>
        </w:rPr>
        <w:t>###</w:t>
      </w:r>
    </w:p>
    <w:p w14:paraId="3855368E" w14:textId="7CBD5C46" w:rsidR="00CF4139" w:rsidRPr="00E923C1" w:rsidRDefault="00CF4139" w:rsidP="00E923C1">
      <w:pPr>
        <w:ind w:left="180"/>
      </w:pPr>
    </w:p>
    <w:sectPr w:rsidR="00CF4139" w:rsidRPr="00E923C1" w:rsidSect="00C73534">
      <w:headerReference w:type="first" r:id="rId40"/>
      <w:pgSz w:w="12240" w:h="15840" w:code="1"/>
      <w:pgMar w:top="1440" w:right="1440" w:bottom="1440" w:left="1440"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77BAD" w14:textId="77777777" w:rsidR="00CF2E88" w:rsidRDefault="00CF2E88">
      <w:r>
        <w:separator/>
      </w:r>
    </w:p>
  </w:endnote>
  <w:endnote w:type="continuationSeparator" w:id="0">
    <w:p w14:paraId="6CF0186E" w14:textId="77777777" w:rsidR="00CF2E88" w:rsidRDefault="00CF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ontserrat-Regular">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6D4B5" w14:textId="77777777" w:rsidR="00CF2E88" w:rsidRDefault="00CF2E88">
      <w:r>
        <w:separator/>
      </w:r>
    </w:p>
  </w:footnote>
  <w:footnote w:type="continuationSeparator" w:id="0">
    <w:p w14:paraId="3642B8C8" w14:textId="77777777" w:rsidR="00CF2E88" w:rsidRDefault="00CF2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62EE64F2" w:rsidR="00CF4139" w:rsidRPr="00011A8D" w:rsidRDefault="00C73534">
    <w:pPr>
      <w:pStyle w:val="Header"/>
    </w:pPr>
    <w:r>
      <w:rPr>
        <w:noProof/>
      </w:rPr>
      <w:drawing>
        <wp:anchor distT="0" distB="0" distL="114300" distR="114300" simplePos="0" relativeHeight="251658240" behindDoc="1" locked="0" layoutInCell="1" allowOverlap="1" wp14:anchorId="6462C95D" wp14:editId="5F4CDBBD">
          <wp:simplePos x="0" y="0"/>
          <wp:positionH relativeFrom="page">
            <wp:align>left</wp:align>
          </wp:positionH>
          <wp:positionV relativeFrom="paragraph">
            <wp:posOffset>-226060</wp:posOffset>
          </wp:positionV>
          <wp:extent cx="7850673" cy="29758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26DE0873" wp14:editId="6EA38A1A">
              <wp:simplePos x="0" y="0"/>
              <wp:positionH relativeFrom="page">
                <wp:align>right</wp:align>
              </wp:positionH>
              <wp:positionV relativeFrom="page">
                <wp:posOffset>266175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3175">
                            <a:solidFill>
                              <a:srgbClr val="000000"/>
                            </a:solidFill>
                            <a:miter lim="800000"/>
                            <a:headEnd/>
                            <a:tailEnd/>
                          </a14:hiddenLine>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6DE0873" id="_x0000_t202" coordsize="21600,21600" o:spt="202" path="m,l,21600r21600,l21600,xe">
              <v:stroke joinstyle="miter"/>
              <v:path gradientshapeok="t" o:connecttype="rect"/>
            </v:shapetype>
            <v:shape id="Text Box 12" o:spid="_x0000_s1026" type="#_x0000_t202" style="position:absolute;margin-left:399.5pt;margin-top:20.95pt;width:450.7pt;height:221.8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5395C"/>
    <w:multiLevelType w:val="hybridMultilevel"/>
    <w:tmpl w:val="7442A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739CB"/>
    <w:multiLevelType w:val="hybridMultilevel"/>
    <w:tmpl w:val="D5D04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59A17DC"/>
    <w:multiLevelType w:val="hybridMultilevel"/>
    <w:tmpl w:val="18329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23148"/>
    <w:rsid w:val="00036278"/>
    <w:rsid w:val="000750DF"/>
    <w:rsid w:val="000852C6"/>
    <w:rsid w:val="00094209"/>
    <w:rsid w:val="001021F0"/>
    <w:rsid w:val="00154683"/>
    <w:rsid w:val="001C53C1"/>
    <w:rsid w:val="00236AC3"/>
    <w:rsid w:val="00253A53"/>
    <w:rsid w:val="002B7181"/>
    <w:rsid w:val="002C2FAA"/>
    <w:rsid w:val="002F27E4"/>
    <w:rsid w:val="00337FD4"/>
    <w:rsid w:val="00364F79"/>
    <w:rsid w:val="0037142C"/>
    <w:rsid w:val="00380AA9"/>
    <w:rsid w:val="003C6077"/>
    <w:rsid w:val="003F6B45"/>
    <w:rsid w:val="00416DC6"/>
    <w:rsid w:val="00450127"/>
    <w:rsid w:val="004551C5"/>
    <w:rsid w:val="004944CC"/>
    <w:rsid w:val="004E20C7"/>
    <w:rsid w:val="00565906"/>
    <w:rsid w:val="005767D4"/>
    <w:rsid w:val="005B4F99"/>
    <w:rsid w:val="005F2A5A"/>
    <w:rsid w:val="00627CF8"/>
    <w:rsid w:val="0064559D"/>
    <w:rsid w:val="006D7538"/>
    <w:rsid w:val="006E5CAD"/>
    <w:rsid w:val="00705AEA"/>
    <w:rsid w:val="007C4470"/>
    <w:rsid w:val="008A2D1A"/>
    <w:rsid w:val="008B599C"/>
    <w:rsid w:val="009370A2"/>
    <w:rsid w:val="00955292"/>
    <w:rsid w:val="00970652"/>
    <w:rsid w:val="009C2169"/>
    <w:rsid w:val="009C5CD0"/>
    <w:rsid w:val="009D7882"/>
    <w:rsid w:val="009E61EF"/>
    <w:rsid w:val="00BC090A"/>
    <w:rsid w:val="00C54F20"/>
    <w:rsid w:val="00C73534"/>
    <w:rsid w:val="00CE28D5"/>
    <w:rsid w:val="00CE4805"/>
    <w:rsid w:val="00CF2E88"/>
    <w:rsid w:val="00CF4139"/>
    <w:rsid w:val="00D301A0"/>
    <w:rsid w:val="00D4552E"/>
    <w:rsid w:val="00E923C1"/>
    <w:rsid w:val="00EA2DDB"/>
    <w:rsid w:val="00EB2DD7"/>
    <w:rsid w:val="00EB7F3B"/>
    <w:rsid w:val="00EC21BE"/>
    <w:rsid w:val="00ED4E9E"/>
    <w:rsid w:val="00F535E8"/>
    <w:rsid w:val="00FE5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CA9F5F1D-7007-4358-A153-C2FECAA3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ListParagraph">
    <w:name w:val="List Paragraph"/>
    <w:basedOn w:val="Normal"/>
    <w:uiPriority w:val="72"/>
    <w:rsid w:val="00E923C1"/>
    <w:pPr>
      <w:spacing w:after="200" w:line="276" w:lineRule="auto"/>
      <w:ind w:left="720"/>
      <w:contextualSpacing/>
    </w:pPr>
    <w:rPr>
      <w:rFonts w:ascii="Calibri" w:eastAsia="Calibri" w:hAnsi="Calibri"/>
      <w:kern w:val="0"/>
      <w:sz w:val="22"/>
      <w:szCs w:val="22"/>
    </w:rPr>
  </w:style>
  <w:style w:type="character" w:styleId="CommentReference">
    <w:name w:val="annotation reference"/>
    <w:basedOn w:val="DefaultParagraphFont"/>
    <w:uiPriority w:val="99"/>
    <w:semiHidden/>
    <w:unhideWhenUsed/>
    <w:rsid w:val="00C54F20"/>
    <w:rPr>
      <w:sz w:val="16"/>
      <w:szCs w:val="16"/>
    </w:rPr>
  </w:style>
  <w:style w:type="paragraph" w:styleId="CommentText">
    <w:name w:val="annotation text"/>
    <w:basedOn w:val="Normal"/>
    <w:link w:val="CommentTextChar"/>
    <w:uiPriority w:val="99"/>
    <w:semiHidden/>
    <w:unhideWhenUsed/>
    <w:rsid w:val="00C54F20"/>
    <w:pPr>
      <w:spacing w:line="240" w:lineRule="auto"/>
    </w:pPr>
    <w:rPr>
      <w:sz w:val="20"/>
    </w:rPr>
  </w:style>
  <w:style w:type="character" w:customStyle="1" w:styleId="CommentTextChar">
    <w:name w:val="Comment Text Char"/>
    <w:basedOn w:val="DefaultParagraphFont"/>
    <w:link w:val="CommentText"/>
    <w:uiPriority w:val="99"/>
    <w:semiHidden/>
    <w:rsid w:val="00C54F20"/>
    <w:rPr>
      <w:rFonts w:ascii="Georgia" w:hAnsi="Georgia"/>
      <w:kern w:val="16"/>
    </w:rPr>
  </w:style>
  <w:style w:type="paragraph" w:styleId="CommentSubject">
    <w:name w:val="annotation subject"/>
    <w:basedOn w:val="CommentText"/>
    <w:next w:val="CommentText"/>
    <w:link w:val="CommentSubjectChar"/>
    <w:uiPriority w:val="99"/>
    <w:semiHidden/>
    <w:unhideWhenUsed/>
    <w:rsid w:val="00C54F20"/>
    <w:rPr>
      <w:b/>
      <w:bCs/>
    </w:rPr>
  </w:style>
  <w:style w:type="character" w:customStyle="1" w:styleId="CommentSubjectChar">
    <w:name w:val="Comment Subject Char"/>
    <w:basedOn w:val="CommentTextChar"/>
    <w:link w:val="CommentSubject"/>
    <w:uiPriority w:val="99"/>
    <w:semiHidden/>
    <w:rsid w:val="00C54F20"/>
    <w:rPr>
      <w:rFonts w:ascii="Georgia" w:hAnsi="Georgia"/>
      <w:b/>
      <w:bCs/>
      <w:kern w:val="16"/>
    </w:rPr>
  </w:style>
  <w:style w:type="paragraph" w:styleId="NoSpacing">
    <w:name w:val="No Spacing"/>
    <w:uiPriority w:val="1"/>
    <w:qFormat/>
    <w:rsid w:val="006E5CAD"/>
    <w:rPr>
      <w:rFonts w:asciiTheme="minorHAnsi" w:eastAsiaTheme="minorHAnsi" w:hAnsiTheme="minorHAnsi" w:cstheme="minorBidi"/>
      <w:sz w:val="22"/>
      <w:szCs w:val="22"/>
    </w:rPr>
  </w:style>
  <w:style w:type="character" w:styleId="Strong">
    <w:name w:val="Strong"/>
    <w:basedOn w:val="DefaultParagraphFont"/>
    <w:uiPriority w:val="22"/>
    <w:qFormat/>
    <w:rsid w:val="005B4F99"/>
    <w:rPr>
      <w:b/>
      <w:bCs/>
    </w:rPr>
  </w:style>
  <w:style w:type="character" w:styleId="Emphasis">
    <w:name w:val="Emphasis"/>
    <w:basedOn w:val="DefaultParagraphFont"/>
    <w:uiPriority w:val="20"/>
    <w:qFormat/>
    <w:rsid w:val="005B4F99"/>
    <w:rPr>
      <w:i/>
      <w:iCs/>
    </w:rPr>
  </w:style>
  <w:style w:type="paragraph" w:styleId="NormalWeb">
    <w:name w:val="Normal (Web)"/>
    <w:basedOn w:val="Normal"/>
    <w:uiPriority w:val="99"/>
    <w:semiHidden/>
    <w:unhideWhenUsed/>
    <w:rsid w:val="004551C5"/>
    <w:pPr>
      <w:spacing w:before="100" w:beforeAutospacing="1" w:after="100" w:afterAutospacing="1" w:line="240" w:lineRule="auto"/>
    </w:pPr>
    <w:rPr>
      <w:rFonts w:ascii="Times New Roman" w:eastAsiaTheme="minorHAnsi"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297268">
      <w:bodyDiv w:val="1"/>
      <w:marLeft w:val="0"/>
      <w:marRight w:val="0"/>
      <w:marTop w:val="0"/>
      <w:marBottom w:val="0"/>
      <w:divBdr>
        <w:top w:val="none" w:sz="0" w:space="0" w:color="auto"/>
        <w:left w:val="none" w:sz="0" w:space="0" w:color="auto"/>
        <w:bottom w:val="none" w:sz="0" w:space="0" w:color="auto"/>
        <w:right w:val="none" w:sz="0" w:space="0" w:color="auto"/>
      </w:divBdr>
    </w:div>
    <w:div w:id="1656297081">
      <w:bodyDiv w:val="1"/>
      <w:marLeft w:val="0"/>
      <w:marRight w:val="0"/>
      <w:marTop w:val="0"/>
      <w:marBottom w:val="0"/>
      <w:divBdr>
        <w:top w:val="none" w:sz="0" w:space="0" w:color="auto"/>
        <w:left w:val="none" w:sz="0" w:space="0" w:color="auto"/>
        <w:bottom w:val="none" w:sz="0" w:space="0" w:color="auto"/>
        <w:right w:val="none" w:sz="0" w:space="0" w:color="auto"/>
      </w:divBdr>
    </w:div>
    <w:div w:id="1716540813">
      <w:bodyDiv w:val="1"/>
      <w:marLeft w:val="0"/>
      <w:marRight w:val="0"/>
      <w:marTop w:val="0"/>
      <w:marBottom w:val="0"/>
      <w:divBdr>
        <w:top w:val="none" w:sz="0" w:space="0" w:color="auto"/>
        <w:left w:val="none" w:sz="0" w:space="0" w:color="auto"/>
        <w:bottom w:val="none" w:sz="0" w:space="0" w:color="auto"/>
        <w:right w:val="none" w:sz="0" w:space="0" w:color="auto"/>
      </w:divBdr>
    </w:div>
    <w:div w:id="192279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ghd@wnet.org" TargetMode="External"/><Relationship Id="rId13" Type="http://schemas.openxmlformats.org/officeDocument/2006/relationships/hyperlink" Target="http://www.facebook.com/GreatPerformances" TargetMode="External"/><Relationship Id="rId18" Type="http://schemas.openxmlformats.org/officeDocument/2006/relationships/hyperlink" Target="http://www.njtvonline.org/" TargetMode="External"/><Relationship Id="rId26" Type="http://schemas.openxmlformats.org/officeDocument/2006/relationships/hyperlink" Target="http://www.pbskids.org/cyberchase" TargetMode="External"/><Relationship Id="rId39" Type="http://schemas.openxmlformats.org/officeDocument/2006/relationships/hyperlink" Target="https://www.wliw.org/passport/" TargetMode="External"/><Relationship Id="rId3" Type="http://schemas.openxmlformats.org/officeDocument/2006/relationships/styles" Target="styles.xml"/><Relationship Id="rId21" Type="http://schemas.openxmlformats.org/officeDocument/2006/relationships/hyperlink" Target="http://www.pbs.org/wnet/americanmasters" TargetMode="External"/><Relationship Id="rId34" Type="http://schemas.openxmlformats.org/officeDocument/2006/relationships/hyperlink" Target="https://www.youtube.com/firstpersonpbs"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bs.org/gperf" TargetMode="External"/><Relationship Id="rId17" Type="http://schemas.openxmlformats.org/officeDocument/2006/relationships/hyperlink" Target="http://www.allarts.org" TargetMode="External"/><Relationship Id="rId25" Type="http://schemas.openxmlformats.org/officeDocument/2006/relationships/hyperlink" Target="http://www.pbskids.org/noah" TargetMode="External"/><Relationship Id="rId33" Type="http://schemas.openxmlformats.org/officeDocument/2006/relationships/hyperlink" Target="https://www.wliw.org/programs/wliw-arts-beat/" TargetMode="External"/><Relationship Id="rId38" Type="http://schemas.openxmlformats.org/officeDocument/2006/relationships/hyperlink" Target="https://www.thirteen.org/passport/" TargetMode="External"/><Relationship Id="rId2" Type="http://schemas.openxmlformats.org/officeDocument/2006/relationships/numbering" Target="numbering.xml"/><Relationship Id="rId16" Type="http://schemas.openxmlformats.org/officeDocument/2006/relationships/hyperlink" Target="http://wliw.org/" TargetMode="External"/><Relationship Id="rId20" Type="http://schemas.openxmlformats.org/officeDocument/2006/relationships/hyperlink" Target="http://www.pbs.org/wnet/gperf" TargetMode="External"/><Relationship Id="rId29" Type="http://schemas.openxmlformats.org/officeDocument/2006/relationships/hyperlink" Target="https://www.thirteen.org/metrofocu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gperf" TargetMode="External"/><Relationship Id="rId24" Type="http://schemas.openxmlformats.org/officeDocument/2006/relationships/hyperlink" Target="https://www.thirteen.org/get-the-math" TargetMode="External"/><Relationship Id="rId32" Type="http://schemas.openxmlformats.org/officeDocument/2006/relationships/hyperlink" Target="https://www.thirteen.org/topic/programs/theater-close-up/" TargetMode="External"/><Relationship Id="rId37" Type="http://schemas.openxmlformats.org/officeDocument/2006/relationships/hyperlink" Target="https://www.wliw.org/programs/scitech-now/"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thirteen.org/" TargetMode="External"/><Relationship Id="rId23" Type="http://schemas.openxmlformats.org/officeDocument/2006/relationships/hyperlink" Target="http://www.pbs.org/wnet/amanpour-and-company/" TargetMode="External"/><Relationship Id="rId28" Type="http://schemas.openxmlformats.org/officeDocument/2006/relationships/hyperlink" Target="http://www.njtvonline.org/news/" TargetMode="External"/><Relationship Id="rId36" Type="http://schemas.openxmlformats.org/officeDocument/2006/relationships/hyperlink" Target="http://www.pbs.org/wnet/peril-and-promise/" TargetMode="External"/><Relationship Id="rId10" Type="http://schemas.openxmlformats.org/officeDocument/2006/relationships/hyperlink" Target="http://www.thirteen.org/13pressroom" TargetMode="External"/><Relationship Id="rId19" Type="http://schemas.openxmlformats.org/officeDocument/2006/relationships/hyperlink" Target="http://www.pbs.org/wnet/nature" TargetMode="External"/><Relationship Id="rId31" Type="http://schemas.openxmlformats.org/officeDocument/2006/relationships/hyperlink" Target="https://www.wliw.org/programs/treasures-of-new-york/"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s://twitter.com/GPerfPBS" TargetMode="External"/><Relationship Id="rId22" Type="http://schemas.openxmlformats.org/officeDocument/2006/relationships/hyperlink" Target="http://www.pbs.org/newshour/" TargetMode="External"/><Relationship Id="rId27" Type="http://schemas.openxmlformats.org/officeDocument/2006/relationships/hyperlink" Target="http://www.mission-us.org/" TargetMode="External"/><Relationship Id="rId30" Type="http://schemas.openxmlformats.org/officeDocument/2006/relationships/hyperlink" Target="http://www.nyc-arts.org/" TargetMode="External"/><Relationship Id="rId35" Type="http://schemas.openxmlformats.org/officeDocument/2006/relationships/hyperlink" Target="http://www.pbs.org/wnet/chasing-the-dre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43D36-82D0-4A2D-B10C-7304A495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8028</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5</cp:revision>
  <cp:lastPrinted>2018-02-23T16:57:00Z</cp:lastPrinted>
  <dcterms:created xsi:type="dcterms:W3CDTF">2018-11-07T21:41:00Z</dcterms:created>
  <dcterms:modified xsi:type="dcterms:W3CDTF">2018-11-08T15:07:00Z</dcterms:modified>
</cp:coreProperties>
</file>