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1FE8" w14:textId="77777777" w:rsidR="007A06DA" w:rsidRPr="00D259AC" w:rsidRDefault="007A06DA" w:rsidP="00D259AC">
      <w:pPr>
        <w:jc w:val="center"/>
        <w:rPr>
          <w:rFonts w:ascii="Arial" w:hAnsi="Arial" w:cs="Arial"/>
          <w:b/>
          <w:sz w:val="21"/>
          <w:szCs w:val="21"/>
        </w:rPr>
      </w:pPr>
    </w:p>
    <w:p w14:paraId="5C88C0BF" w14:textId="1B1606EC" w:rsidR="0063129A" w:rsidRDefault="0063129A" w:rsidP="0063129A">
      <w:pPr>
        <w:jc w:val="center"/>
        <w:rPr>
          <w:rFonts w:ascii="Arial" w:hAnsi="Arial" w:cs="Arial"/>
          <w:b/>
          <w:sz w:val="32"/>
          <w:szCs w:val="32"/>
        </w:rPr>
      </w:pPr>
      <w:r w:rsidRPr="007E2D5A">
        <w:rPr>
          <w:rFonts w:ascii="Arial" w:hAnsi="Arial" w:cs="Arial"/>
          <w:b/>
          <w:sz w:val="32"/>
          <w:szCs w:val="32"/>
        </w:rPr>
        <w:t xml:space="preserve">HARRIET TUBMAN: VISIONS OF FREEDOM </w:t>
      </w:r>
    </w:p>
    <w:p w14:paraId="5FD02429" w14:textId="0BBC6800" w:rsidR="007D1269" w:rsidRDefault="004D36F5" w:rsidP="0063129A">
      <w:pPr>
        <w:jc w:val="center"/>
        <w:rPr>
          <w:rFonts w:ascii="Arial" w:hAnsi="Arial" w:cs="Arial"/>
          <w:b/>
          <w:sz w:val="32"/>
          <w:szCs w:val="32"/>
        </w:rPr>
      </w:pPr>
      <w:r>
        <w:rPr>
          <w:rFonts w:ascii="Arial" w:hAnsi="Arial" w:cs="Arial"/>
          <w:b/>
          <w:sz w:val="32"/>
          <w:szCs w:val="32"/>
        </w:rPr>
        <w:t xml:space="preserve">Premieres </w:t>
      </w:r>
      <w:r w:rsidR="00110E56">
        <w:rPr>
          <w:rFonts w:ascii="Arial" w:hAnsi="Arial" w:cs="Arial"/>
          <w:b/>
          <w:sz w:val="32"/>
          <w:szCs w:val="32"/>
        </w:rPr>
        <w:t>Tuesday, October 4</w:t>
      </w:r>
      <w:r w:rsidR="008D20FD">
        <w:rPr>
          <w:rFonts w:ascii="Arial" w:hAnsi="Arial" w:cs="Arial"/>
          <w:b/>
          <w:sz w:val="32"/>
          <w:szCs w:val="32"/>
        </w:rPr>
        <w:t>, 2022</w:t>
      </w:r>
      <w:r w:rsidR="00231EE9">
        <w:rPr>
          <w:rFonts w:ascii="Arial" w:hAnsi="Arial" w:cs="Arial"/>
          <w:b/>
          <w:sz w:val="32"/>
          <w:szCs w:val="32"/>
        </w:rPr>
        <w:t xml:space="preserve"> </w:t>
      </w:r>
      <w:r w:rsidR="007D1269">
        <w:rPr>
          <w:rFonts w:ascii="Arial" w:hAnsi="Arial" w:cs="Arial"/>
          <w:b/>
          <w:sz w:val="32"/>
          <w:szCs w:val="32"/>
        </w:rPr>
        <w:t xml:space="preserve">on PBS and PBS.org </w:t>
      </w:r>
    </w:p>
    <w:p w14:paraId="3714394B" w14:textId="683BE4DB" w:rsidR="004D36F5" w:rsidRPr="007E2D5A" w:rsidRDefault="00231EE9" w:rsidP="0063129A">
      <w:pPr>
        <w:jc w:val="center"/>
        <w:rPr>
          <w:rFonts w:ascii="Arial" w:hAnsi="Arial" w:cs="Arial"/>
          <w:b/>
          <w:sz w:val="32"/>
          <w:szCs w:val="32"/>
        </w:rPr>
      </w:pPr>
      <w:r>
        <w:rPr>
          <w:rFonts w:ascii="Arial" w:hAnsi="Arial" w:cs="Arial"/>
          <w:b/>
          <w:sz w:val="32"/>
          <w:szCs w:val="32"/>
        </w:rPr>
        <w:t>During</w:t>
      </w:r>
      <w:r w:rsidR="007D1269">
        <w:rPr>
          <w:rFonts w:ascii="Arial" w:hAnsi="Arial" w:cs="Arial"/>
          <w:b/>
          <w:sz w:val="32"/>
          <w:szCs w:val="32"/>
        </w:rPr>
        <w:t xml:space="preserve"> </w:t>
      </w:r>
      <w:r w:rsidR="00110E56">
        <w:rPr>
          <w:rFonts w:ascii="Arial" w:hAnsi="Arial" w:cs="Arial"/>
          <w:b/>
          <w:sz w:val="32"/>
          <w:szCs w:val="32"/>
        </w:rPr>
        <w:t>Tubman’s Bicentennial</w:t>
      </w:r>
      <w:r w:rsidR="007D1269">
        <w:rPr>
          <w:rFonts w:ascii="Arial" w:hAnsi="Arial" w:cs="Arial"/>
          <w:b/>
          <w:sz w:val="32"/>
          <w:szCs w:val="32"/>
        </w:rPr>
        <w:t xml:space="preserve"> Year Celebration</w:t>
      </w:r>
    </w:p>
    <w:p w14:paraId="1379C68F" w14:textId="77777777" w:rsidR="00D259AC" w:rsidRDefault="00D259AC" w:rsidP="00D259AC">
      <w:pPr>
        <w:jc w:val="center"/>
        <w:rPr>
          <w:rFonts w:ascii="Arial" w:hAnsi="Arial" w:cs="Arial"/>
          <w:b/>
          <w:sz w:val="28"/>
          <w:szCs w:val="28"/>
        </w:rPr>
      </w:pPr>
    </w:p>
    <w:p w14:paraId="19170748" w14:textId="7A86D909" w:rsidR="00D259AC" w:rsidRPr="00A05276" w:rsidRDefault="00D259AC" w:rsidP="00D259AC">
      <w:pPr>
        <w:jc w:val="center"/>
        <w:rPr>
          <w:rFonts w:ascii="Arial" w:hAnsi="Arial" w:cs="Arial"/>
          <w:b/>
          <w:sz w:val="28"/>
          <w:szCs w:val="28"/>
        </w:rPr>
      </w:pPr>
      <w:r w:rsidRPr="004D0AAC">
        <w:rPr>
          <w:rFonts w:ascii="Arial" w:hAnsi="Arial" w:cs="Arial"/>
          <w:b/>
          <w:sz w:val="28"/>
          <w:szCs w:val="28"/>
        </w:rPr>
        <w:t xml:space="preserve">Film Will </w:t>
      </w:r>
      <w:r w:rsidR="008D20FD">
        <w:rPr>
          <w:rFonts w:ascii="Arial" w:hAnsi="Arial" w:cs="Arial"/>
          <w:b/>
          <w:sz w:val="28"/>
          <w:szCs w:val="28"/>
        </w:rPr>
        <w:t>A</w:t>
      </w:r>
      <w:r w:rsidRPr="004D0AAC">
        <w:rPr>
          <w:rFonts w:ascii="Arial" w:hAnsi="Arial" w:cs="Arial"/>
          <w:b/>
          <w:sz w:val="28"/>
          <w:szCs w:val="28"/>
        </w:rPr>
        <w:t xml:space="preserve">lso Stream on </w:t>
      </w:r>
      <w:hyperlink r:id="rId8" w:history="1">
        <w:r w:rsidRPr="004D0AAC">
          <w:rPr>
            <w:rStyle w:val="Hyperlink"/>
            <w:rFonts w:ascii="Arial" w:hAnsi="Arial" w:cs="Arial"/>
            <w:b/>
            <w:sz w:val="28"/>
            <w:szCs w:val="28"/>
          </w:rPr>
          <w:t>PBS.org</w:t>
        </w:r>
      </w:hyperlink>
      <w:r w:rsidRPr="004D0AAC">
        <w:rPr>
          <w:rFonts w:ascii="Arial" w:hAnsi="Arial" w:cs="Arial"/>
          <w:b/>
          <w:sz w:val="28"/>
          <w:szCs w:val="28"/>
        </w:rPr>
        <w:t xml:space="preserve"> and the </w:t>
      </w:r>
      <w:hyperlink r:id="rId9" w:history="1">
        <w:r w:rsidRPr="004D0AAC">
          <w:rPr>
            <w:rStyle w:val="Hyperlink"/>
            <w:rFonts w:ascii="Arial" w:hAnsi="Arial" w:cs="Arial"/>
            <w:b/>
            <w:sz w:val="28"/>
            <w:szCs w:val="28"/>
          </w:rPr>
          <w:t>PBS Video App</w:t>
        </w:r>
      </w:hyperlink>
    </w:p>
    <w:p w14:paraId="63670F6C" w14:textId="03C79DCC" w:rsidR="007E2D5A" w:rsidRDefault="007E2D5A" w:rsidP="00A57ACA">
      <w:pPr>
        <w:jc w:val="center"/>
        <w:rPr>
          <w:rFonts w:ascii="Arial" w:hAnsi="Arial" w:cs="Arial"/>
          <w:b/>
          <w:bCs/>
          <w:color w:val="000000" w:themeColor="text1"/>
        </w:rPr>
      </w:pPr>
    </w:p>
    <w:p w14:paraId="06D307DE" w14:textId="6B021CDD" w:rsidR="00110E56" w:rsidRDefault="007E2D5A" w:rsidP="00D259AC">
      <w:pPr>
        <w:jc w:val="center"/>
        <w:rPr>
          <w:rFonts w:ascii="Arial" w:hAnsi="Arial" w:cs="Arial"/>
          <w:b/>
          <w:bCs/>
          <w:color w:val="000000" w:themeColor="text1"/>
        </w:rPr>
      </w:pPr>
      <w:r>
        <w:rPr>
          <w:rFonts w:ascii="Arial" w:hAnsi="Arial" w:cs="Arial"/>
          <w:b/>
          <w:bCs/>
          <w:color w:val="000000" w:themeColor="text1"/>
        </w:rPr>
        <w:t xml:space="preserve">Directed by </w:t>
      </w:r>
      <w:r w:rsidR="00110E56" w:rsidRPr="00A57ACA">
        <w:rPr>
          <w:rFonts w:ascii="Arial" w:hAnsi="Arial" w:cs="Arial"/>
          <w:b/>
          <w:bCs/>
          <w:color w:val="000000" w:themeColor="text1"/>
        </w:rPr>
        <w:t>Oscar</w:t>
      </w:r>
      <w:r w:rsidR="00110E56" w:rsidRPr="00A57ACA">
        <w:rPr>
          <w:rFonts w:ascii="Arial" w:hAnsi="Arial" w:cs="Arial"/>
          <w:b/>
          <w:bCs/>
          <w:vertAlign w:val="superscript"/>
        </w:rPr>
        <w:t>®</w:t>
      </w:r>
      <w:r w:rsidR="00110E56" w:rsidRPr="00A57ACA">
        <w:rPr>
          <w:rFonts w:ascii="Arial" w:hAnsi="Arial" w:cs="Arial"/>
          <w:b/>
          <w:bCs/>
          <w:color w:val="000000" w:themeColor="text1"/>
        </w:rPr>
        <w:t>-</w:t>
      </w:r>
      <w:r w:rsidR="00110E56">
        <w:rPr>
          <w:rFonts w:ascii="Arial" w:hAnsi="Arial" w:cs="Arial"/>
          <w:b/>
          <w:bCs/>
          <w:color w:val="000000" w:themeColor="text1"/>
        </w:rPr>
        <w:t>N</w:t>
      </w:r>
      <w:r w:rsidR="00110E56" w:rsidRPr="00A57ACA">
        <w:rPr>
          <w:rFonts w:ascii="Arial" w:hAnsi="Arial" w:cs="Arial"/>
          <w:b/>
          <w:bCs/>
          <w:color w:val="000000" w:themeColor="text1"/>
        </w:rPr>
        <w:t>ominated</w:t>
      </w:r>
      <w:r w:rsidR="00110E56" w:rsidDel="00110E56">
        <w:rPr>
          <w:rFonts w:ascii="Arial" w:hAnsi="Arial" w:cs="Arial"/>
          <w:b/>
          <w:bCs/>
          <w:color w:val="000000" w:themeColor="text1"/>
        </w:rPr>
        <w:t xml:space="preserve"> </w:t>
      </w:r>
      <w:r>
        <w:rPr>
          <w:rFonts w:ascii="Arial" w:hAnsi="Arial" w:cs="Arial"/>
          <w:b/>
          <w:bCs/>
          <w:color w:val="000000" w:themeColor="text1"/>
        </w:rPr>
        <w:t>Filmmaker Stanley Nelson and Nicole London</w:t>
      </w:r>
      <w:r w:rsidR="00C771B0">
        <w:rPr>
          <w:rFonts w:ascii="Arial" w:hAnsi="Arial" w:cs="Arial"/>
          <w:b/>
          <w:bCs/>
          <w:color w:val="000000" w:themeColor="text1"/>
        </w:rPr>
        <w:t xml:space="preserve"> and Narrated by </w:t>
      </w:r>
      <w:r w:rsidR="00C771B0" w:rsidRPr="00A57ACA">
        <w:rPr>
          <w:rFonts w:ascii="Arial" w:hAnsi="Arial" w:cs="Arial"/>
          <w:b/>
          <w:bCs/>
          <w:color w:val="000000" w:themeColor="text1"/>
        </w:rPr>
        <w:t>Emmy</w:t>
      </w:r>
      <w:r w:rsidR="00C771B0" w:rsidRPr="00A57ACA">
        <w:rPr>
          <w:rFonts w:ascii="Arial" w:hAnsi="Arial" w:cs="Arial"/>
          <w:b/>
          <w:bCs/>
          <w:vertAlign w:val="superscript"/>
        </w:rPr>
        <w:t xml:space="preserve">® </w:t>
      </w:r>
      <w:r w:rsidR="00C771B0">
        <w:rPr>
          <w:rFonts w:ascii="Arial" w:hAnsi="Arial" w:cs="Arial"/>
          <w:b/>
          <w:bCs/>
          <w:color w:val="000000" w:themeColor="text1"/>
        </w:rPr>
        <w:t>A</w:t>
      </w:r>
      <w:r w:rsidR="00C771B0" w:rsidRPr="00A57ACA">
        <w:rPr>
          <w:rFonts w:ascii="Arial" w:hAnsi="Arial" w:cs="Arial"/>
          <w:b/>
          <w:bCs/>
          <w:color w:val="000000" w:themeColor="text1"/>
        </w:rPr>
        <w:t>ward-</w:t>
      </w:r>
      <w:r w:rsidR="00C771B0">
        <w:rPr>
          <w:rFonts w:ascii="Arial" w:hAnsi="Arial" w:cs="Arial"/>
          <w:b/>
          <w:bCs/>
          <w:color w:val="000000" w:themeColor="text1"/>
        </w:rPr>
        <w:t>W</w:t>
      </w:r>
      <w:r w:rsidR="00C771B0" w:rsidRPr="00A57ACA">
        <w:rPr>
          <w:rFonts w:ascii="Arial" w:hAnsi="Arial" w:cs="Arial"/>
          <w:b/>
          <w:bCs/>
          <w:color w:val="000000" w:themeColor="text1"/>
        </w:rPr>
        <w:t xml:space="preserve">inning </w:t>
      </w:r>
      <w:r w:rsidR="00C771B0">
        <w:rPr>
          <w:rFonts w:ascii="Arial" w:hAnsi="Arial" w:cs="Arial"/>
          <w:b/>
          <w:bCs/>
          <w:color w:val="000000" w:themeColor="text1"/>
        </w:rPr>
        <w:t>A</w:t>
      </w:r>
      <w:r w:rsidR="00C771B0" w:rsidRPr="00A57ACA">
        <w:rPr>
          <w:rFonts w:ascii="Arial" w:hAnsi="Arial" w:cs="Arial"/>
          <w:b/>
          <w:bCs/>
          <w:color w:val="000000" w:themeColor="text1"/>
        </w:rPr>
        <w:t>ctor Alfre Woodard</w:t>
      </w:r>
      <w:r w:rsidR="00D259AC">
        <w:rPr>
          <w:rFonts w:ascii="Arial" w:hAnsi="Arial" w:cs="Arial"/>
          <w:b/>
          <w:bCs/>
          <w:color w:val="000000" w:themeColor="text1"/>
        </w:rPr>
        <w:t xml:space="preserve"> with </w:t>
      </w:r>
      <w:r w:rsidR="00110E56">
        <w:rPr>
          <w:rFonts w:ascii="Arial" w:hAnsi="Arial" w:cs="Arial"/>
          <w:b/>
          <w:bCs/>
          <w:color w:val="000000" w:themeColor="text1"/>
        </w:rPr>
        <w:t xml:space="preserve">Acclaimed Actor Wendell Pierce </w:t>
      </w:r>
      <w:r w:rsidR="00D259AC">
        <w:rPr>
          <w:rFonts w:ascii="Arial" w:hAnsi="Arial" w:cs="Arial"/>
          <w:b/>
          <w:bCs/>
          <w:color w:val="000000" w:themeColor="text1"/>
        </w:rPr>
        <w:t>as t</w:t>
      </w:r>
      <w:r w:rsidR="00110E56">
        <w:rPr>
          <w:rFonts w:ascii="Arial" w:hAnsi="Arial" w:cs="Arial"/>
          <w:b/>
          <w:bCs/>
          <w:color w:val="000000" w:themeColor="text1"/>
        </w:rPr>
        <w:t>he Voice of Frederick Douglass</w:t>
      </w:r>
    </w:p>
    <w:p w14:paraId="2D630405" w14:textId="77777777" w:rsidR="00C037B3" w:rsidRDefault="00C037B3" w:rsidP="00DE1C8A">
      <w:pPr>
        <w:rPr>
          <w:rFonts w:ascii="Arial" w:hAnsi="Arial" w:cs="Arial"/>
          <w:color w:val="000000" w:themeColor="text1"/>
        </w:rPr>
      </w:pPr>
    </w:p>
    <w:p w14:paraId="4941F8C1" w14:textId="2E7A9A95" w:rsidR="0089569E" w:rsidRPr="00C74727" w:rsidRDefault="007D1269" w:rsidP="004C7E0A">
      <w:pPr>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081C53B0" wp14:editId="795343CC">
                <wp:simplePos x="0" y="0"/>
                <wp:positionH relativeFrom="column">
                  <wp:posOffset>-10160</wp:posOffset>
                </wp:positionH>
                <wp:positionV relativeFrom="paragraph">
                  <wp:posOffset>57150</wp:posOffset>
                </wp:positionV>
                <wp:extent cx="2377440" cy="2560320"/>
                <wp:effectExtent l="0" t="0" r="0" b="5080"/>
                <wp:wrapTight wrapText="bothSides">
                  <wp:wrapPolygon edited="0">
                    <wp:start x="0" y="0"/>
                    <wp:lineTo x="0" y="21536"/>
                    <wp:lineTo x="21462" y="21536"/>
                    <wp:lineTo x="2146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77440" cy="2560320"/>
                        </a:xfrm>
                        <a:prstGeom prst="rect">
                          <a:avLst/>
                        </a:prstGeom>
                        <a:solidFill>
                          <a:schemeClr val="lt1"/>
                        </a:solidFill>
                        <a:ln w="6350">
                          <a:noFill/>
                        </a:ln>
                      </wps:spPr>
                      <wps:txbx>
                        <w:txbxContent>
                          <w:p w14:paraId="49BC615E" w14:textId="7A3212B4" w:rsidR="007D1269" w:rsidRDefault="007D1269">
                            <w:pPr>
                              <w:rPr>
                                <w:rFonts w:ascii="Arial" w:hAnsi="Arial" w:cs="Arial"/>
                                <w:i/>
                                <w:iCs/>
                                <w:sz w:val="20"/>
                                <w:szCs w:val="20"/>
                              </w:rPr>
                            </w:pPr>
                            <w:r>
                              <w:rPr>
                                <w:noProof/>
                              </w:rPr>
                              <w:drawing>
                                <wp:inline distT="0" distB="0" distL="0" distR="0" wp14:anchorId="6E04714F" wp14:editId="6020DDD1">
                                  <wp:extent cx="2286000" cy="2286000"/>
                                  <wp:effectExtent l="0" t="0" r="0" b="0"/>
                                  <wp:docPr id="6" name="Picture 6" descr="A picture containing text, wall,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wall, person, person&#10;&#10;Description automatically generated"/>
                                          <pic:cNvPicPr/>
                                        </pic:nvPicPr>
                                        <pic:blipFill>
                                          <a:blip r:embed="rId10"/>
                                          <a:stretch>
                                            <a:fillRect/>
                                          </a:stretch>
                                        </pic:blipFill>
                                        <pic:spPr>
                                          <a:xfrm>
                                            <a:off x="0" y="0"/>
                                            <a:ext cx="2286000" cy="2286000"/>
                                          </a:xfrm>
                                          <a:prstGeom prst="rect">
                                            <a:avLst/>
                                          </a:prstGeom>
                                        </pic:spPr>
                                      </pic:pic>
                                    </a:graphicData>
                                  </a:graphic>
                                </wp:inline>
                              </w:drawing>
                            </w:r>
                          </w:p>
                          <w:p w14:paraId="38B9770C" w14:textId="661078A8" w:rsidR="007D1269" w:rsidRPr="00A93508" w:rsidRDefault="007D1269">
                            <w:pPr>
                              <w:rPr>
                                <w:rFonts w:ascii="Arial" w:hAnsi="Arial" w:cs="Arial"/>
                                <w:i/>
                                <w:iCs/>
                                <w:sz w:val="20"/>
                                <w:szCs w:val="20"/>
                              </w:rPr>
                            </w:pPr>
                            <w:r w:rsidRPr="00A93508">
                              <w:rPr>
                                <w:rFonts w:ascii="Arial" w:hAnsi="Arial" w:cs="Arial"/>
                                <w:i/>
                                <w:iCs/>
                                <w:sz w:val="20"/>
                                <w:szCs w:val="20"/>
                              </w:rPr>
                              <w:t>Credit: Alamy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53B0" id="_x0000_t202" coordsize="21600,21600" o:spt="202" path="m,l,21600r21600,l21600,xe">
                <v:stroke joinstyle="miter"/>
                <v:path gradientshapeok="t" o:connecttype="rect"/>
              </v:shapetype>
              <v:shape id="Text Box 2" o:spid="_x0000_s1026" type="#_x0000_t202" style="position:absolute;margin-left:-.8pt;margin-top:4.5pt;width:187.2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" fillcolor="white [3201]" stroked="f" strokeweight=".5pt">
                <v:textbox inset="0,0,0,0">
                  <w:txbxContent>
                    <w:p w14:paraId="49BC615E" w14:textId="7A3212B4" w:rsidR="007D1269" w:rsidRDefault="007D1269">
                      <w:pPr>
                        <w:rPr>
                          <w:rFonts w:ascii="Arial" w:hAnsi="Arial" w:cs="Arial"/>
                          <w:i/>
                          <w:iCs/>
                          <w:sz w:val="20"/>
                          <w:szCs w:val="20"/>
                        </w:rPr>
                      </w:pPr>
                      <w:r>
                        <w:rPr>
                          <w:noProof/>
                        </w:rPr>
                        <w:drawing>
                          <wp:inline distT="0" distB="0" distL="0" distR="0" wp14:anchorId="6E04714F" wp14:editId="6020DDD1">
                            <wp:extent cx="2286000" cy="2286000"/>
                            <wp:effectExtent l="0" t="0" r="0" b="0"/>
                            <wp:docPr id="6" name="Picture 6" descr="A picture containing text, wall,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wall, person, person&#10;&#10;Description automatically generated"/>
                                    <pic:cNvPicPr/>
                                  </pic:nvPicPr>
                                  <pic:blipFill>
                                    <a:blip r:embed="rId15"/>
                                    <a:stretch>
                                      <a:fillRect/>
                                    </a:stretch>
                                  </pic:blipFill>
                                  <pic:spPr>
                                    <a:xfrm>
                                      <a:off x="0" y="0"/>
                                      <a:ext cx="2286000" cy="2286000"/>
                                    </a:xfrm>
                                    <a:prstGeom prst="rect">
                                      <a:avLst/>
                                    </a:prstGeom>
                                  </pic:spPr>
                                </pic:pic>
                              </a:graphicData>
                            </a:graphic>
                          </wp:inline>
                        </w:drawing>
                      </w:r>
                    </w:p>
                    <w:p w14:paraId="38B9770C" w14:textId="661078A8" w:rsidR="007D1269" w:rsidRPr="00A93508" w:rsidRDefault="007D1269">
                      <w:pPr>
                        <w:rPr>
                          <w:rFonts w:ascii="Arial" w:hAnsi="Arial" w:cs="Arial"/>
                          <w:i/>
                          <w:iCs/>
                          <w:sz w:val="20"/>
                          <w:szCs w:val="20"/>
                        </w:rPr>
                      </w:pPr>
                      <w:r w:rsidRPr="00A93508">
                        <w:rPr>
                          <w:rFonts w:ascii="Arial" w:hAnsi="Arial" w:cs="Arial"/>
                          <w:i/>
                          <w:iCs/>
                          <w:sz w:val="20"/>
                          <w:szCs w:val="20"/>
                        </w:rPr>
                        <w:t>Credit: Alamy</w:t>
                      </w:r>
                    </w:p>
                  </w:txbxContent>
                </v:textbox>
                <w10:wrap type="tight"/>
              </v:shape>
            </w:pict>
          </mc:Fallback>
        </mc:AlternateContent>
      </w:r>
      <w:r w:rsidR="008D20FD">
        <w:rPr>
          <w:rFonts w:ascii="Arial" w:hAnsi="Arial" w:cs="Arial"/>
          <w:color w:val="000000" w:themeColor="text1"/>
        </w:rPr>
        <w:t>(</w:t>
      </w:r>
      <w:r w:rsidR="00C87CEA">
        <w:rPr>
          <w:rFonts w:ascii="Arial" w:hAnsi="Arial" w:cs="Arial"/>
          <w:color w:val="000000" w:themeColor="text1"/>
        </w:rPr>
        <w:t>ARLINGTON</w:t>
      </w:r>
      <w:r w:rsidR="00F72FB4">
        <w:rPr>
          <w:rFonts w:ascii="Arial" w:hAnsi="Arial" w:cs="Arial"/>
          <w:color w:val="000000" w:themeColor="text1"/>
        </w:rPr>
        <w:t>, VA</w:t>
      </w:r>
      <w:r w:rsidR="008D20FD">
        <w:rPr>
          <w:rFonts w:ascii="Arial" w:hAnsi="Arial" w:cs="Arial"/>
          <w:color w:val="000000" w:themeColor="text1"/>
        </w:rPr>
        <w:t xml:space="preserve">) – </w:t>
      </w:r>
      <w:r w:rsidR="00C771B0" w:rsidRPr="00C771B0">
        <w:rPr>
          <w:rFonts w:ascii="Arial" w:hAnsi="Arial" w:cs="Arial"/>
          <w:color w:val="000000" w:themeColor="text1"/>
        </w:rPr>
        <w:t xml:space="preserve">The new documentary </w:t>
      </w:r>
      <w:r w:rsidR="00646C1A" w:rsidRPr="008F543D">
        <w:rPr>
          <w:rFonts w:ascii="Arial" w:hAnsi="Arial" w:cs="Arial"/>
          <w:b/>
          <w:bCs/>
          <w:color w:val="000000" w:themeColor="text1"/>
        </w:rPr>
        <w:t xml:space="preserve">HARRIET TUBMAN: </w:t>
      </w:r>
      <w:r w:rsidR="00646C1A" w:rsidRPr="00781A39">
        <w:rPr>
          <w:rFonts w:ascii="Arial" w:hAnsi="Arial" w:cs="Arial"/>
          <w:b/>
          <w:bCs/>
          <w:caps/>
          <w:color w:val="000000" w:themeColor="text1"/>
        </w:rPr>
        <w:t>Visions of Freedom</w:t>
      </w:r>
      <w:r w:rsidR="00646C1A">
        <w:rPr>
          <w:rFonts w:ascii="Arial" w:hAnsi="Arial" w:cs="Arial"/>
          <w:color w:val="000000" w:themeColor="text1"/>
        </w:rPr>
        <w:t xml:space="preserve"> is a </w:t>
      </w:r>
      <w:r w:rsidR="007E2D5A">
        <w:rPr>
          <w:rFonts w:ascii="Arial" w:hAnsi="Arial" w:cs="Arial"/>
          <w:color w:val="000000" w:themeColor="text1"/>
        </w:rPr>
        <w:t xml:space="preserve">rich and </w:t>
      </w:r>
      <w:r w:rsidR="00646C1A">
        <w:rPr>
          <w:rFonts w:ascii="Arial" w:hAnsi="Arial" w:cs="Arial"/>
          <w:color w:val="000000" w:themeColor="text1"/>
        </w:rPr>
        <w:t xml:space="preserve">nuanced portrait of the woman known as </w:t>
      </w:r>
      <w:r w:rsidR="00ED3B92">
        <w:rPr>
          <w:rFonts w:ascii="Arial" w:hAnsi="Arial" w:cs="Arial"/>
          <w:color w:val="000000" w:themeColor="text1"/>
        </w:rPr>
        <w:t>a c</w:t>
      </w:r>
      <w:r w:rsidR="00646C1A">
        <w:rPr>
          <w:rFonts w:ascii="Arial" w:hAnsi="Arial" w:cs="Arial"/>
          <w:color w:val="000000" w:themeColor="text1"/>
        </w:rPr>
        <w:t xml:space="preserve">onductor of the Underground Railroad, who </w:t>
      </w:r>
      <w:r w:rsidR="007E2D5A">
        <w:rPr>
          <w:rFonts w:ascii="Arial" w:hAnsi="Arial" w:cs="Arial"/>
          <w:color w:val="000000" w:themeColor="text1"/>
        </w:rPr>
        <w:t xml:space="preserve">repeatedly </w:t>
      </w:r>
      <w:r w:rsidR="00646C1A">
        <w:rPr>
          <w:rFonts w:ascii="Arial" w:hAnsi="Arial" w:cs="Arial"/>
          <w:color w:val="000000" w:themeColor="text1"/>
        </w:rPr>
        <w:t xml:space="preserve">risked her own </w:t>
      </w:r>
      <w:r w:rsidR="00C771B0">
        <w:rPr>
          <w:rFonts w:ascii="Arial" w:hAnsi="Arial" w:cs="Arial"/>
          <w:color w:val="000000" w:themeColor="text1"/>
        </w:rPr>
        <w:t xml:space="preserve">life and </w:t>
      </w:r>
      <w:r w:rsidR="00646C1A">
        <w:rPr>
          <w:rFonts w:ascii="Arial" w:hAnsi="Arial" w:cs="Arial"/>
          <w:color w:val="000000" w:themeColor="text1"/>
        </w:rPr>
        <w:t>freedom to libera</w:t>
      </w:r>
      <w:r w:rsidR="00C75239">
        <w:rPr>
          <w:rFonts w:ascii="Arial" w:hAnsi="Arial" w:cs="Arial"/>
          <w:color w:val="000000" w:themeColor="text1"/>
        </w:rPr>
        <w:t>te</w:t>
      </w:r>
      <w:r w:rsidR="008F543D">
        <w:rPr>
          <w:rFonts w:ascii="Arial" w:hAnsi="Arial" w:cs="Arial"/>
          <w:color w:val="000000" w:themeColor="text1"/>
        </w:rPr>
        <w:t xml:space="preserve"> </w:t>
      </w:r>
      <w:r w:rsidR="00646C1A">
        <w:rPr>
          <w:rFonts w:ascii="Arial" w:hAnsi="Arial" w:cs="Arial"/>
          <w:color w:val="000000" w:themeColor="text1"/>
        </w:rPr>
        <w:t xml:space="preserve">others from slavery. </w:t>
      </w:r>
      <w:r w:rsidR="0089569E">
        <w:rPr>
          <w:rFonts w:ascii="Arial" w:hAnsi="Arial" w:cs="Arial"/>
          <w:color w:val="000000" w:themeColor="text1"/>
        </w:rPr>
        <w:t>Born in Dorchester County, Maryland</w:t>
      </w:r>
      <w:r w:rsidR="00DB3CC6">
        <w:rPr>
          <w:rFonts w:ascii="Arial" w:hAnsi="Arial" w:cs="Arial"/>
          <w:color w:val="000000" w:themeColor="text1"/>
        </w:rPr>
        <w:t>—2022 marks her bicentennial celebration</w:t>
      </w:r>
      <w:r w:rsidR="0089569E">
        <w:rPr>
          <w:rFonts w:ascii="Arial" w:hAnsi="Arial" w:cs="Arial"/>
          <w:color w:val="000000" w:themeColor="text1"/>
        </w:rPr>
        <w:t>—Tubman</w:t>
      </w:r>
      <w:r w:rsidR="0089569E" w:rsidRPr="00DE1C8A">
        <w:rPr>
          <w:rFonts w:ascii="Arial" w:hAnsi="Arial" w:cs="Arial"/>
          <w:color w:val="000000" w:themeColor="text1"/>
        </w:rPr>
        <w:t xml:space="preserve"> escaped </w:t>
      </w:r>
      <w:r w:rsidR="0089569E">
        <w:rPr>
          <w:rFonts w:ascii="Arial" w:hAnsi="Arial" w:cs="Arial"/>
          <w:color w:val="000000" w:themeColor="text1"/>
        </w:rPr>
        <w:t>north to Philadelphia in 1849, covering more than 100 miles alone</w:t>
      </w:r>
      <w:r w:rsidR="0089569E" w:rsidRPr="00DE1C8A">
        <w:rPr>
          <w:rFonts w:ascii="Arial" w:hAnsi="Arial" w:cs="Arial"/>
          <w:color w:val="000000" w:themeColor="text1"/>
        </w:rPr>
        <w:t>.</w:t>
      </w:r>
      <w:r w:rsidR="0089569E">
        <w:rPr>
          <w:rFonts w:ascii="Arial" w:hAnsi="Arial" w:cs="Arial"/>
          <w:color w:val="000000" w:themeColor="text1"/>
        </w:rPr>
        <w:t xml:space="preserve"> Once there, </w:t>
      </w:r>
      <w:r w:rsidR="00F56B43">
        <w:rPr>
          <w:rFonts w:ascii="Arial" w:hAnsi="Arial" w:cs="Arial"/>
          <w:color w:val="000000" w:themeColor="text1"/>
        </w:rPr>
        <w:t>she</w:t>
      </w:r>
      <w:r w:rsidR="0089569E">
        <w:rPr>
          <w:rFonts w:ascii="Arial" w:hAnsi="Arial" w:cs="Arial"/>
          <w:color w:val="000000" w:themeColor="text1"/>
        </w:rPr>
        <w:t xml:space="preserve"> became involved in the abolitionist movement and, through</w:t>
      </w:r>
      <w:r w:rsidR="0089569E" w:rsidRPr="00DE1C8A">
        <w:rPr>
          <w:rFonts w:ascii="Arial" w:hAnsi="Arial" w:cs="Arial"/>
          <w:color w:val="000000" w:themeColor="text1"/>
        </w:rPr>
        <w:t xml:space="preserve"> the Underground Railroad, guided </w:t>
      </w:r>
      <w:r w:rsidR="0089569E">
        <w:rPr>
          <w:rFonts w:ascii="Arial" w:hAnsi="Arial" w:cs="Arial"/>
          <w:color w:val="000000" w:themeColor="text1"/>
        </w:rPr>
        <w:t>an estimated 7</w:t>
      </w:r>
      <w:r w:rsidR="0089569E" w:rsidRPr="00DE1C8A">
        <w:rPr>
          <w:rFonts w:ascii="Arial" w:hAnsi="Arial" w:cs="Arial"/>
          <w:color w:val="000000" w:themeColor="text1"/>
        </w:rPr>
        <w:t xml:space="preserve">0 </w:t>
      </w:r>
      <w:r w:rsidR="0089569E">
        <w:rPr>
          <w:rFonts w:ascii="Arial" w:hAnsi="Arial" w:cs="Arial"/>
          <w:color w:val="000000" w:themeColor="text1"/>
        </w:rPr>
        <w:t>en</w:t>
      </w:r>
      <w:r w:rsidR="0089569E" w:rsidRPr="00DE1C8A">
        <w:rPr>
          <w:rFonts w:ascii="Arial" w:hAnsi="Arial" w:cs="Arial"/>
          <w:color w:val="000000" w:themeColor="text1"/>
        </w:rPr>
        <w:t>slave</w:t>
      </w:r>
      <w:r w:rsidR="0089569E">
        <w:rPr>
          <w:rFonts w:ascii="Arial" w:hAnsi="Arial" w:cs="Arial"/>
          <w:color w:val="000000" w:themeColor="text1"/>
        </w:rPr>
        <w:t>d people</w:t>
      </w:r>
      <w:r w:rsidR="0089569E" w:rsidRPr="00DE1C8A">
        <w:rPr>
          <w:rFonts w:ascii="Arial" w:hAnsi="Arial" w:cs="Arial"/>
          <w:color w:val="000000" w:themeColor="text1"/>
        </w:rPr>
        <w:t xml:space="preserve"> to freedom</w:t>
      </w:r>
      <w:r w:rsidR="0089569E">
        <w:rPr>
          <w:rFonts w:ascii="Arial" w:hAnsi="Arial" w:cs="Arial"/>
          <w:color w:val="000000" w:themeColor="text1"/>
        </w:rPr>
        <w:t xml:space="preserve">. She would go on to serve as a Civil War scout, nurse and spy, never wavering in her pursuit of equality. </w:t>
      </w:r>
      <w:r w:rsidR="00EE228D">
        <w:rPr>
          <w:rFonts w:ascii="Arial" w:hAnsi="Arial" w:cs="Arial"/>
          <w:color w:val="000000" w:themeColor="text1"/>
        </w:rPr>
        <w:t xml:space="preserve">Featuring </w:t>
      </w:r>
      <w:r w:rsidR="00ED3B92">
        <w:rPr>
          <w:rFonts w:ascii="Arial" w:hAnsi="Arial" w:cs="Arial"/>
          <w:color w:val="000000" w:themeColor="text1"/>
        </w:rPr>
        <w:t xml:space="preserve">more than </w:t>
      </w:r>
      <w:r w:rsidR="00EE228D">
        <w:rPr>
          <w:rFonts w:ascii="Arial" w:hAnsi="Arial" w:cs="Arial"/>
          <w:color w:val="000000" w:themeColor="text1"/>
        </w:rPr>
        <w:t>20 historians and experts and grounded in the most recent scholarship,</w:t>
      </w:r>
      <w:r w:rsidR="005E3C57" w:rsidRPr="004B0C15">
        <w:rPr>
          <w:rFonts w:ascii="Arial" w:hAnsi="Arial" w:cs="Arial"/>
          <w:color w:val="000000" w:themeColor="text1"/>
        </w:rPr>
        <w:t xml:space="preserve"> </w:t>
      </w:r>
      <w:hyperlink r:id="rId16" w:history="1">
        <w:r w:rsidR="00EE228D" w:rsidRPr="00921D97">
          <w:rPr>
            <w:rStyle w:val="Hyperlink"/>
            <w:rFonts w:ascii="Arial" w:hAnsi="Arial" w:cs="Arial"/>
            <w:b/>
          </w:rPr>
          <w:t>HARRIET TUBMAN: VISIONS OF FREEDOM</w:t>
        </w:r>
      </w:hyperlink>
      <w:r w:rsidR="00EE228D" w:rsidRPr="00EE228D">
        <w:rPr>
          <w:rFonts w:ascii="Arial" w:hAnsi="Arial" w:cs="Arial"/>
          <w:b/>
          <w:bCs/>
          <w:color w:val="000000" w:themeColor="text1"/>
        </w:rPr>
        <w:t xml:space="preserve"> </w:t>
      </w:r>
      <w:r w:rsidR="00C75239">
        <w:rPr>
          <w:rFonts w:ascii="Arial" w:hAnsi="Arial" w:cs="Arial"/>
          <w:color w:val="000000" w:themeColor="text1"/>
        </w:rPr>
        <w:t xml:space="preserve">goes beyond the </w:t>
      </w:r>
      <w:r w:rsidR="00C771B0">
        <w:rPr>
          <w:rFonts w:ascii="Arial" w:hAnsi="Arial" w:cs="Arial"/>
          <w:color w:val="000000" w:themeColor="text1"/>
        </w:rPr>
        <w:t xml:space="preserve">standard narrative </w:t>
      </w:r>
      <w:r w:rsidR="00C75239">
        <w:rPr>
          <w:rFonts w:ascii="Arial" w:hAnsi="Arial" w:cs="Arial"/>
          <w:color w:val="000000" w:themeColor="text1"/>
        </w:rPr>
        <w:t xml:space="preserve">to explore what motivated </w:t>
      </w:r>
      <w:r w:rsidR="007A7CD8">
        <w:rPr>
          <w:rFonts w:ascii="Arial" w:hAnsi="Arial" w:cs="Arial"/>
          <w:color w:val="000000" w:themeColor="text1"/>
        </w:rPr>
        <w:t>Tubman</w:t>
      </w:r>
      <w:r w:rsidR="00545768">
        <w:rPr>
          <w:rFonts w:ascii="Arial" w:hAnsi="Arial" w:cs="Arial"/>
          <w:color w:val="000000" w:themeColor="text1"/>
        </w:rPr>
        <w:t xml:space="preserve">, </w:t>
      </w:r>
      <w:r w:rsidR="00C75239">
        <w:rPr>
          <w:rFonts w:ascii="Arial" w:hAnsi="Arial" w:cs="Arial"/>
          <w:color w:val="000000" w:themeColor="text1"/>
        </w:rPr>
        <w:t>including divine inspiration</w:t>
      </w:r>
      <w:r w:rsidR="00545768">
        <w:rPr>
          <w:rFonts w:ascii="Arial" w:hAnsi="Arial" w:cs="Arial"/>
          <w:color w:val="000000" w:themeColor="text1"/>
        </w:rPr>
        <w:t xml:space="preserve">, </w:t>
      </w:r>
      <w:r w:rsidR="00C75239">
        <w:rPr>
          <w:rFonts w:ascii="Arial" w:hAnsi="Arial" w:cs="Arial"/>
          <w:color w:val="000000" w:themeColor="text1"/>
        </w:rPr>
        <w:t xml:space="preserve">to become one of the greatest freedom fighters </w:t>
      </w:r>
      <w:r w:rsidR="00545768" w:rsidRPr="00C74727">
        <w:rPr>
          <w:rFonts w:ascii="Arial" w:hAnsi="Arial" w:cs="Arial"/>
          <w:color w:val="000000" w:themeColor="text1"/>
        </w:rPr>
        <w:t>in our nation’s history</w:t>
      </w:r>
      <w:r w:rsidR="00C75239" w:rsidRPr="00C74727">
        <w:rPr>
          <w:rFonts w:ascii="Arial" w:hAnsi="Arial" w:cs="Arial"/>
          <w:color w:val="000000" w:themeColor="text1"/>
        </w:rPr>
        <w:t>.</w:t>
      </w:r>
    </w:p>
    <w:p w14:paraId="1D0470D1" w14:textId="226E5D4F" w:rsidR="00D800B2" w:rsidRDefault="00D800B2" w:rsidP="004C7E0A">
      <w:pPr>
        <w:rPr>
          <w:rFonts w:ascii="Arial" w:hAnsi="Arial" w:cs="Arial"/>
          <w:color w:val="000000" w:themeColor="text1"/>
        </w:rPr>
      </w:pPr>
    </w:p>
    <w:p w14:paraId="7EFE53B2" w14:textId="67408080" w:rsidR="00D800B2" w:rsidRDefault="00D800B2" w:rsidP="004C7E0A">
      <w:pPr>
        <w:rPr>
          <w:rFonts w:ascii="Arial" w:hAnsi="Arial" w:cs="Arial"/>
          <w:color w:val="000000" w:themeColor="text1"/>
        </w:rPr>
      </w:pPr>
      <w:r w:rsidRPr="008F543D">
        <w:rPr>
          <w:rFonts w:ascii="Arial" w:hAnsi="Arial" w:cs="Arial"/>
          <w:b/>
          <w:bCs/>
          <w:color w:val="000000" w:themeColor="text1"/>
        </w:rPr>
        <w:t xml:space="preserve">HARRIET TUBMAN: </w:t>
      </w:r>
      <w:r w:rsidRPr="00781A39">
        <w:rPr>
          <w:rFonts w:ascii="Arial" w:hAnsi="Arial" w:cs="Arial"/>
          <w:b/>
          <w:bCs/>
          <w:caps/>
          <w:color w:val="000000" w:themeColor="text1"/>
        </w:rPr>
        <w:t>Visions of Freedom</w:t>
      </w:r>
      <w:r>
        <w:rPr>
          <w:rFonts w:ascii="Arial" w:hAnsi="Arial" w:cs="Arial"/>
          <w:b/>
          <w:bCs/>
          <w:caps/>
          <w:color w:val="000000" w:themeColor="text1"/>
        </w:rPr>
        <w:t xml:space="preserve"> </w:t>
      </w:r>
      <w:r w:rsidRPr="0093387F">
        <w:rPr>
          <w:rFonts w:ascii="Arial" w:hAnsi="Arial" w:cs="Arial"/>
          <w:color w:val="000000" w:themeColor="text1"/>
        </w:rPr>
        <w:t xml:space="preserve">premieres Tuesday, October </w:t>
      </w:r>
      <w:r>
        <w:rPr>
          <w:rFonts w:ascii="Arial" w:hAnsi="Arial" w:cs="Arial"/>
          <w:color w:val="000000" w:themeColor="text1"/>
        </w:rPr>
        <w:t>4</w:t>
      </w:r>
      <w:r w:rsidRPr="0093387F">
        <w:rPr>
          <w:rFonts w:ascii="Arial" w:hAnsi="Arial" w:cs="Arial"/>
          <w:color w:val="000000" w:themeColor="text1"/>
        </w:rPr>
        <w:t>,</w:t>
      </w:r>
      <w:r w:rsidR="008D20FD">
        <w:rPr>
          <w:rFonts w:ascii="Arial" w:hAnsi="Arial" w:cs="Arial"/>
          <w:color w:val="000000" w:themeColor="text1"/>
        </w:rPr>
        <w:t xml:space="preserve"> 2022,</w:t>
      </w:r>
      <w:r w:rsidRPr="0093387F">
        <w:rPr>
          <w:rFonts w:ascii="Arial" w:hAnsi="Arial" w:cs="Arial"/>
          <w:color w:val="000000" w:themeColor="text1"/>
        </w:rPr>
        <w:t xml:space="preserve"> 10</w:t>
      </w:r>
      <w:r w:rsidR="00014B4C">
        <w:rPr>
          <w:rFonts w:ascii="Arial" w:hAnsi="Arial" w:cs="Arial"/>
          <w:color w:val="000000" w:themeColor="text1"/>
        </w:rPr>
        <w:t>:00-</w:t>
      </w:r>
      <w:r w:rsidRPr="0093387F">
        <w:rPr>
          <w:rFonts w:ascii="Arial" w:hAnsi="Arial" w:cs="Arial"/>
          <w:color w:val="000000" w:themeColor="text1"/>
        </w:rPr>
        <w:t>1</w:t>
      </w:r>
      <w:r>
        <w:rPr>
          <w:rFonts w:ascii="Arial" w:hAnsi="Arial" w:cs="Arial"/>
          <w:color w:val="000000" w:themeColor="text1"/>
        </w:rPr>
        <w:t>1</w:t>
      </w:r>
      <w:r w:rsidR="00014B4C">
        <w:rPr>
          <w:rFonts w:ascii="Arial" w:hAnsi="Arial" w:cs="Arial"/>
          <w:color w:val="000000" w:themeColor="text1"/>
        </w:rPr>
        <w:t>:00</w:t>
      </w:r>
      <w:r w:rsidRPr="0093387F">
        <w:rPr>
          <w:rFonts w:ascii="Arial" w:hAnsi="Arial" w:cs="Arial"/>
          <w:color w:val="000000" w:themeColor="text1"/>
        </w:rPr>
        <w:t xml:space="preserve"> p</w:t>
      </w:r>
      <w:r>
        <w:rPr>
          <w:rFonts w:ascii="Arial" w:hAnsi="Arial" w:cs="Arial"/>
          <w:color w:val="000000" w:themeColor="text1"/>
        </w:rPr>
        <w:t>.</w:t>
      </w:r>
      <w:r w:rsidRPr="0093387F">
        <w:rPr>
          <w:rFonts w:ascii="Arial" w:hAnsi="Arial" w:cs="Arial"/>
          <w:color w:val="000000" w:themeColor="text1"/>
        </w:rPr>
        <w:t>m</w:t>
      </w:r>
      <w:r>
        <w:rPr>
          <w:rFonts w:ascii="Arial" w:hAnsi="Arial" w:cs="Arial"/>
          <w:color w:val="000000" w:themeColor="text1"/>
        </w:rPr>
        <w:t>.</w:t>
      </w:r>
      <w:r w:rsidRPr="0093387F">
        <w:rPr>
          <w:rFonts w:ascii="Arial" w:hAnsi="Arial" w:cs="Arial"/>
          <w:color w:val="000000" w:themeColor="text1"/>
        </w:rPr>
        <w:t xml:space="preserve"> ET </w:t>
      </w:r>
      <w:r w:rsidRPr="0093387F">
        <w:rPr>
          <w:rFonts w:ascii="Arial" w:hAnsi="Arial" w:cs="Arial"/>
        </w:rPr>
        <w:t>(</w:t>
      </w:r>
      <w:hyperlink r:id="rId17" w:history="1">
        <w:r w:rsidRPr="0093387F">
          <w:rPr>
            <w:rStyle w:val="Hyperlink"/>
            <w:rFonts w:ascii="Arial" w:hAnsi="Arial" w:cs="Arial"/>
            <w:color w:val="0432FF"/>
          </w:rPr>
          <w:t>check local listings</w:t>
        </w:r>
      </w:hyperlink>
      <w:r w:rsidRPr="0093387F">
        <w:rPr>
          <w:rFonts w:ascii="Arial" w:hAnsi="Arial" w:cs="Arial"/>
        </w:rPr>
        <w:t>)</w:t>
      </w:r>
      <w:r w:rsidRPr="0093387F">
        <w:rPr>
          <w:rFonts w:ascii="Arial" w:hAnsi="Arial" w:cs="Arial"/>
          <w:color w:val="000000" w:themeColor="text1"/>
        </w:rPr>
        <w:t xml:space="preserve"> on PBS, </w:t>
      </w:r>
      <w:hyperlink r:id="rId18" w:history="1">
        <w:r w:rsidRPr="0093387F">
          <w:rPr>
            <w:rStyle w:val="Hyperlink"/>
            <w:rFonts w:ascii="Arial" w:hAnsi="Arial" w:cs="Arial"/>
            <w:color w:val="0432FF"/>
          </w:rPr>
          <w:t>PBS.org</w:t>
        </w:r>
      </w:hyperlink>
      <w:r w:rsidRPr="0093387F">
        <w:rPr>
          <w:rFonts w:ascii="Arial" w:hAnsi="Arial" w:cs="Arial"/>
        </w:rPr>
        <w:t xml:space="preserve"> </w:t>
      </w:r>
      <w:r w:rsidRPr="0093387F">
        <w:rPr>
          <w:rFonts w:ascii="Arial" w:hAnsi="Arial" w:cs="Arial"/>
          <w:color w:val="000000" w:themeColor="text1"/>
        </w:rPr>
        <w:t xml:space="preserve">and the </w:t>
      </w:r>
      <w:hyperlink r:id="rId19" w:history="1">
        <w:r w:rsidRPr="0093387F">
          <w:rPr>
            <w:rStyle w:val="Hyperlink"/>
            <w:rFonts w:ascii="Arial" w:hAnsi="Arial" w:cs="Arial"/>
            <w:color w:val="0432FF"/>
          </w:rPr>
          <w:t>PBS Video App</w:t>
        </w:r>
        <w:r w:rsidRPr="0093387F">
          <w:rPr>
            <w:rStyle w:val="Hyperlink"/>
            <w:rFonts w:ascii="Arial" w:hAnsi="Arial" w:cs="Arial"/>
            <w:color w:val="000000" w:themeColor="text1"/>
          </w:rPr>
          <w:t>.</w:t>
        </w:r>
      </w:hyperlink>
    </w:p>
    <w:p w14:paraId="6BA9B06B" w14:textId="7A86A837" w:rsidR="0089569E" w:rsidRDefault="0089569E" w:rsidP="004C7E0A">
      <w:pPr>
        <w:rPr>
          <w:rFonts w:ascii="Arial" w:hAnsi="Arial" w:cs="Arial"/>
          <w:color w:val="000000" w:themeColor="text1"/>
        </w:rPr>
      </w:pPr>
    </w:p>
    <w:p w14:paraId="4B1DC66F" w14:textId="3089079E" w:rsidR="005D3CCC" w:rsidRPr="00C74727" w:rsidRDefault="0021291F" w:rsidP="004C7E0A">
      <w:pPr>
        <w:rPr>
          <w:rFonts w:ascii="Arial" w:hAnsi="Arial" w:cs="Arial"/>
          <w:b/>
          <w:bCs/>
          <w:i/>
          <w:iCs/>
          <w:color w:val="000000" w:themeColor="text1"/>
        </w:rPr>
      </w:pPr>
      <w:r w:rsidRPr="00CE0EC7">
        <w:rPr>
          <w:rFonts w:ascii="Arial" w:hAnsi="Arial" w:cs="Arial"/>
          <w:color w:val="000000" w:themeColor="text1"/>
        </w:rPr>
        <w:t xml:space="preserve">A co-production of </w:t>
      </w:r>
      <w:hyperlink r:id="rId20" w:history="1">
        <w:r w:rsidRPr="00CE0EC7">
          <w:rPr>
            <w:rStyle w:val="Hyperlink"/>
            <w:rFonts w:ascii="Arial" w:hAnsi="Arial" w:cs="Arial"/>
            <w:color w:val="000000" w:themeColor="text1"/>
          </w:rPr>
          <w:t>Firelight Films</w:t>
        </w:r>
      </w:hyperlink>
      <w:r w:rsidRPr="00CE0EC7">
        <w:rPr>
          <w:rFonts w:ascii="Arial" w:hAnsi="Arial" w:cs="Arial"/>
          <w:color w:val="000000" w:themeColor="text1"/>
        </w:rPr>
        <w:t xml:space="preserve"> and </w:t>
      </w:r>
      <w:hyperlink r:id="rId21" w:history="1">
        <w:r w:rsidRPr="00CE0EC7">
          <w:rPr>
            <w:rStyle w:val="Hyperlink"/>
            <w:rFonts w:ascii="Arial" w:hAnsi="Arial" w:cs="Arial"/>
            <w:color w:val="000000" w:themeColor="text1"/>
          </w:rPr>
          <w:t>Maryland Public Television</w:t>
        </w:r>
      </w:hyperlink>
      <w:r w:rsidRPr="00CE0EC7">
        <w:rPr>
          <w:rFonts w:ascii="Arial" w:hAnsi="Arial" w:cs="Arial"/>
          <w:color w:val="000000" w:themeColor="text1"/>
        </w:rPr>
        <w:t xml:space="preserve"> (MPT), </w:t>
      </w:r>
      <w:r w:rsidR="00D800B2" w:rsidRPr="00CE0EC7">
        <w:rPr>
          <w:rFonts w:ascii="Arial" w:hAnsi="Arial" w:cs="Arial"/>
          <w:color w:val="000000" w:themeColor="text1"/>
        </w:rPr>
        <w:t xml:space="preserve">the </w:t>
      </w:r>
      <w:r w:rsidR="00D800B2" w:rsidRPr="0093387F">
        <w:rPr>
          <w:rFonts w:ascii="Arial" w:hAnsi="Arial" w:cs="Arial"/>
          <w:color w:val="000000" w:themeColor="text1"/>
        </w:rPr>
        <w:t>film is executive produced by</w:t>
      </w:r>
      <w:r w:rsidR="00D800B2">
        <w:rPr>
          <w:rFonts w:ascii="Arial" w:hAnsi="Arial" w:cs="Arial"/>
          <w:color w:val="000000" w:themeColor="text1"/>
        </w:rPr>
        <w:t xml:space="preserve"> Stanley Nelson</w:t>
      </w:r>
      <w:r w:rsidR="00D800B2" w:rsidRPr="0093387F">
        <w:rPr>
          <w:rFonts w:ascii="Arial" w:hAnsi="Arial" w:cs="Arial"/>
          <w:color w:val="000000" w:themeColor="text1"/>
        </w:rPr>
        <w:t xml:space="preserve"> and Lynne Robinson and produced and directed by Nelson and Nicole London</w:t>
      </w:r>
      <w:r w:rsidR="00D800B2">
        <w:rPr>
          <w:rFonts w:ascii="Arial" w:hAnsi="Arial" w:cs="Arial"/>
          <w:color w:val="000000" w:themeColor="text1"/>
        </w:rPr>
        <w:t xml:space="preserve">. </w:t>
      </w:r>
      <w:r w:rsidR="004E394B" w:rsidRPr="00C74727">
        <w:rPr>
          <w:rFonts w:ascii="Arial" w:hAnsi="Arial" w:cs="Arial"/>
          <w:color w:val="000000" w:themeColor="text1"/>
        </w:rPr>
        <w:t xml:space="preserve">Oscar-nominated and </w:t>
      </w:r>
      <w:r w:rsidR="00D800B2" w:rsidRPr="00C74727">
        <w:rPr>
          <w:rFonts w:ascii="Arial" w:hAnsi="Arial" w:cs="Arial"/>
          <w:color w:val="000000" w:themeColor="text1"/>
        </w:rPr>
        <w:t>Emmy</w:t>
      </w:r>
      <w:r w:rsidR="007C4C36">
        <w:rPr>
          <w:rFonts w:ascii="Arial" w:hAnsi="Arial" w:cs="Arial"/>
          <w:color w:val="000000" w:themeColor="text1"/>
          <w:vertAlign w:val="superscript"/>
        </w:rPr>
        <w:t xml:space="preserve"> </w:t>
      </w:r>
      <w:r w:rsidR="00433992">
        <w:rPr>
          <w:rFonts w:ascii="Arial" w:hAnsi="Arial" w:cs="Arial"/>
          <w:color w:val="000000" w:themeColor="text1"/>
        </w:rPr>
        <w:t>A</w:t>
      </w:r>
      <w:r w:rsidR="00D800B2" w:rsidRPr="00C74727">
        <w:rPr>
          <w:rFonts w:ascii="Arial" w:hAnsi="Arial" w:cs="Arial"/>
          <w:color w:val="000000" w:themeColor="text1"/>
        </w:rPr>
        <w:t>ward-winning actor</w:t>
      </w:r>
      <w:r w:rsidR="00DF5D64" w:rsidRPr="00C74727">
        <w:rPr>
          <w:rFonts w:ascii="Arial" w:hAnsi="Arial" w:cs="Arial"/>
          <w:color w:val="000000" w:themeColor="text1"/>
        </w:rPr>
        <w:t xml:space="preserve"> Alfre Woodard</w:t>
      </w:r>
      <w:r w:rsidR="006C29DD" w:rsidRPr="00C74727">
        <w:rPr>
          <w:rFonts w:ascii="Arial" w:hAnsi="Arial" w:cs="Arial"/>
          <w:color w:val="000000" w:themeColor="text1"/>
        </w:rPr>
        <w:t xml:space="preserve"> narrates the </w:t>
      </w:r>
      <w:r w:rsidR="00545768" w:rsidRPr="00C74727">
        <w:rPr>
          <w:rFonts w:ascii="Arial" w:hAnsi="Arial" w:cs="Arial"/>
          <w:color w:val="000000" w:themeColor="text1"/>
        </w:rPr>
        <w:t>documentary</w:t>
      </w:r>
      <w:r w:rsidR="008D20FD">
        <w:rPr>
          <w:rFonts w:ascii="Arial" w:hAnsi="Arial" w:cs="Arial"/>
          <w:color w:val="000000" w:themeColor="text1"/>
        </w:rPr>
        <w:t>,</w:t>
      </w:r>
      <w:r w:rsidR="00545768" w:rsidRPr="00C74727">
        <w:rPr>
          <w:rFonts w:ascii="Arial" w:hAnsi="Arial" w:cs="Arial"/>
          <w:color w:val="000000" w:themeColor="text1"/>
        </w:rPr>
        <w:t xml:space="preserve"> </w:t>
      </w:r>
      <w:r w:rsidR="00DF5D64" w:rsidRPr="00C74727">
        <w:rPr>
          <w:rFonts w:ascii="Arial" w:hAnsi="Arial" w:cs="Arial"/>
          <w:color w:val="000000" w:themeColor="text1"/>
        </w:rPr>
        <w:t xml:space="preserve">and </w:t>
      </w:r>
      <w:r w:rsidR="00D800B2" w:rsidRPr="00C74727">
        <w:rPr>
          <w:rFonts w:ascii="Arial" w:hAnsi="Arial" w:cs="Arial"/>
          <w:color w:val="000000" w:themeColor="text1"/>
        </w:rPr>
        <w:t xml:space="preserve">acclaimed actor </w:t>
      </w:r>
      <w:r w:rsidR="00DF5D64" w:rsidRPr="00C74727">
        <w:rPr>
          <w:rFonts w:ascii="Arial" w:hAnsi="Arial" w:cs="Arial"/>
          <w:color w:val="000000" w:themeColor="text1"/>
        </w:rPr>
        <w:t xml:space="preserve">Wendell Pierce </w:t>
      </w:r>
      <w:r w:rsidR="006C29DD" w:rsidRPr="00C74727">
        <w:rPr>
          <w:rFonts w:ascii="Arial" w:hAnsi="Arial" w:cs="Arial"/>
          <w:color w:val="000000" w:themeColor="text1"/>
        </w:rPr>
        <w:t>provides</w:t>
      </w:r>
      <w:r w:rsidR="00DF5D64" w:rsidRPr="00C74727">
        <w:rPr>
          <w:rFonts w:ascii="Arial" w:hAnsi="Arial" w:cs="Arial"/>
          <w:color w:val="000000" w:themeColor="text1"/>
        </w:rPr>
        <w:t xml:space="preserve"> the voice of Frederick Douglass</w:t>
      </w:r>
      <w:r w:rsidR="006C29DD" w:rsidRPr="00C74727">
        <w:rPr>
          <w:rFonts w:ascii="Arial" w:hAnsi="Arial" w:cs="Arial"/>
          <w:color w:val="000000" w:themeColor="text1"/>
        </w:rPr>
        <w:t>.</w:t>
      </w:r>
    </w:p>
    <w:p w14:paraId="39361115" w14:textId="335AC98C" w:rsidR="00B060B3" w:rsidRPr="00B060B3" w:rsidRDefault="00B060B3" w:rsidP="00B060B3">
      <w:pPr>
        <w:rPr>
          <w:rFonts w:ascii="Arial" w:hAnsi="Arial" w:cs="Arial"/>
        </w:rPr>
      </w:pPr>
      <w:r w:rsidRPr="00C74727">
        <w:rPr>
          <w:rFonts w:ascii="Arial" w:hAnsi="Arial" w:cs="Arial"/>
          <w:color w:val="000000" w:themeColor="text1"/>
        </w:rPr>
        <w:br/>
      </w:r>
      <w:r w:rsidRPr="00B060B3">
        <w:rPr>
          <w:rFonts w:ascii="Arial" w:hAnsi="Arial" w:cs="Arial"/>
          <w:color w:val="000000"/>
        </w:rPr>
        <w:t>“With this film</w:t>
      </w:r>
      <w:r w:rsidR="008D20FD">
        <w:rPr>
          <w:rFonts w:ascii="Arial" w:hAnsi="Arial" w:cs="Arial"/>
          <w:color w:val="000000"/>
        </w:rPr>
        <w:t>,</w:t>
      </w:r>
      <w:r w:rsidRPr="00B060B3">
        <w:rPr>
          <w:rFonts w:ascii="Arial" w:hAnsi="Arial" w:cs="Arial"/>
          <w:color w:val="000000"/>
        </w:rPr>
        <w:t xml:space="preserve"> our aim was to go beyond what is covered in history books to create a real, three-dimensional portrait of who Harriet Tubman actually was,” </w:t>
      </w:r>
      <w:r w:rsidR="008D20FD">
        <w:rPr>
          <w:rFonts w:ascii="Arial" w:hAnsi="Arial" w:cs="Arial"/>
          <w:color w:val="000000"/>
        </w:rPr>
        <w:t xml:space="preserve">Nelson </w:t>
      </w:r>
      <w:r w:rsidRPr="00B060B3">
        <w:rPr>
          <w:rFonts w:ascii="Arial" w:hAnsi="Arial" w:cs="Arial"/>
          <w:color w:val="000000"/>
        </w:rPr>
        <w:t>said. “We wanted to examine what motivated her to pursue a revolutionary and often dangerous journey</w:t>
      </w:r>
      <w:r w:rsidR="008D20FD">
        <w:rPr>
          <w:rFonts w:ascii="Arial" w:eastAsia="Arial" w:hAnsi="Arial" w:cs="Arial"/>
        </w:rPr>
        <w:t>,</w:t>
      </w:r>
      <w:r w:rsidRPr="00B060B3">
        <w:rPr>
          <w:rFonts w:ascii="Arial" w:hAnsi="Arial" w:cs="Arial"/>
          <w:color w:val="000000"/>
        </w:rPr>
        <w:t xml:space="preserve"> particularly through her fierce religiosity and metaphysical connection to the </w:t>
      </w:r>
      <w:r w:rsidRPr="00B060B3">
        <w:rPr>
          <w:rFonts w:ascii="Arial" w:hAnsi="Arial" w:cs="Arial"/>
          <w:color w:val="000000"/>
        </w:rPr>
        <w:lastRenderedPageBreak/>
        <w:t>divine. This film also has such a distinct sonic layer thanks to powerful narration by the great Alfre Woodard.”</w:t>
      </w:r>
    </w:p>
    <w:p w14:paraId="0657CC92" w14:textId="77777777" w:rsidR="005D3CCC" w:rsidRPr="006364F3" w:rsidRDefault="005D3CCC" w:rsidP="004C7E0A">
      <w:pPr>
        <w:rPr>
          <w:rFonts w:ascii="Arial" w:hAnsi="Arial" w:cs="Arial"/>
          <w:color w:val="000000" w:themeColor="text1"/>
          <w:sz w:val="20"/>
          <w:szCs w:val="20"/>
        </w:rPr>
      </w:pPr>
    </w:p>
    <w:p w14:paraId="1A712457" w14:textId="4C22F54B" w:rsidR="001D288B" w:rsidRPr="00B060B3" w:rsidRDefault="004C7E0A" w:rsidP="004C7E0A">
      <w:pPr>
        <w:rPr>
          <w:rFonts w:ascii="Arial" w:hAnsi="Arial" w:cs="Arial"/>
          <w:color w:val="000000" w:themeColor="text1"/>
          <w:sz w:val="20"/>
          <w:szCs w:val="20"/>
        </w:rPr>
      </w:pPr>
      <w:r>
        <w:rPr>
          <w:rFonts w:ascii="Arial" w:hAnsi="Arial" w:cs="Arial"/>
          <w:color w:val="000000" w:themeColor="text1"/>
        </w:rPr>
        <w:t xml:space="preserve">A companion film, </w:t>
      </w:r>
      <w:r w:rsidRPr="00A93508">
        <w:rPr>
          <w:rFonts w:ascii="Arial" w:hAnsi="Arial" w:cs="Arial"/>
          <w:b/>
          <w:bCs/>
          <w:color w:val="000000" w:themeColor="text1"/>
        </w:rPr>
        <w:t>BECOMING FREDERICK DOUGLASS</w:t>
      </w:r>
      <w:r w:rsidR="00162FC1">
        <w:rPr>
          <w:rFonts w:ascii="Arial" w:hAnsi="Arial" w:cs="Arial"/>
          <w:color w:val="000000" w:themeColor="text1"/>
        </w:rPr>
        <w:t>,</w:t>
      </w:r>
      <w:r>
        <w:rPr>
          <w:rFonts w:ascii="Arial" w:hAnsi="Arial" w:cs="Arial"/>
          <w:color w:val="000000" w:themeColor="text1"/>
        </w:rPr>
        <w:t xml:space="preserve"> premieres on Tuesday, October 11, 2022, 10</w:t>
      </w:r>
      <w:r w:rsidR="00014B4C">
        <w:rPr>
          <w:rFonts w:ascii="Arial" w:hAnsi="Arial" w:cs="Arial"/>
          <w:color w:val="000000" w:themeColor="text1"/>
        </w:rPr>
        <w:t>:00-</w:t>
      </w:r>
      <w:r>
        <w:rPr>
          <w:rFonts w:ascii="Arial" w:hAnsi="Arial" w:cs="Arial"/>
          <w:color w:val="000000" w:themeColor="text1"/>
        </w:rPr>
        <w:t>11</w:t>
      </w:r>
      <w:r w:rsidR="00014B4C">
        <w:rPr>
          <w:rFonts w:ascii="Arial" w:hAnsi="Arial" w:cs="Arial"/>
          <w:color w:val="000000" w:themeColor="text1"/>
        </w:rPr>
        <w:t>:00</w:t>
      </w:r>
      <w:r>
        <w:rPr>
          <w:rFonts w:ascii="Arial" w:hAnsi="Arial" w:cs="Arial"/>
          <w:color w:val="000000" w:themeColor="text1"/>
        </w:rPr>
        <w:t xml:space="preserve"> p</w:t>
      </w:r>
      <w:r w:rsidR="006C29DD">
        <w:rPr>
          <w:rFonts w:ascii="Arial" w:hAnsi="Arial" w:cs="Arial"/>
          <w:color w:val="000000" w:themeColor="text1"/>
        </w:rPr>
        <w:t>.</w:t>
      </w:r>
      <w:r>
        <w:rPr>
          <w:rFonts w:ascii="Arial" w:hAnsi="Arial" w:cs="Arial"/>
          <w:color w:val="000000" w:themeColor="text1"/>
        </w:rPr>
        <w:t>m</w:t>
      </w:r>
      <w:r w:rsidR="006C29DD">
        <w:rPr>
          <w:rFonts w:ascii="Arial" w:hAnsi="Arial" w:cs="Arial"/>
          <w:color w:val="000000" w:themeColor="text1"/>
        </w:rPr>
        <w:t>.</w:t>
      </w:r>
      <w:r>
        <w:rPr>
          <w:rFonts w:ascii="Arial" w:hAnsi="Arial" w:cs="Arial"/>
          <w:color w:val="000000" w:themeColor="text1"/>
        </w:rPr>
        <w:t xml:space="preserve"> ET</w:t>
      </w:r>
      <w:r w:rsidR="00014B4C">
        <w:rPr>
          <w:rFonts w:ascii="Arial" w:hAnsi="Arial" w:cs="Arial"/>
          <w:color w:val="000000" w:themeColor="text1"/>
        </w:rPr>
        <w:t xml:space="preserve"> </w:t>
      </w:r>
      <w:r w:rsidR="00014B4C" w:rsidRPr="0093387F">
        <w:rPr>
          <w:rFonts w:ascii="Arial" w:hAnsi="Arial" w:cs="Arial"/>
        </w:rPr>
        <w:t>(</w:t>
      </w:r>
      <w:hyperlink r:id="rId22" w:history="1">
        <w:r w:rsidR="00014B4C" w:rsidRPr="0093387F">
          <w:rPr>
            <w:rStyle w:val="Hyperlink"/>
            <w:rFonts w:ascii="Arial" w:hAnsi="Arial" w:cs="Arial"/>
            <w:color w:val="0432FF"/>
          </w:rPr>
          <w:t>check local listings</w:t>
        </w:r>
      </w:hyperlink>
      <w:r w:rsidR="00014B4C" w:rsidRPr="0093387F">
        <w:rPr>
          <w:rFonts w:ascii="Arial" w:hAnsi="Arial" w:cs="Arial"/>
        </w:rPr>
        <w:t>)</w:t>
      </w:r>
      <w:r w:rsidR="004B0C15">
        <w:rPr>
          <w:rFonts w:ascii="Arial" w:hAnsi="Arial" w:cs="Arial"/>
          <w:color w:val="000000" w:themeColor="text1"/>
        </w:rPr>
        <w:t xml:space="preserve"> on PBS.</w:t>
      </w:r>
    </w:p>
    <w:p w14:paraId="634F15FA" w14:textId="77777777" w:rsidR="00E01810" w:rsidRDefault="00E01810" w:rsidP="001430AE">
      <w:pPr>
        <w:rPr>
          <w:rFonts w:ascii="Arial" w:hAnsi="Arial" w:cs="Arial"/>
          <w:color w:val="000000" w:themeColor="text1"/>
        </w:rPr>
      </w:pPr>
    </w:p>
    <w:p w14:paraId="61EE30A7" w14:textId="305AD109" w:rsidR="00E01810" w:rsidRPr="00274ED4" w:rsidRDefault="003D7078" w:rsidP="007A7CD8">
      <w:pPr>
        <w:jc w:val="center"/>
        <w:rPr>
          <w:rFonts w:ascii="Arial" w:eastAsia="Arial" w:hAnsi="Arial" w:cs="Arial"/>
          <w:i/>
          <w:iCs/>
        </w:rPr>
      </w:pPr>
      <w:r w:rsidRPr="00274ED4">
        <w:rPr>
          <w:rFonts w:ascii="Arial" w:eastAsia="Arial" w:hAnsi="Arial" w:cs="Arial"/>
          <w:i/>
          <w:iCs/>
        </w:rPr>
        <w:t>“O</w:t>
      </w:r>
      <w:r w:rsidR="00E01810" w:rsidRPr="00274ED4">
        <w:rPr>
          <w:rFonts w:ascii="Arial" w:eastAsia="Arial" w:hAnsi="Arial" w:cs="Arial"/>
          <w:i/>
          <w:iCs/>
        </w:rPr>
        <w:t>ne of the things that Harriet believed was that God didn’t mean for anybody to be a slave. Freedom should be universal.</w:t>
      </w:r>
      <w:r w:rsidRPr="00274ED4">
        <w:rPr>
          <w:rFonts w:ascii="Arial" w:eastAsia="Arial" w:hAnsi="Arial" w:cs="Arial"/>
          <w:i/>
          <w:iCs/>
        </w:rPr>
        <w:t xml:space="preserve">” – </w:t>
      </w:r>
      <w:r w:rsidR="007A7CD8" w:rsidRPr="00274ED4">
        <w:rPr>
          <w:rFonts w:ascii="Arial" w:eastAsia="Arial" w:hAnsi="Arial" w:cs="Arial"/>
          <w:i/>
          <w:iCs/>
        </w:rPr>
        <w:t xml:space="preserve">Historian </w:t>
      </w:r>
      <w:r w:rsidRPr="00274ED4">
        <w:rPr>
          <w:rFonts w:ascii="Arial" w:eastAsia="Arial" w:hAnsi="Arial" w:cs="Arial"/>
          <w:i/>
          <w:iCs/>
        </w:rPr>
        <w:t>Karen Hill</w:t>
      </w:r>
    </w:p>
    <w:p w14:paraId="4ACE7D86" w14:textId="397DC9F5" w:rsidR="00E01810" w:rsidRPr="00B060B3" w:rsidRDefault="00E01810" w:rsidP="00E01810">
      <w:pPr>
        <w:rPr>
          <w:rFonts w:ascii="Arial" w:eastAsia="Arial" w:hAnsi="Arial" w:cs="Arial"/>
          <w:i/>
          <w:iCs/>
          <w:sz w:val="20"/>
          <w:szCs w:val="20"/>
        </w:rPr>
      </w:pPr>
    </w:p>
    <w:p w14:paraId="0AB05E17" w14:textId="3CF2C53E" w:rsidR="00E01810" w:rsidRPr="00A72A20" w:rsidRDefault="00145D09" w:rsidP="00E01810">
      <w:pPr>
        <w:rPr>
          <w:rFonts w:ascii="Arial" w:eastAsia="Arial" w:hAnsi="Arial" w:cs="Arial"/>
          <w:color w:val="FF0000"/>
        </w:rPr>
      </w:pPr>
      <w:r>
        <w:rPr>
          <w:rFonts w:ascii="Arial" w:eastAsia="Arial" w:hAnsi="Arial" w:cs="Arial"/>
        </w:rPr>
        <w:t>Born “Araminta” i</w:t>
      </w:r>
      <w:r w:rsidR="00E01810" w:rsidRPr="000D4DCA">
        <w:rPr>
          <w:rFonts w:ascii="Arial" w:eastAsia="Arial" w:hAnsi="Arial" w:cs="Arial"/>
        </w:rPr>
        <w:t xml:space="preserve">n 1822 </w:t>
      </w:r>
      <w:r>
        <w:rPr>
          <w:rFonts w:ascii="Arial" w:eastAsia="Arial" w:hAnsi="Arial" w:cs="Arial"/>
        </w:rPr>
        <w:t xml:space="preserve">to an </w:t>
      </w:r>
      <w:r w:rsidR="00E01810" w:rsidRPr="000D4DCA">
        <w:rPr>
          <w:rFonts w:ascii="Arial" w:eastAsia="Arial" w:hAnsi="Arial" w:cs="Arial"/>
        </w:rPr>
        <w:t xml:space="preserve">enslaved couple </w:t>
      </w:r>
      <w:r>
        <w:rPr>
          <w:rFonts w:ascii="Arial" w:eastAsia="Arial" w:hAnsi="Arial" w:cs="Arial"/>
        </w:rPr>
        <w:t>on Maryland’s</w:t>
      </w:r>
      <w:r w:rsidR="003D7078">
        <w:rPr>
          <w:rFonts w:ascii="Arial" w:eastAsia="Arial" w:hAnsi="Arial" w:cs="Arial"/>
        </w:rPr>
        <w:t xml:space="preserve"> </w:t>
      </w:r>
      <w:r w:rsidR="00253655">
        <w:rPr>
          <w:rFonts w:ascii="Arial" w:eastAsia="Arial" w:hAnsi="Arial" w:cs="Arial"/>
        </w:rPr>
        <w:t>E</w:t>
      </w:r>
      <w:r w:rsidR="003D7078">
        <w:rPr>
          <w:rFonts w:ascii="Arial" w:eastAsia="Arial" w:hAnsi="Arial" w:cs="Arial"/>
        </w:rPr>
        <w:t xml:space="preserve">astern </w:t>
      </w:r>
      <w:r w:rsidR="00253655">
        <w:rPr>
          <w:rFonts w:ascii="Arial" w:eastAsia="Arial" w:hAnsi="Arial" w:cs="Arial"/>
        </w:rPr>
        <w:t>S</w:t>
      </w:r>
      <w:r w:rsidR="003D7078">
        <w:rPr>
          <w:rFonts w:ascii="Arial" w:eastAsia="Arial" w:hAnsi="Arial" w:cs="Arial"/>
        </w:rPr>
        <w:t>hore</w:t>
      </w:r>
      <w:r>
        <w:rPr>
          <w:rFonts w:ascii="Arial" w:eastAsia="Arial" w:hAnsi="Arial" w:cs="Arial"/>
        </w:rPr>
        <w:t xml:space="preserve">, Harriet Tubman learned quickly about the cruelty of life as a slave. </w:t>
      </w:r>
      <w:r w:rsidR="00A72A20" w:rsidRPr="00DF5D64">
        <w:rPr>
          <w:rFonts w:ascii="Arial" w:eastAsia="Arial" w:hAnsi="Arial" w:cs="Arial"/>
          <w:color w:val="000000" w:themeColor="text1"/>
        </w:rPr>
        <w:t xml:space="preserve">By the time she was </w:t>
      </w:r>
      <w:r w:rsidR="008D20FD">
        <w:rPr>
          <w:rFonts w:ascii="Arial" w:eastAsia="Arial" w:hAnsi="Arial" w:cs="Arial"/>
          <w:color w:val="000000" w:themeColor="text1"/>
        </w:rPr>
        <w:t>5</w:t>
      </w:r>
      <w:r w:rsidR="00A72A20" w:rsidRPr="00DF5D64">
        <w:rPr>
          <w:rFonts w:ascii="Arial" w:eastAsia="Arial" w:hAnsi="Arial" w:cs="Arial"/>
          <w:color w:val="000000" w:themeColor="text1"/>
        </w:rPr>
        <w:t>, her duties includ</w:t>
      </w:r>
      <w:r w:rsidR="00F24588">
        <w:rPr>
          <w:rFonts w:ascii="Arial" w:eastAsia="Arial" w:hAnsi="Arial" w:cs="Arial"/>
          <w:color w:val="000000" w:themeColor="text1"/>
        </w:rPr>
        <w:t>ed</w:t>
      </w:r>
      <w:r w:rsidR="00A72A20" w:rsidRPr="00DF5D64">
        <w:rPr>
          <w:rFonts w:ascii="Arial" w:eastAsia="Arial" w:hAnsi="Arial" w:cs="Arial"/>
          <w:color w:val="000000" w:themeColor="text1"/>
        </w:rPr>
        <w:t xml:space="preserve"> catching muskrats in the swamps, cleaning the slaveowner’s house and babysitting their colicky infant. </w:t>
      </w:r>
      <w:r w:rsidRPr="00DF5D64">
        <w:rPr>
          <w:rFonts w:ascii="Arial" w:eastAsia="Arial" w:hAnsi="Arial" w:cs="Arial"/>
          <w:color w:val="000000" w:themeColor="text1"/>
        </w:rPr>
        <w:t>Each</w:t>
      </w:r>
      <w:r w:rsidR="00E01810" w:rsidRPr="00DF5D64">
        <w:rPr>
          <w:rFonts w:ascii="Arial" w:eastAsia="Arial" w:hAnsi="Arial" w:cs="Arial"/>
          <w:color w:val="000000" w:themeColor="text1"/>
        </w:rPr>
        <w:t xml:space="preserve"> time the baby </w:t>
      </w:r>
      <w:proofErr w:type="gramStart"/>
      <w:r w:rsidR="00E01810" w:rsidRPr="00DF5D64">
        <w:rPr>
          <w:rFonts w:ascii="Arial" w:eastAsia="Arial" w:hAnsi="Arial" w:cs="Arial"/>
          <w:color w:val="000000" w:themeColor="text1"/>
        </w:rPr>
        <w:t>cried,</w:t>
      </w:r>
      <w:proofErr w:type="gramEnd"/>
      <w:r w:rsidR="00E01810" w:rsidRPr="00DF5D64">
        <w:rPr>
          <w:rFonts w:ascii="Arial" w:eastAsia="Arial" w:hAnsi="Arial" w:cs="Arial"/>
          <w:color w:val="000000" w:themeColor="text1"/>
        </w:rPr>
        <w:t xml:space="preserve"> </w:t>
      </w:r>
      <w:r w:rsidR="00333880" w:rsidRPr="00DF5D64">
        <w:rPr>
          <w:rFonts w:ascii="Arial" w:eastAsia="Arial" w:hAnsi="Arial" w:cs="Arial"/>
          <w:color w:val="000000" w:themeColor="text1"/>
        </w:rPr>
        <w:t>Tubman w</w:t>
      </w:r>
      <w:r w:rsidR="00E01810" w:rsidRPr="00DF5D64">
        <w:rPr>
          <w:rFonts w:ascii="Arial" w:eastAsia="Arial" w:hAnsi="Arial" w:cs="Arial"/>
          <w:color w:val="000000" w:themeColor="text1"/>
        </w:rPr>
        <w:t xml:space="preserve">ould </w:t>
      </w:r>
      <w:r w:rsidR="007A7CD8" w:rsidRPr="00DF5D64">
        <w:rPr>
          <w:rFonts w:ascii="Arial" w:eastAsia="Arial" w:hAnsi="Arial" w:cs="Arial"/>
          <w:color w:val="000000" w:themeColor="text1"/>
        </w:rPr>
        <w:t xml:space="preserve">be </w:t>
      </w:r>
      <w:r w:rsidR="00E01810" w:rsidRPr="00DF5D64">
        <w:rPr>
          <w:rFonts w:ascii="Arial" w:eastAsia="Arial" w:hAnsi="Arial" w:cs="Arial"/>
          <w:color w:val="000000" w:themeColor="text1"/>
        </w:rPr>
        <w:t>whip</w:t>
      </w:r>
      <w:r w:rsidR="007A7CD8" w:rsidRPr="00DF5D64">
        <w:rPr>
          <w:rFonts w:ascii="Arial" w:eastAsia="Arial" w:hAnsi="Arial" w:cs="Arial"/>
          <w:color w:val="000000" w:themeColor="text1"/>
        </w:rPr>
        <w:t>p</w:t>
      </w:r>
      <w:r w:rsidR="007A7CD8">
        <w:rPr>
          <w:rFonts w:ascii="Arial" w:eastAsia="Arial" w:hAnsi="Arial" w:cs="Arial"/>
        </w:rPr>
        <w:t>ed</w:t>
      </w:r>
      <w:r w:rsidR="00E01810" w:rsidRPr="000D4DCA">
        <w:rPr>
          <w:rFonts w:ascii="Arial" w:eastAsia="Arial" w:hAnsi="Arial" w:cs="Arial"/>
        </w:rPr>
        <w:t>.</w:t>
      </w:r>
    </w:p>
    <w:p w14:paraId="2B165FEA" w14:textId="77777777" w:rsidR="00E01810" w:rsidRPr="00B060B3" w:rsidRDefault="00E01810" w:rsidP="00E01810">
      <w:pPr>
        <w:rPr>
          <w:rFonts w:ascii="Arial" w:eastAsia="Arial" w:hAnsi="Arial" w:cs="Arial"/>
          <w:sz w:val="20"/>
          <w:szCs w:val="20"/>
        </w:rPr>
      </w:pPr>
    </w:p>
    <w:p w14:paraId="17450BC5" w14:textId="4DB0B544" w:rsidR="001E7055" w:rsidRPr="000D4DCA" w:rsidRDefault="007A7CD8" w:rsidP="001E7055">
      <w:pPr>
        <w:rPr>
          <w:rFonts w:ascii="Arial" w:eastAsia="Arial" w:hAnsi="Arial" w:cs="Arial"/>
        </w:rPr>
      </w:pPr>
      <w:r>
        <w:rPr>
          <w:rFonts w:ascii="Arial" w:eastAsia="Arial" w:hAnsi="Arial" w:cs="Arial"/>
        </w:rPr>
        <w:t>The young girl</w:t>
      </w:r>
      <w:r w:rsidR="00755713">
        <w:rPr>
          <w:rFonts w:ascii="Arial" w:eastAsia="Arial" w:hAnsi="Arial" w:cs="Arial"/>
        </w:rPr>
        <w:t xml:space="preserve"> </w:t>
      </w:r>
      <w:r w:rsidR="00E01810" w:rsidRPr="000D4DCA">
        <w:rPr>
          <w:rFonts w:ascii="Arial" w:eastAsia="Arial" w:hAnsi="Arial" w:cs="Arial"/>
        </w:rPr>
        <w:t>prefer</w:t>
      </w:r>
      <w:r w:rsidR="00145D09">
        <w:rPr>
          <w:rFonts w:ascii="Arial" w:eastAsia="Arial" w:hAnsi="Arial" w:cs="Arial"/>
        </w:rPr>
        <w:t>red</w:t>
      </w:r>
      <w:r w:rsidR="00E01810" w:rsidRPr="000D4DCA">
        <w:rPr>
          <w:rFonts w:ascii="Arial" w:eastAsia="Arial" w:hAnsi="Arial" w:cs="Arial"/>
        </w:rPr>
        <w:t xml:space="preserve"> working outdoors </w:t>
      </w:r>
      <w:r w:rsidR="00E2632B">
        <w:rPr>
          <w:rFonts w:ascii="Arial" w:eastAsia="Arial" w:hAnsi="Arial" w:cs="Arial"/>
        </w:rPr>
        <w:t>and</w:t>
      </w:r>
      <w:r w:rsidR="00E01810" w:rsidRPr="000D4DCA">
        <w:rPr>
          <w:rFonts w:ascii="Arial" w:eastAsia="Arial" w:hAnsi="Arial" w:cs="Arial"/>
        </w:rPr>
        <w:t xml:space="preserve"> relished any chance to work outside alongside her father</w:t>
      </w:r>
      <w:r w:rsidR="005B61FA">
        <w:rPr>
          <w:rFonts w:ascii="Arial" w:eastAsia="Arial" w:hAnsi="Arial" w:cs="Arial"/>
        </w:rPr>
        <w:t>,</w:t>
      </w:r>
      <w:r w:rsidR="00E01810" w:rsidRPr="000D4DCA">
        <w:rPr>
          <w:rFonts w:ascii="Arial" w:eastAsia="Arial" w:hAnsi="Arial" w:cs="Arial"/>
        </w:rPr>
        <w:t xml:space="preserve"> Ben</w:t>
      </w:r>
      <w:r w:rsidR="00ED3B92">
        <w:rPr>
          <w:rFonts w:ascii="Arial" w:eastAsia="Arial" w:hAnsi="Arial" w:cs="Arial"/>
        </w:rPr>
        <w:t xml:space="preserve"> Ross</w:t>
      </w:r>
      <w:r w:rsidR="00E01810" w:rsidRPr="000D4DCA">
        <w:rPr>
          <w:rFonts w:ascii="Arial" w:eastAsia="Arial" w:hAnsi="Arial" w:cs="Arial"/>
        </w:rPr>
        <w:t>, who was forced to live apart from the family because he was enslaved by different owners.</w:t>
      </w:r>
      <w:r w:rsidR="00943E44">
        <w:rPr>
          <w:rFonts w:ascii="Arial" w:eastAsia="Arial" w:hAnsi="Arial" w:cs="Arial"/>
        </w:rPr>
        <w:t xml:space="preserve"> Because of the </w:t>
      </w:r>
      <w:r w:rsidR="00E01810" w:rsidRPr="000D4DCA">
        <w:rPr>
          <w:rFonts w:ascii="Arial" w:eastAsia="Arial" w:hAnsi="Arial" w:cs="Arial"/>
        </w:rPr>
        <w:t>tremendous growth of cotton production</w:t>
      </w:r>
      <w:r w:rsidR="00943E44">
        <w:rPr>
          <w:rFonts w:ascii="Arial" w:eastAsia="Arial" w:hAnsi="Arial" w:cs="Arial"/>
        </w:rPr>
        <w:t xml:space="preserve"> in the Deep South, the threat of being sold to slaveowners there was an ever-present fear. “</w:t>
      </w:r>
      <w:r w:rsidR="00E01810">
        <w:rPr>
          <w:rFonts w:ascii="Arial" w:eastAsia="Arial" w:hAnsi="Arial" w:cs="Arial"/>
        </w:rPr>
        <w:t>E</w:t>
      </w:r>
      <w:r w:rsidR="00E01810" w:rsidRPr="000D4DCA">
        <w:rPr>
          <w:rFonts w:ascii="Arial" w:eastAsia="Arial" w:hAnsi="Arial" w:cs="Arial"/>
        </w:rPr>
        <w:t>nslaved people in Maryland knew that that was a death sentence</w:t>
      </w:r>
      <w:r w:rsidR="00943E44">
        <w:rPr>
          <w:rFonts w:ascii="Arial" w:eastAsia="Arial" w:hAnsi="Arial" w:cs="Arial"/>
        </w:rPr>
        <w:t xml:space="preserve">,” says </w:t>
      </w:r>
      <w:r w:rsidR="00274ED4">
        <w:rPr>
          <w:rFonts w:ascii="Arial" w:eastAsia="Arial" w:hAnsi="Arial" w:cs="Arial"/>
        </w:rPr>
        <w:t xml:space="preserve">Tubman </w:t>
      </w:r>
      <w:r w:rsidR="00943E44">
        <w:rPr>
          <w:rFonts w:ascii="Arial" w:eastAsia="Arial" w:hAnsi="Arial" w:cs="Arial"/>
        </w:rPr>
        <w:t xml:space="preserve">biographer </w:t>
      </w:r>
      <w:r w:rsidR="00E2632B">
        <w:rPr>
          <w:rFonts w:ascii="Arial" w:eastAsia="Arial" w:hAnsi="Arial" w:cs="Arial"/>
        </w:rPr>
        <w:t xml:space="preserve">Dr. </w:t>
      </w:r>
      <w:r w:rsidR="00943E44">
        <w:rPr>
          <w:rFonts w:ascii="Arial" w:eastAsia="Arial" w:hAnsi="Arial" w:cs="Arial"/>
        </w:rPr>
        <w:t xml:space="preserve">Kate </w:t>
      </w:r>
      <w:r w:rsidR="00E2632B">
        <w:rPr>
          <w:rFonts w:ascii="Arial" w:eastAsia="Arial" w:hAnsi="Arial" w:cs="Arial"/>
        </w:rPr>
        <w:t xml:space="preserve">Clifford </w:t>
      </w:r>
      <w:r w:rsidR="00943E44">
        <w:rPr>
          <w:rFonts w:ascii="Arial" w:eastAsia="Arial" w:hAnsi="Arial" w:cs="Arial"/>
        </w:rPr>
        <w:t>Larson.</w:t>
      </w:r>
      <w:r w:rsidR="00E01810" w:rsidRPr="000D4DCA">
        <w:rPr>
          <w:rFonts w:ascii="Arial" w:eastAsia="Arial" w:hAnsi="Arial" w:cs="Arial"/>
        </w:rPr>
        <w:t xml:space="preserve"> </w:t>
      </w:r>
      <w:r w:rsidR="00943E44">
        <w:rPr>
          <w:rFonts w:ascii="Arial" w:eastAsia="Arial" w:hAnsi="Arial" w:cs="Arial"/>
        </w:rPr>
        <w:t>“</w:t>
      </w:r>
      <w:r w:rsidR="00E01810" w:rsidRPr="000D4DCA">
        <w:rPr>
          <w:rFonts w:ascii="Arial" w:eastAsia="Arial" w:hAnsi="Arial" w:cs="Arial"/>
        </w:rPr>
        <w:t>The average lifespan for an enslaved person who was purchased in the Chesapeake and brought to Mississippi or Louisiana was about seven years.</w:t>
      </w:r>
      <w:r w:rsidR="00821625">
        <w:rPr>
          <w:rFonts w:ascii="Arial" w:eastAsia="Arial" w:hAnsi="Arial" w:cs="Arial"/>
        </w:rPr>
        <w:t>”</w:t>
      </w:r>
      <w:r w:rsidR="00943E44">
        <w:rPr>
          <w:rFonts w:ascii="Arial" w:eastAsia="Arial" w:hAnsi="Arial" w:cs="Arial"/>
        </w:rPr>
        <w:t xml:space="preserve"> </w:t>
      </w:r>
      <w:r w:rsidR="0088082B">
        <w:rPr>
          <w:rFonts w:ascii="Arial" w:eastAsia="Arial" w:hAnsi="Arial" w:cs="Arial"/>
        </w:rPr>
        <w:t>Tubman</w:t>
      </w:r>
      <w:r w:rsidR="00943E44">
        <w:rPr>
          <w:rFonts w:ascii="Arial" w:eastAsia="Arial" w:hAnsi="Arial" w:cs="Arial"/>
        </w:rPr>
        <w:t xml:space="preserve"> witnessed the horror firsthand, watching as her </w:t>
      </w:r>
      <w:r w:rsidR="001E7055" w:rsidRPr="000D4DCA">
        <w:rPr>
          <w:rFonts w:ascii="Arial" w:eastAsia="Arial" w:hAnsi="Arial" w:cs="Arial"/>
        </w:rPr>
        <w:t>older sisters were dragged away in chains</w:t>
      </w:r>
      <w:r w:rsidR="00DA0F10">
        <w:rPr>
          <w:rFonts w:ascii="Arial" w:hAnsi="Arial" w:cs="Arial"/>
          <w:color w:val="000000" w:themeColor="text1"/>
        </w:rPr>
        <w:t>—</w:t>
      </w:r>
      <w:r w:rsidR="001E7055" w:rsidRPr="000D4DCA">
        <w:rPr>
          <w:rFonts w:ascii="Arial" w:eastAsia="Arial" w:hAnsi="Arial" w:cs="Arial"/>
        </w:rPr>
        <w:t>a memory that would haunt her for the rest of her life.</w:t>
      </w:r>
    </w:p>
    <w:p w14:paraId="4EE1556A" w14:textId="77777777" w:rsidR="001E7055" w:rsidRPr="00B060B3" w:rsidRDefault="001E7055" w:rsidP="001E7055">
      <w:pPr>
        <w:rPr>
          <w:rFonts w:ascii="Arial" w:eastAsia="Arial" w:hAnsi="Arial" w:cs="Arial"/>
          <w:sz w:val="20"/>
          <w:szCs w:val="20"/>
        </w:rPr>
      </w:pPr>
    </w:p>
    <w:p w14:paraId="02482F81" w14:textId="1645331A" w:rsidR="001E7055" w:rsidRPr="00CE0EC7" w:rsidRDefault="00ED2F6F" w:rsidP="001E7055">
      <w:pPr>
        <w:rPr>
          <w:rFonts w:ascii="Arial" w:eastAsia="Arial" w:hAnsi="Arial" w:cs="Arial"/>
        </w:rPr>
      </w:pPr>
      <w:r>
        <w:rPr>
          <w:rFonts w:ascii="Arial" w:eastAsia="Arial" w:hAnsi="Arial" w:cs="Arial"/>
        </w:rPr>
        <w:t>A</w:t>
      </w:r>
      <w:r w:rsidR="00943E44">
        <w:rPr>
          <w:rFonts w:ascii="Arial" w:eastAsia="Arial" w:hAnsi="Arial" w:cs="Arial"/>
        </w:rPr>
        <w:t xml:space="preserve">round age 13, </w:t>
      </w:r>
      <w:r w:rsidR="0088082B">
        <w:rPr>
          <w:rFonts w:ascii="Arial" w:eastAsia="Arial" w:hAnsi="Arial" w:cs="Arial"/>
        </w:rPr>
        <w:t>Tubman</w:t>
      </w:r>
      <w:r w:rsidR="00943E44">
        <w:rPr>
          <w:rFonts w:ascii="Arial" w:eastAsia="Arial" w:hAnsi="Arial" w:cs="Arial"/>
        </w:rPr>
        <w:t xml:space="preserve"> suffered a blow </w:t>
      </w:r>
      <w:r w:rsidR="00ED3B92">
        <w:rPr>
          <w:rFonts w:ascii="Arial" w:eastAsia="Arial" w:hAnsi="Arial" w:cs="Arial"/>
        </w:rPr>
        <w:t xml:space="preserve">that </w:t>
      </w:r>
      <w:r w:rsidR="00943E44">
        <w:rPr>
          <w:rFonts w:ascii="Arial" w:eastAsia="Arial" w:hAnsi="Arial" w:cs="Arial"/>
        </w:rPr>
        <w:t xml:space="preserve">would </w:t>
      </w:r>
      <w:r w:rsidR="00821625">
        <w:rPr>
          <w:rFonts w:ascii="Arial" w:eastAsia="Arial" w:hAnsi="Arial" w:cs="Arial"/>
        </w:rPr>
        <w:t xml:space="preserve">forever </w:t>
      </w:r>
      <w:r w:rsidR="00943E44">
        <w:rPr>
          <w:rFonts w:ascii="Arial" w:eastAsia="Arial" w:hAnsi="Arial" w:cs="Arial"/>
        </w:rPr>
        <w:t>change her life</w:t>
      </w:r>
      <w:r w:rsidR="00943E44" w:rsidRPr="00DF5D64">
        <w:rPr>
          <w:rFonts w:ascii="Arial" w:eastAsia="Arial" w:hAnsi="Arial" w:cs="Arial"/>
          <w:color w:val="000000" w:themeColor="text1"/>
        </w:rPr>
        <w:t>.</w:t>
      </w:r>
      <w:r w:rsidRPr="00ED2F6F">
        <w:rPr>
          <w:rFonts w:ascii="Arial" w:eastAsia="Arial" w:hAnsi="Arial" w:cs="Arial"/>
          <w:color w:val="FF0000"/>
        </w:rPr>
        <w:t xml:space="preserve"> </w:t>
      </w:r>
      <w:r w:rsidRPr="00DF5D64">
        <w:rPr>
          <w:rFonts w:ascii="Arial" w:eastAsia="Arial" w:hAnsi="Arial" w:cs="Arial"/>
          <w:color w:val="000000" w:themeColor="text1"/>
        </w:rPr>
        <w:t xml:space="preserve">When an overseer threw a heavy weight at an enslaved boy, </w:t>
      </w:r>
      <w:r w:rsidR="00DF5D64">
        <w:rPr>
          <w:rFonts w:ascii="Arial" w:eastAsia="Arial" w:hAnsi="Arial" w:cs="Arial"/>
          <w:color w:val="000000" w:themeColor="text1"/>
        </w:rPr>
        <w:t>the weight</w:t>
      </w:r>
      <w:r w:rsidRPr="00DF5D64">
        <w:rPr>
          <w:rFonts w:ascii="Arial" w:eastAsia="Arial" w:hAnsi="Arial" w:cs="Arial"/>
          <w:color w:val="000000" w:themeColor="text1"/>
        </w:rPr>
        <w:t xml:space="preserve"> </w:t>
      </w:r>
      <w:r w:rsidR="00DF5D64">
        <w:rPr>
          <w:rFonts w:ascii="Arial" w:eastAsia="Arial" w:hAnsi="Arial" w:cs="Arial"/>
          <w:color w:val="000000" w:themeColor="text1"/>
        </w:rPr>
        <w:t xml:space="preserve">instead </w:t>
      </w:r>
      <w:r w:rsidRPr="00DF5D64">
        <w:rPr>
          <w:rFonts w:ascii="Arial" w:eastAsia="Arial" w:hAnsi="Arial" w:cs="Arial"/>
          <w:color w:val="000000" w:themeColor="text1"/>
        </w:rPr>
        <w:t xml:space="preserve">hit Tubman. </w:t>
      </w:r>
      <w:r w:rsidR="00291C9A">
        <w:rPr>
          <w:rFonts w:ascii="Arial" w:eastAsia="Arial" w:hAnsi="Arial" w:cs="Arial"/>
        </w:rPr>
        <w:t>Her skull was fractured</w:t>
      </w:r>
      <w:r w:rsidR="00ED3B92">
        <w:rPr>
          <w:rFonts w:ascii="Arial" w:eastAsia="Arial" w:hAnsi="Arial" w:cs="Arial"/>
        </w:rPr>
        <w:t>,</w:t>
      </w:r>
      <w:r w:rsidR="00291C9A">
        <w:rPr>
          <w:rFonts w:ascii="Arial" w:eastAsia="Arial" w:hAnsi="Arial" w:cs="Arial"/>
        </w:rPr>
        <w:t xml:space="preserve"> and from that day forward</w:t>
      </w:r>
      <w:r w:rsidR="008D20FD">
        <w:rPr>
          <w:rFonts w:ascii="Arial" w:eastAsia="Arial" w:hAnsi="Arial" w:cs="Arial"/>
        </w:rPr>
        <w:t>,</w:t>
      </w:r>
      <w:r w:rsidR="00291C9A">
        <w:rPr>
          <w:rFonts w:ascii="Arial" w:eastAsia="Arial" w:hAnsi="Arial" w:cs="Arial"/>
        </w:rPr>
        <w:t xml:space="preserve"> she </w:t>
      </w:r>
      <w:r w:rsidR="001E7055" w:rsidRPr="000D4DCA">
        <w:rPr>
          <w:rFonts w:ascii="Arial" w:eastAsia="Arial" w:hAnsi="Arial" w:cs="Arial"/>
        </w:rPr>
        <w:t>suffer</w:t>
      </w:r>
      <w:r w:rsidR="00291C9A">
        <w:rPr>
          <w:rFonts w:ascii="Arial" w:eastAsia="Arial" w:hAnsi="Arial" w:cs="Arial"/>
        </w:rPr>
        <w:t xml:space="preserve">ed from </w:t>
      </w:r>
      <w:r w:rsidR="001E7055" w:rsidRPr="000D4DCA">
        <w:rPr>
          <w:rFonts w:ascii="Arial" w:eastAsia="Arial" w:hAnsi="Arial" w:cs="Arial"/>
        </w:rPr>
        <w:t xml:space="preserve">seizures and horrific </w:t>
      </w:r>
      <w:r w:rsidR="001E7055" w:rsidRPr="00CE0EC7">
        <w:rPr>
          <w:rFonts w:ascii="Arial" w:eastAsia="Arial" w:hAnsi="Arial" w:cs="Arial"/>
        </w:rPr>
        <w:t xml:space="preserve">headaches. </w:t>
      </w:r>
      <w:r w:rsidR="00291C9A" w:rsidRPr="00CE0EC7">
        <w:rPr>
          <w:rFonts w:ascii="Arial" w:eastAsia="Arial" w:hAnsi="Arial" w:cs="Arial"/>
        </w:rPr>
        <w:t>During these episodes</w:t>
      </w:r>
      <w:r w:rsidR="005B61FA" w:rsidRPr="00CE0EC7">
        <w:rPr>
          <w:rFonts w:ascii="Arial" w:eastAsia="Arial" w:hAnsi="Arial" w:cs="Arial"/>
        </w:rPr>
        <w:t>,</w:t>
      </w:r>
      <w:r w:rsidR="00291C9A" w:rsidRPr="00CE0EC7">
        <w:rPr>
          <w:rFonts w:ascii="Arial" w:eastAsia="Arial" w:hAnsi="Arial" w:cs="Arial"/>
        </w:rPr>
        <w:t xml:space="preserve"> she would have visions</w:t>
      </w:r>
      <w:r w:rsidR="00ED3B92" w:rsidRPr="00CE0EC7">
        <w:rPr>
          <w:rFonts w:ascii="Arial" w:eastAsia="Arial" w:hAnsi="Arial" w:cs="Arial"/>
        </w:rPr>
        <w:t>,</w:t>
      </w:r>
      <w:r w:rsidR="00291C9A" w:rsidRPr="00CE0EC7">
        <w:rPr>
          <w:rFonts w:ascii="Arial" w:eastAsia="Arial" w:hAnsi="Arial" w:cs="Arial"/>
        </w:rPr>
        <w:t xml:space="preserve"> which she </w:t>
      </w:r>
      <w:r w:rsidR="001E7055" w:rsidRPr="00CE0EC7">
        <w:rPr>
          <w:rFonts w:ascii="Arial" w:eastAsia="Arial" w:hAnsi="Arial" w:cs="Arial"/>
        </w:rPr>
        <w:t>understood as signposts from her God.</w:t>
      </w:r>
    </w:p>
    <w:p w14:paraId="4414103B" w14:textId="77777777" w:rsidR="00CE0EC7" w:rsidRPr="00CE0EC7" w:rsidRDefault="00CE0EC7" w:rsidP="001E7055">
      <w:pPr>
        <w:rPr>
          <w:rFonts w:ascii="Arial" w:eastAsia="Arial" w:hAnsi="Arial" w:cs="Arial"/>
        </w:rPr>
      </w:pPr>
    </w:p>
    <w:p w14:paraId="7FEB50C6" w14:textId="6D49D08F" w:rsidR="001E7055" w:rsidRPr="000D4DCA" w:rsidRDefault="00CE0EC7" w:rsidP="001E7055">
      <w:pPr>
        <w:rPr>
          <w:rFonts w:ascii="Arial" w:eastAsia="Arial" w:hAnsi="Arial" w:cs="Arial"/>
        </w:rPr>
      </w:pPr>
      <w:r w:rsidRPr="00CE0EC7">
        <w:rPr>
          <w:rFonts w:ascii="Arial" w:eastAsia="Arial" w:hAnsi="Arial" w:cs="Arial"/>
        </w:rPr>
        <w:t>A</w:t>
      </w:r>
      <w:r w:rsidR="00291C9A" w:rsidRPr="00CE0EC7">
        <w:rPr>
          <w:rFonts w:ascii="Arial" w:eastAsia="Arial" w:hAnsi="Arial" w:cs="Arial"/>
        </w:rPr>
        <w:t xml:space="preserve">fter she </w:t>
      </w:r>
      <w:r w:rsidR="001E7055" w:rsidRPr="00CE0EC7">
        <w:rPr>
          <w:rFonts w:ascii="Arial" w:eastAsia="Arial" w:hAnsi="Arial" w:cs="Arial"/>
        </w:rPr>
        <w:t xml:space="preserve">regained her health, </w:t>
      </w:r>
      <w:r w:rsidR="00291C9A" w:rsidRPr="00CE0EC7">
        <w:rPr>
          <w:rFonts w:ascii="Arial" w:eastAsia="Arial" w:hAnsi="Arial" w:cs="Arial"/>
        </w:rPr>
        <w:t>s</w:t>
      </w:r>
      <w:r w:rsidR="001E7055" w:rsidRPr="00CE0EC7">
        <w:rPr>
          <w:rFonts w:ascii="Arial" w:eastAsia="Arial" w:hAnsi="Arial" w:cs="Arial"/>
        </w:rPr>
        <w:t xml:space="preserve">he offered </w:t>
      </w:r>
      <w:r w:rsidR="00291C9A" w:rsidRPr="00CE0EC7">
        <w:rPr>
          <w:rFonts w:ascii="Arial" w:eastAsia="Arial" w:hAnsi="Arial" w:cs="Arial"/>
        </w:rPr>
        <w:t>her owner, Edward Brodess, a deal</w:t>
      </w:r>
      <w:r w:rsidR="00CD3AAE" w:rsidRPr="00CE0EC7">
        <w:rPr>
          <w:rFonts w:ascii="Arial" w:eastAsia="Arial" w:hAnsi="Arial" w:cs="Arial"/>
        </w:rPr>
        <w:t>—</w:t>
      </w:r>
      <w:r w:rsidR="00291C9A" w:rsidRPr="00CE0EC7">
        <w:rPr>
          <w:rFonts w:ascii="Arial" w:eastAsia="Arial" w:hAnsi="Arial" w:cs="Arial"/>
        </w:rPr>
        <w:t>she would</w:t>
      </w:r>
      <w:r w:rsidR="001E7055" w:rsidRPr="00CE0EC7">
        <w:rPr>
          <w:rFonts w:ascii="Arial" w:eastAsia="Arial" w:hAnsi="Arial" w:cs="Arial"/>
        </w:rPr>
        <w:t xml:space="preserve"> pay him a yearly fee for the privilege of hiring herself out to masters of her own choosing</w:t>
      </w:r>
      <w:r w:rsidR="001E7055" w:rsidRPr="000D4DCA">
        <w:rPr>
          <w:rFonts w:ascii="Arial" w:eastAsia="Arial" w:hAnsi="Arial" w:cs="Arial"/>
        </w:rPr>
        <w:t xml:space="preserve">. </w:t>
      </w:r>
      <w:r w:rsidR="00291C9A">
        <w:rPr>
          <w:rFonts w:ascii="Arial" w:eastAsia="Arial" w:hAnsi="Arial" w:cs="Arial"/>
        </w:rPr>
        <w:t xml:space="preserve">She began working </w:t>
      </w:r>
      <w:r w:rsidR="001E7055" w:rsidRPr="000D4DCA">
        <w:rPr>
          <w:rFonts w:ascii="Arial" w:eastAsia="Arial" w:hAnsi="Arial" w:cs="Arial"/>
        </w:rPr>
        <w:t>the docks</w:t>
      </w:r>
      <w:r w:rsidR="00821625">
        <w:rPr>
          <w:rFonts w:ascii="Arial" w:eastAsia="Arial" w:hAnsi="Arial" w:cs="Arial"/>
        </w:rPr>
        <w:t>, building her strength</w:t>
      </w:r>
      <w:r w:rsidR="001E7055" w:rsidRPr="000D4DCA">
        <w:rPr>
          <w:rFonts w:ascii="Arial" w:eastAsia="Arial" w:hAnsi="Arial" w:cs="Arial"/>
        </w:rPr>
        <w:t>. Eventually</w:t>
      </w:r>
      <w:r w:rsidR="00291C9A">
        <w:rPr>
          <w:rFonts w:ascii="Arial" w:eastAsia="Arial" w:hAnsi="Arial" w:cs="Arial"/>
        </w:rPr>
        <w:t>,</w:t>
      </w:r>
      <w:r w:rsidR="001E7055" w:rsidRPr="000D4DCA">
        <w:rPr>
          <w:rFonts w:ascii="Arial" w:eastAsia="Arial" w:hAnsi="Arial" w:cs="Arial"/>
        </w:rPr>
        <w:t xml:space="preserve"> she was allowed to work in the forest with her </w:t>
      </w:r>
      <w:r w:rsidR="00145136">
        <w:rPr>
          <w:rFonts w:ascii="Arial" w:eastAsia="Arial" w:hAnsi="Arial" w:cs="Arial"/>
        </w:rPr>
        <w:t xml:space="preserve">lumberjack </w:t>
      </w:r>
      <w:r w:rsidR="001E7055" w:rsidRPr="000D4DCA">
        <w:rPr>
          <w:rFonts w:ascii="Arial" w:eastAsia="Arial" w:hAnsi="Arial" w:cs="Arial"/>
        </w:rPr>
        <w:t xml:space="preserve">father </w:t>
      </w:r>
      <w:r w:rsidR="00821625">
        <w:rPr>
          <w:rFonts w:ascii="Arial" w:eastAsia="Arial" w:hAnsi="Arial" w:cs="Arial"/>
        </w:rPr>
        <w:t>and</w:t>
      </w:r>
      <w:r w:rsidR="001E7055" w:rsidRPr="000D4DCA">
        <w:rPr>
          <w:rFonts w:ascii="Arial" w:eastAsia="Arial" w:hAnsi="Arial" w:cs="Arial"/>
        </w:rPr>
        <w:t xml:space="preserve"> became even stronger and more capable.</w:t>
      </w:r>
      <w:r w:rsidR="00821625">
        <w:rPr>
          <w:rFonts w:ascii="Arial" w:eastAsia="Arial" w:hAnsi="Arial" w:cs="Arial"/>
        </w:rPr>
        <w:t xml:space="preserve"> </w:t>
      </w:r>
      <w:r w:rsidR="00323259">
        <w:rPr>
          <w:rFonts w:ascii="Arial" w:eastAsia="Arial" w:hAnsi="Arial" w:cs="Arial"/>
        </w:rPr>
        <w:t>She also</w:t>
      </w:r>
      <w:r w:rsidR="00291C9A">
        <w:rPr>
          <w:rFonts w:ascii="Arial" w:eastAsia="Arial" w:hAnsi="Arial" w:cs="Arial"/>
        </w:rPr>
        <w:t xml:space="preserve"> developed a</w:t>
      </w:r>
      <w:r w:rsidR="00F33980">
        <w:rPr>
          <w:rFonts w:ascii="Arial" w:eastAsia="Arial" w:hAnsi="Arial" w:cs="Arial"/>
        </w:rPr>
        <w:t xml:space="preserve"> </w:t>
      </w:r>
      <w:r w:rsidR="00274ED4">
        <w:rPr>
          <w:rFonts w:ascii="Arial" w:eastAsia="Arial" w:hAnsi="Arial" w:cs="Arial"/>
        </w:rPr>
        <w:t xml:space="preserve">deep </w:t>
      </w:r>
      <w:r w:rsidR="00F33980">
        <w:rPr>
          <w:rFonts w:ascii="Arial" w:eastAsia="Arial" w:hAnsi="Arial" w:cs="Arial"/>
        </w:rPr>
        <w:t>understanding of her landscape and surroundings</w:t>
      </w:r>
      <w:r w:rsidR="008D20FD">
        <w:rPr>
          <w:rFonts w:ascii="Arial" w:eastAsia="Arial" w:hAnsi="Arial" w:cs="Arial"/>
        </w:rPr>
        <w:t>—</w:t>
      </w:r>
      <w:r w:rsidR="00F33980">
        <w:rPr>
          <w:rFonts w:ascii="Arial" w:eastAsia="Arial" w:hAnsi="Arial" w:cs="Arial"/>
        </w:rPr>
        <w:t>skills about to come in very handy.</w:t>
      </w:r>
    </w:p>
    <w:p w14:paraId="78CC148E" w14:textId="77777777" w:rsidR="001E7055" w:rsidRPr="00B060B3" w:rsidRDefault="001E7055" w:rsidP="001E7055">
      <w:pPr>
        <w:rPr>
          <w:rFonts w:ascii="Arial" w:eastAsia="Arial" w:hAnsi="Arial" w:cs="Arial"/>
          <w:sz w:val="20"/>
          <w:szCs w:val="20"/>
        </w:rPr>
      </w:pPr>
    </w:p>
    <w:p w14:paraId="422E8BAA" w14:textId="43D2DE15" w:rsidR="001E7055" w:rsidRPr="000D4DCA" w:rsidRDefault="00DF5D64" w:rsidP="00F33980">
      <w:pPr>
        <w:rPr>
          <w:rFonts w:ascii="Arial" w:eastAsia="Arial" w:hAnsi="Arial" w:cs="Arial"/>
        </w:rPr>
      </w:pPr>
      <w:r>
        <w:rPr>
          <w:rFonts w:ascii="Arial" w:eastAsia="Arial" w:hAnsi="Arial" w:cs="Arial"/>
        </w:rPr>
        <w:t>In 1</w:t>
      </w:r>
      <w:r w:rsidR="00253655">
        <w:rPr>
          <w:rFonts w:ascii="Arial" w:eastAsia="Arial" w:hAnsi="Arial" w:cs="Arial"/>
        </w:rPr>
        <w:t>8</w:t>
      </w:r>
      <w:r>
        <w:rPr>
          <w:rFonts w:ascii="Arial" w:eastAsia="Arial" w:hAnsi="Arial" w:cs="Arial"/>
        </w:rPr>
        <w:t>49, B</w:t>
      </w:r>
      <w:r w:rsidR="001E7055" w:rsidRPr="000D4DCA">
        <w:rPr>
          <w:rFonts w:ascii="Arial" w:eastAsia="Arial" w:hAnsi="Arial" w:cs="Arial"/>
        </w:rPr>
        <w:t>rodess died, leaving his widow deeply in debt. After watch</w:t>
      </w:r>
      <w:r w:rsidR="00145136">
        <w:rPr>
          <w:rFonts w:ascii="Arial" w:eastAsia="Arial" w:hAnsi="Arial" w:cs="Arial"/>
        </w:rPr>
        <w:t>ing</w:t>
      </w:r>
      <w:r w:rsidR="001E7055" w:rsidRPr="000D4DCA">
        <w:rPr>
          <w:rFonts w:ascii="Arial" w:eastAsia="Arial" w:hAnsi="Arial" w:cs="Arial"/>
        </w:rPr>
        <w:t xml:space="preserve"> the widow sell one group of enslaved people at auction, </w:t>
      </w:r>
      <w:r w:rsidR="00145136">
        <w:rPr>
          <w:rFonts w:ascii="Arial" w:eastAsia="Arial" w:hAnsi="Arial" w:cs="Arial"/>
        </w:rPr>
        <w:t xml:space="preserve">Tubman </w:t>
      </w:r>
      <w:r w:rsidR="001E7055" w:rsidRPr="000D4DCA">
        <w:rPr>
          <w:rFonts w:ascii="Arial" w:eastAsia="Arial" w:hAnsi="Arial" w:cs="Arial"/>
        </w:rPr>
        <w:t>decided to</w:t>
      </w:r>
      <w:r w:rsidR="0057472C">
        <w:rPr>
          <w:rFonts w:ascii="Arial" w:eastAsia="Arial" w:hAnsi="Arial" w:cs="Arial"/>
        </w:rPr>
        <w:t xml:space="preserve"> run,</w:t>
      </w:r>
      <w:r w:rsidR="001E7055" w:rsidRPr="000D4DCA">
        <w:rPr>
          <w:rFonts w:ascii="Arial" w:eastAsia="Arial" w:hAnsi="Arial" w:cs="Arial"/>
        </w:rPr>
        <w:t xml:space="preserve"> leav</w:t>
      </w:r>
      <w:r w:rsidR="0057472C">
        <w:rPr>
          <w:rFonts w:ascii="Arial" w:eastAsia="Arial" w:hAnsi="Arial" w:cs="Arial"/>
        </w:rPr>
        <w:t>ing</w:t>
      </w:r>
      <w:r w:rsidR="001E7055" w:rsidRPr="000D4DCA">
        <w:rPr>
          <w:rFonts w:ascii="Arial" w:eastAsia="Arial" w:hAnsi="Arial" w:cs="Arial"/>
        </w:rPr>
        <w:t xml:space="preserve"> </w:t>
      </w:r>
      <w:r w:rsidR="008D20FD">
        <w:rPr>
          <w:rFonts w:ascii="Arial" w:eastAsia="Arial" w:hAnsi="Arial" w:cs="Arial"/>
        </w:rPr>
        <w:t xml:space="preserve">behind </w:t>
      </w:r>
      <w:r w:rsidR="001E7055" w:rsidRPr="000D4DCA">
        <w:rPr>
          <w:rFonts w:ascii="Arial" w:eastAsia="Arial" w:hAnsi="Arial" w:cs="Arial"/>
        </w:rPr>
        <w:t>every</w:t>
      </w:r>
      <w:r w:rsidR="00280040">
        <w:rPr>
          <w:rFonts w:ascii="Arial" w:eastAsia="Arial" w:hAnsi="Arial" w:cs="Arial"/>
        </w:rPr>
        <w:t>thing</w:t>
      </w:r>
      <w:r w:rsidR="001E7055" w:rsidRPr="000D4DCA">
        <w:rPr>
          <w:rFonts w:ascii="Arial" w:eastAsia="Arial" w:hAnsi="Arial" w:cs="Arial"/>
        </w:rPr>
        <w:t xml:space="preserve"> she </w:t>
      </w:r>
      <w:r w:rsidR="00280040">
        <w:rPr>
          <w:rFonts w:ascii="Arial" w:eastAsia="Arial" w:hAnsi="Arial" w:cs="Arial"/>
        </w:rPr>
        <w:t>knew</w:t>
      </w:r>
      <w:r w:rsidR="001E7055" w:rsidRPr="000D4DCA">
        <w:rPr>
          <w:rFonts w:ascii="Arial" w:eastAsia="Arial" w:hAnsi="Arial" w:cs="Arial"/>
        </w:rPr>
        <w:t>.</w:t>
      </w:r>
    </w:p>
    <w:p w14:paraId="0EB0C856" w14:textId="77777777" w:rsidR="001E7055" w:rsidRPr="00B060B3" w:rsidRDefault="001E7055" w:rsidP="001E7055">
      <w:pPr>
        <w:rPr>
          <w:rFonts w:ascii="Arial" w:eastAsia="Arial" w:hAnsi="Arial" w:cs="Arial"/>
          <w:sz w:val="20"/>
          <w:szCs w:val="20"/>
        </w:rPr>
      </w:pPr>
    </w:p>
    <w:p w14:paraId="13B792A8" w14:textId="38AFFD78" w:rsidR="001E7055" w:rsidRPr="000D4DCA" w:rsidRDefault="001E7055" w:rsidP="001E7055">
      <w:pPr>
        <w:rPr>
          <w:rFonts w:ascii="Arial" w:eastAsia="Arial" w:hAnsi="Arial" w:cs="Arial"/>
        </w:rPr>
      </w:pPr>
      <w:r w:rsidRPr="000D4DCA">
        <w:rPr>
          <w:rFonts w:ascii="Arial" w:eastAsia="Arial" w:hAnsi="Arial" w:cs="Arial"/>
        </w:rPr>
        <w:t xml:space="preserve">On September 17, 1849, </w:t>
      </w:r>
      <w:r w:rsidR="0088082B">
        <w:rPr>
          <w:rFonts w:ascii="Arial" w:eastAsia="Arial" w:hAnsi="Arial" w:cs="Arial"/>
        </w:rPr>
        <w:t xml:space="preserve">Tubman </w:t>
      </w:r>
      <w:r w:rsidRPr="000D4DCA">
        <w:rPr>
          <w:rFonts w:ascii="Arial" w:eastAsia="Arial" w:hAnsi="Arial" w:cs="Arial"/>
        </w:rPr>
        <w:t>stole away into the night with her two brother</w:t>
      </w:r>
      <w:r w:rsidR="00DF5D64">
        <w:rPr>
          <w:rFonts w:ascii="Arial" w:eastAsia="Arial" w:hAnsi="Arial" w:cs="Arial"/>
        </w:rPr>
        <w:t>s</w:t>
      </w:r>
      <w:r w:rsidR="00726BFE">
        <w:rPr>
          <w:rFonts w:ascii="Arial" w:eastAsia="Arial" w:hAnsi="Arial" w:cs="Arial"/>
        </w:rPr>
        <w:t xml:space="preserve">, who </w:t>
      </w:r>
      <w:r w:rsidR="00F33980">
        <w:rPr>
          <w:rFonts w:ascii="Arial" w:eastAsia="Arial" w:hAnsi="Arial" w:cs="Arial"/>
        </w:rPr>
        <w:t>soon changed their minds</w:t>
      </w:r>
      <w:r w:rsidR="008D20FD">
        <w:rPr>
          <w:rFonts w:ascii="Arial" w:eastAsia="Arial" w:hAnsi="Arial" w:cs="Arial"/>
        </w:rPr>
        <w:t>,</w:t>
      </w:r>
      <w:r w:rsidR="00F33980">
        <w:rPr>
          <w:rFonts w:ascii="Arial" w:eastAsia="Arial" w:hAnsi="Arial" w:cs="Arial"/>
        </w:rPr>
        <w:t xml:space="preserve"> </w:t>
      </w:r>
      <w:r w:rsidR="008D20FD">
        <w:rPr>
          <w:rFonts w:ascii="Arial" w:eastAsia="Arial" w:hAnsi="Arial" w:cs="Arial"/>
        </w:rPr>
        <w:t>so</w:t>
      </w:r>
      <w:r w:rsidR="00F33980">
        <w:rPr>
          <w:rFonts w:ascii="Arial" w:eastAsia="Arial" w:hAnsi="Arial" w:cs="Arial"/>
        </w:rPr>
        <w:t xml:space="preserve"> the three went back. </w:t>
      </w:r>
      <w:r w:rsidRPr="000D4DCA">
        <w:rPr>
          <w:rFonts w:ascii="Arial" w:eastAsia="Arial" w:hAnsi="Arial" w:cs="Arial"/>
        </w:rPr>
        <w:t>Within days, she set out again</w:t>
      </w:r>
      <w:r w:rsidR="00DA0F10">
        <w:rPr>
          <w:rFonts w:ascii="Arial" w:hAnsi="Arial" w:cs="Arial"/>
          <w:color w:val="000000" w:themeColor="text1"/>
        </w:rPr>
        <w:t>—</w:t>
      </w:r>
      <w:r w:rsidRPr="000D4DCA">
        <w:rPr>
          <w:rFonts w:ascii="Arial" w:eastAsia="Arial" w:hAnsi="Arial" w:cs="Arial"/>
        </w:rPr>
        <w:t>alone. This time</w:t>
      </w:r>
      <w:r w:rsidR="008D20FD">
        <w:rPr>
          <w:rFonts w:ascii="Arial" w:eastAsia="Arial" w:hAnsi="Arial" w:cs="Arial"/>
        </w:rPr>
        <w:t>,</w:t>
      </w:r>
      <w:r w:rsidRPr="000D4DCA">
        <w:rPr>
          <w:rFonts w:ascii="Arial" w:eastAsia="Arial" w:hAnsi="Arial" w:cs="Arial"/>
        </w:rPr>
        <w:t xml:space="preserve"> there would be no turning back.</w:t>
      </w:r>
    </w:p>
    <w:p w14:paraId="4D875F62" w14:textId="77777777" w:rsidR="001E7055" w:rsidRPr="006364F3" w:rsidRDefault="001E7055" w:rsidP="001E7055">
      <w:pPr>
        <w:rPr>
          <w:rFonts w:ascii="Arial" w:eastAsia="Arial" w:hAnsi="Arial" w:cs="Arial"/>
          <w:sz w:val="20"/>
          <w:szCs w:val="20"/>
        </w:rPr>
      </w:pPr>
    </w:p>
    <w:p w14:paraId="3D486C8F" w14:textId="32715745" w:rsidR="001E7055" w:rsidRPr="00274ED4" w:rsidRDefault="001E7055" w:rsidP="00F33980">
      <w:pPr>
        <w:jc w:val="center"/>
        <w:rPr>
          <w:rFonts w:ascii="Arial" w:eastAsia="Arial" w:hAnsi="Arial" w:cs="Arial"/>
          <w:i/>
          <w:iCs/>
        </w:rPr>
      </w:pPr>
      <w:r w:rsidRPr="00274ED4">
        <w:rPr>
          <w:rFonts w:ascii="Arial" w:eastAsia="Arial" w:hAnsi="Arial" w:cs="Arial"/>
          <w:i/>
          <w:iCs/>
        </w:rPr>
        <w:lastRenderedPageBreak/>
        <w:t xml:space="preserve">“There was one or two things I had a right to, </w:t>
      </w:r>
      <w:r w:rsidR="006C29DD">
        <w:rPr>
          <w:rFonts w:ascii="Arial" w:eastAsia="Arial" w:hAnsi="Arial" w:cs="Arial"/>
          <w:i/>
          <w:iCs/>
        </w:rPr>
        <w:t>l</w:t>
      </w:r>
      <w:r w:rsidRPr="00274ED4">
        <w:rPr>
          <w:rFonts w:ascii="Arial" w:eastAsia="Arial" w:hAnsi="Arial" w:cs="Arial"/>
          <w:i/>
          <w:iCs/>
        </w:rPr>
        <w:t>iberty or death. If I could not have one, I would have the other.”</w:t>
      </w:r>
      <w:r w:rsidR="00F33980" w:rsidRPr="00274ED4">
        <w:rPr>
          <w:rFonts w:ascii="Arial" w:eastAsia="Arial" w:hAnsi="Arial" w:cs="Arial"/>
          <w:i/>
          <w:iCs/>
        </w:rPr>
        <w:t xml:space="preserve"> – Harriet Tubman</w:t>
      </w:r>
    </w:p>
    <w:p w14:paraId="1E7972EF" w14:textId="77777777" w:rsidR="001E7055" w:rsidRPr="006364F3" w:rsidRDefault="001E7055" w:rsidP="001E7055">
      <w:pPr>
        <w:rPr>
          <w:rFonts w:ascii="Arial" w:eastAsia="Arial" w:hAnsi="Arial" w:cs="Arial"/>
          <w:sz w:val="18"/>
          <w:szCs w:val="18"/>
        </w:rPr>
      </w:pPr>
    </w:p>
    <w:p w14:paraId="44FD4CFB" w14:textId="560CB4AC" w:rsidR="001E7055" w:rsidRPr="000D4DCA" w:rsidRDefault="001E7055" w:rsidP="001E7055">
      <w:pPr>
        <w:rPr>
          <w:rFonts w:ascii="Arial" w:eastAsia="Arial" w:hAnsi="Arial" w:cs="Arial"/>
        </w:rPr>
      </w:pPr>
      <w:r w:rsidRPr="000D4DCA">
        <w:rPr>
          <w:rFonts w:ascii="Arial" w:eastAsia="Arial" w:hAnsi="Arial" w:cs="Arial"/>
        </w:rPr>
        <w:t xml:space="preserve">Traveling alone and mostly at night, </w:t>
      </w:r>
      <w:r w:rsidR="0088082B">
        <w:rPr>
          <w:rFonts w:ascii="Arial" w:eastAsia="Arial" w:hAnsi="Arial" w:cs="Arial"/>
        </w:rPr>
        <w:t>Tubman</w:t>
      </w:r>
      <w:r w:rsidRPr="000D4DCA">
        <w:rPr>
          <w:rFonts w:ascii="Arial" w:eastAsia="Arial" w:hAnsi="Arial" w:cs="Arial"/>
        </w:rPr>
        <w:t xml:space="preserve"> made </w:t>
      </w:r>
      <w:r w:rsidR="008D20FD">
        <w:rPr>
          <w:rFonts w:ascii="Arial" w:eastAsia="Arial" w:hAnsi="Arial" w:cs="Arial"/>
        </w:rPr>
        <w:t>a</w:t>
      </w:r>
      <w:r w:rsidR="008D20FD" w:rsidRPr="000D4DCA">
        <w:rPr>
          <w:rFonts w:ascii="Arial" w:eastAsia="Arial" w:hAnsi="Arial" w:cs="Arial"/>
        </w:rPr>
        <w:t xml:space="preserve"> </w:t>
      </w:r>
      <w:r w:rsidRPr="000D4DCA">
        <w:rPr>
          <w:rFonts w:ascii="Arial" w:eastAsia="Arial" w:hAnsi="Arial" w:cs="Arial"/>
        </w:rPr>
        <w:t>journey of about 100 miles</w:t>
      </w:r>
      <w:r w:rsidR="008D20FD">
        <w:rPr>
          <w:rFonts w:ascii="Arial" w:eastAsia="Arial" w:hAnsi="Arial" w:cs="Arial"/>
        </w:rPr>
        <w:t xml:space="preserve"> through woods, marshes and swamps</w:t>
      </w:r>
      <w:r w:rsidRPr="000D4DCA">
        <w:rPr>
          <w:rFonts w:ascii="Arial" w:eastAsia="Arial" w:hAnsi="Arial" w:cs="Arial"/>
        </w:rPr>
        <w:t xml:space="preserve"> from the </w:t>
      </w:r>
      <w:r w:rsidR="00ED3B92">
        <w:rPr>
          <w:rFonts w:ascii="Arial" w:eastAsia="Arial" w:hAnsi="Arial" w:cs="Arial"/>
        </w:rPr>
        <w:t>E</w:t>
      </w:r>
      <w:r w:rsidRPr="000D4DCA">
        <w:rPr>
          <w:rFonts w:ascii="Arial" w:eastAsia="Arial" w:hAnsi="Arial" w:cs="Arial"/>
        </w:rPr>
        <w:t xml:space="preserve">astern </w:t>
      </w:r>
      <w:r w:rsidR="00ED3B92">
        <w:rPr>
          <w:rFonts w:ascii="Arial" w:eastAsia="Arial" w:hAnsi="Arial" w:cs="Arial"/>
        </w:rPr>
        <w:t>S</w:t>
      </w:r>
      <w:r w:rsidRPr="000D4DCA">
        <w:rPr>
          <w:rFonts w:ascii="Arial" w:eastAsia="Arial" w:hAnsi="Arial" w:cs="Arial"/>
        </w:rPr>
        <w:t xml:space="preserve">hore of Maryland to Philadelphia. </w:t>
      </w:r>
      <w:r w:rsidR="00F33980">
        <w:rPr>
          <w:rFonts w:ascii="Arial" w:eastAsia="Arial" w:hAnsi="Arial" w:cs="Arial"/>
        </w:rPr>
        <w:t xml:space="preserve">She </w:t>
      </w:r>
      <w:r w:rsidRPr="000D4DCA">
        <w:rPr>
          <w:rFonts w:ascii="Arial" w:eastAsia="Arial" w:hAnsi="Arial" w:cs="Arial"/>
        </w:rPr>
        <w:t>made her way to a group of Black abolitionists led by William Still</w:t>
      </w:r>
      <w:r w:rsidR="004B4260">
        <w:rPr>
          <w:rFonts w:ascii="Arial" w:eastAsia="Arial" w:hAnsi="Arial" w:cs="Arial"/>
        </w:rPr>
        <w:t xml:space="preserve">, </w:t>
      </w:r>
      <w:r w:rsidRPr="000D4DCA">
        <w:rPr>
          <w:rFonts w:ascii="Arial" w:eastAsia="Arial" w:hAnsi="Arial" w:cs="Arial"/>
        </w:rPr>
        <w:t>regarded as the Father of the Underground Railroad</w:t>
      </w:r>
      <w:r w:rsidR="004B4260">
        <w:rPr>
          <w:rFonts w:ascii="Arial" w:eastAsia="Arial" w:hAnsi="Arial" w:cs="Arial"/>
        </w:rPr>
        <w:t>, who debrief</w:t>
      </w:r>
      <w:r w:rsidR="000B0DBC">
        <w:rPr>
          <w:rFonts w:ascii="Arial" w:eastAsia="Arial" w:hAnsi="Arial" w:cs="Arial"/>
        </w:rPr>
        <w:t>ed</w:t>
      </w:r>
      <w:r w:rsidR="004B4260">
        <w:rPr>
          <w:rFonts w:ascii="Arial" w:eastAsia="Arial" w:hAnsi="Arial" w:cs="Arial"/>
        </w:rPr>
        <w:t xml:space="preserve"> runaways, gathering intelligence that would help others</w:t>
      </w:r>
      <w:r w:rsidR="00274ED4">
        <w:rPr>
          <w:rFonts w:ascii="Arial" w:eastAsia="Arial" w:hAnsi="Arial" w:cs="Arial"/>
        </w:rPr>
        <w:t xml:space="preserve"> </w:t>
      </w:r>
      <w:r w:rsidR="000060B0">
        <w:rPr>
          <w:rFonts w:ascii="Arial" w:eastAsia="Arial" w:hAnsi="Arial" w:cs="Arial"/>
        </w:rPr>
        <w:t>make the journey to freedom</w:t>
      </w:r>
      <w:r w:rsidR="004B4260">
        <w:rPr>
          <w:rFonts w:ascii="Arial" w:eastAsia="Arial" w:hAnsi="Arial" w:cs="Arial"/>
        </w:rPr>
        <w:t>.</w:t>
      </w:r>
    </w:p>
    <w:p w14:paraId="5AF9E92B" w14:textId="77777777" w:rsidR="001E7055" w:rsidRPr="00B060B3" w:rsidRDefault="001E7055" w:rsidP="001E7055">
      <w:pPr>
        <w:rPr>
          <w:rFonts w:ascii="Arial" w:eastAsia="Arial" w:hAnsi="Arial" w:cs="Arial"/>
          <w:sz w:val="20"/>
          <w:szCs w:val="20"/>
        </w:rPr>
      </w:pPr>
    </w:p>
    <w:p w14:paraId="016BE18B" w14:textId="6FDBA00A" w:rsidR="001E7055" w:rsidRPr="000D4DCA" w:rsidRDefault="004B4260" w:rsidP="001E7055">
      <w:pPr>
        <w:rPr>
          <w:rFonts w:ascii="Arial" w:eastAsia="Arial" w:hAnsi="Arial" w:cs="Arial"/>
        </w:rPr>
      </w:pPr>
      <w:r>
        <w:rPr>
          <w:rFonts w:ascii="Arial" w:eastAsia="Arial" w:hAnsi="Arial" w:cs="Arial"/>
        </w:rPr>
        <w:t xml:space="preserve">But </w:t>
      </w:r>
      <w:r w:rsidR="000060B0">
        <w:rPr>
          <w:rFonts w:ascii="Arial" w:eastAsia="Arial" w:hAnsi="Arial" w:cs="Arial"/>
        </w:rPr>
        <w:t>w</w:t>
      </w:r>
      <w:r w:rsidR="001E7055" w:rsidRPr="000D4DCA">
        <w:rPr>
          <w:rFonts w:ascii="Arial" w:eastAsia="Arial" w:hAnsi="Arial" w:cs="Arial"/>
        </w:rPr>
        <w:t xml:space="preserve">ith the passage of the </w:t>
      </w:r>
      <w:r w:rsidR="000200F8">
        <w:rPr>
          <w:rFonts w:ascii="Arial" w:eastAsia="Arial" w:hAnsi="Arial" w:cs="Arial"/>
        </w:rPr>
        <w:t>F</w:t>
      </w:r>
      <w:r w:rsidR="001E7055" w:rsidRPr="000D4DCA">
        <w:rPr>
          <w:rFonts w:ascii="Arial" w:eastAsia="Arial" w:hAnsi="Arial" w:cs="Arial"/>
        </w:rPr>
        <w:t xml:space="preserve">ugitive </w:t>
      </w:r>
      <w:r w:rsidR="000200F8">
        <w:rPr>
          <w:rFonts w:ascii="Arial" w:eastAsia="Arial" w:hAnsi="Arial" w:cs="Arial"/>
        </w:rPr>
        <w:t>S</w:t>
      </w:r>
      <w:r w:rsidR="001E7055" w:rsidRPr="000D4DCA">
        <w:rPr>
          <w:rFonts w:ascii="Arial" w:eastAsia="Arial" w:hAnsi="Arial" w:cs="Arial"/>
        </w:rPr>
        <w:t xml:space="preserve">lave </w:t>
      </w:r>
      <w:r w:rsidR="000200F8">
        <w:rPr>
          <w:rFonts w:ascii="Arial" w:eastAsia="Arial" w:hAnsi="Arial" w:cs="Arial"/>
        </w:rPr>
        <w:t>L</w:t>
      </w:r>
      <w:r w:rsidR="001E7055" w:rsidRPr="000D4DCA">
        <w:rPr>
          <w:rFonts w:ascii="Arial" w:eastAsia="Arial" w:hAnsi="Arial" w:cs="Arial"/>
        </w:rPr>
        <w:t>aw in 1850, escaping bec</w:t>
      </w:r>
      <w:r w:rsidR="008D20FD">
        <w:rPr>
          <w:rFonts w:ascii="Arial" w:eastAsia="Arial" w:hAnsi="Arial" w:cs="Arial"/>
        </w:rPr>
        <w:t>a</w:t>
      </w:r>
      <w:r w:rsidR="001E7055" w:rsidRPr="000D4DCA">
        <w:rPr>
          <w:rFonts w:ascii="Arial" w:eastAsia="Arial" w:hAnsi="Arial" w:cs="Arial"/>
        </w:rPr>
        <w:t>me even more d</w:t>
      </w:r>
      <w:r w:rsidR="000200F8">
        <w:rPr>
          <w:rFonts w:ascii="Arial" w:eastAsia="Arial" w:hAnsi="Arial" w:cs="Arial"/>
        </w:rPr>
        <w:t>angerous</w:t>
      </w:r>
      <w:r w:rsidR="001E7055" w:rsidRPr="000D4DCA">
        <w:rPr>
          <w:rFonts w:ascii="Arial" w:eastAsia="Arial" w:hAnsi="Arial" w:cs="Arial"/>
        </w:rPr>
        <w:t xml:space="preserve">. The </w:t>
      </w:r>
      <w:r>
        <w:rPr>
          <w:rFonts w:ascii="Arial" w:eastAsia="Arial" w:hAnsi="Arial" w:cs="Arial"/>
        </w:rPr>
        <w:t xml:space="preserve">new </w:t>
      </w:r>
      <w:r w:rsidR="001E7055" w:rsidRPr="000D4DCA">
        <w:rPr>
          <w:rFonts w:ascii="Arial" w:eastAsia="Arial" w:hAnsi="Arial" w:cs="Arial"/>
        </w:rPr>
        <w:t>law made it a federal crime to offer food or shelter to a runaway</w:t>
      </w:r>
      <w:r w:rsidR="008D20FD">
        <w:rPr>
          <w:rFonts w:ascii="Arial" w:eastAsia="Arial" w:hAnsi="Arial" w:cs="Arial"/>
        </w:rPr>
        <w:t>,</w:t>
      </w:r>
      <w:r w:rsidR="001E7055" w:rsidRPr="000D4DCA">
        <w:rPr>
          <w:rFonts w:ascii="Arial" w:eastAsia="Arial" w:hAnsi="Arial" w:cs="Arial"/>
        </w:rPr>
        <w:t xml:space="preserve"> and any citizen in any state, North or South, was compelled to report an alleged fugitive to the authorities.</w:t>
      </w:r>
    </w:p>
    <w:p w14:paraId="31E0A90B" w14:textId="77777777" w:rsidR="001E7055" w:rsidRPr="00B060B3" w:rsidRDefault="001E7055" w:rsidP="001E7055">
      <w:pPr>
        <w:rPr>
          <w:rFonts w:ascii="Arial" w:eastAsia="Arial" w:hAnsi="Arial" w:cs="Arial"/>
          <w:sz w:val="20"/>
          <w:szCs w:val="20"/>
        </w:rPr>
      </w:pPr>
    </w:p>
    <w:p w14:paraId="168EA9E7" w14:textId="57978BAE" w:rsidR="001E7055" w:rsidRPr="000D4DCA" w:rsidRDefault="000060B0" w:rsidP="001E7055">
      <w:pPr>
        <w:rPr>
          <w:rFonts w:ascii="Arial" w:eastAsia="Arial" w:hAnsi="Arial" w:cs="Arial"/>
        </w:rPr>
      </w:pPr>
      <w:r>
        <w:rPr>
          <w:rFonts w:ascii="Arial" w:eastAsia="Arial" w:hAnsi="Arial" w:cs="Arial"/>
        </w:rPr>
        <w:t xml:space="preserve">Undaunted, </w:t>
      </w:r>
      <w:r w:rsidR="001E7055" w:rsidRPr="000D4DCA">
        <w:rPr>
          <w:rFonts w:ascii="Arial" w:eastAsia="Arial" w:hAnsi="Arial" w:cs="Arial"/>
        </w:rPr>
        <w:t xml:space="preserve">Tubman </w:t>
      </w:r>
      <w:r w:rsidR="00145136">
        <w:rPr>
          <w:rFonts w:ascii="Arial" w:eastAsia="Arial" w:hAnsi="Arial" w:cs="Arial"/>
        </w:rPr>
        <w:t xml:space="preserve">chose </w:t>
      </w:r>
      <w:r w:rsidR="004B4260">
        <w:rPr>
          <w:rFonts w:ascii="Arial" w:eastAsia="Arial" w:hAnsi="Arial" w:cs="Arial"/>
        </w:rPr>
        <w:t>to help free as many people as she coul</w:t>
      </w:r>
      <w:r w:rsidR="00DF5D64">
        <w:rPr>
          <w:rFonts w:ascii="Arial" w:eastAsia="Arial" w:hAnsi="Arial" w:cs="Arial"/>
        </w:rPr>
        <w:t>d,</w:t>
      </w:r>
      <w:r w:rsidR="00323259" w:rsidRPr="00FB4E2F">
        <w:rPr>
          <w:rFonts w:ascii="Arial" w:eastAsia="Arial" w:hAnsi="Arial" w:cs="Arial"/>
          <w:color w:val="FF0000"/>
        </w:rPr>
        <w:t xml:space="preserve"> </w:t>
      </w:r>
      <w:r w:rsidR="00FB4E2F">
        <w:rPr>
          <w:rFonts w:ascii="Arial" w:eastAsia="Arial" w:hAnsi="Arial" w:cs="Arial"/>
        </w:rPr>
        <w:t xml:space="preserve">making </w:t>
      </w:r>
      <w:r w:rsidR="00323259" w:rsidRPr="000D4DCA">
        <w:rPr>
          <w:rFonts w:ascii="Arial" w:eastAsia="Arial" w:hAnsi="Arial" w:cs="Arial"/>
        </w:rPr>
        <w:t>at least 13 secret missions into slave-holding Maryland</w:t>
      </w:r>
      <w:r w:rsidR="00DF5D64">
        <w:rPr>
          <w:rFonts w:ascii="Arial" w:eastAsia="Arial" w:hAnsi="Arial" w:cs="Arial"/>
        </w:rPr>
        <w:t xml:space="preserve"> and using every tool at her disposal</w:t>
      </w:r>
      <w:r w:rsidR="00CD3AAE">
        <w:rPr>
          <w:rFonts w:ascii="Arial" w:eastAsia="Arial" w:hAnsi="Arial" w:cs="Arial"/>
          <w:i/>
          <w:iCs/>
        </w:rPr>
        <w:t>—</w:t>
      </w:r>
      <w:r w:rsidR="00DF5D64">
        <w:rPr>
          <w:rFonts w:ascii="Arial" w:eastAsia="Arial" w:hAnsi="Arial" w:cs="Arial"/>
        </w:rPr>
        <w:t>trave</w:t>
      </w:r>
      <w:r w:rsidR="00C46CD7">
        <w:rPr>
          <w:rFonts w:ascii="Arial" w:eastAsia="Arial" w:hAnsi="Arial" w:cs="Arial"/>
        </w:rPr>
        <w:t>l</w:t>
      </w:r>
      <w:r w:rsidR="00DF5D64">
        <w:rPr>
          <w:rFonts w:ascii="Arial" w:eastAsia="Arial" w:hAnsi="Arial" w:cs="Arial"/>
        </w:rPr>
        <w:t xml:space="preserve">ing in the winter months when nights were longer and employing disguises and deception to evade </w:t>
      </w:r>
      <w:r w:rsidR="009C32CC">
        <w:rPr>
          <w:rFonts w:ascii="Arial" w:eastAsia="Arial" w:hAnsi="Arial" w:cs="Arial"/>
        </w:rPr>
        <w:t xml:space="preserve">enslavers and bounty hunters. </w:t>
      </w:r>
      <w:r w:rsidR="0005661A">
        <w:rPr>
          <w:rFonts w:ascii="Arial" w:eastAsia="Arial" w:hAnsi="Arial" w:cs="Arial"/>
        </w:rPr>
        <w:t xml:space="preserve">These journeys were made possible by the </w:t>
      </w:r>
      <w:r w:rsidR="001E7055" w:rsidRPr="000D4DCA">
        <w:rPr>
          <w:rFonts w:ascii="Arial" w:eastAsia="Arial" w:hAnsi="Arial" w:cs="Arial"/>
        </w:rPr>
        <w:t>loose-knit secret network of ordinary people called the Underground Railroad.</w:t>
      </w:r>
      <w:r w:rsidR="00E849BE">
        <w:rPr>
          <w:rFonts w:ascii="Arial" w:eastAsia="Arial" w:hAnsi="Arial" w:cs="Arial"/>
        </w:rPr>
        <w:t xml:space="preserve"> </w:t>
      </w:r>
      <w:r w:rsidR="00E849BE" w:rsidRPr="000D4DCA">
        <w:rPr>
          <w:rFonts w:ascii="Arial" w:eastAsia="Arial" w:hAnsi="Arial" w:cs="Arial"/>
        </w:rPr>
        <w:t>Her vision of freedom bec</w:t>
      </w:r>
      <w:r w:rsidR="00E849BE">
        <w:rPr>
          <w:rFonts w:ascii="Arial" w:eastAsia="Arial" w:hAnsi="Arial" w:cs="Arial"/>
        </w:rPr>
        <w:t>a</w:t>
      </w:r>
      <w:r w:rsidR="00E849BE" w:rsidRPr="000D4DCA">
        <w:rPr>
          <w:rFonts w:ascii="Arial" w:eastAsia="Arial" w:hAnsi="Arial" w:cs="Arial"/>
        </w:rPr>
        <w:t>me a reality for at least 70 people.</w:t>
      </w:r>
    </w:p>
    <w:p w14:paraId="0672916B" w14:textId="77777777" w:rsidR="00E849BE" w:rsidRPr="00B060B3" w:rsidRDefault="00E849BE" w:rsidP="001E7055">
      <w:pPr>
        <w:rPr>
          <w:rFonts w:ascii="Arial" w:eastAsia="Arial" w:hAnsi="Arial" w:cs="Arial"/>
          <w:sz w:val="20"/>
          <w:szCs w:val="20"/>
        </w:rPr>
      </w:pPr>
    </w:p>
    <w:p w14:paraId="28935241" w14:textId="1B94850E" w:rsidR="001E7055" w:rsidRPr="00FB4E2F" w:rsidRDefault="0005661A" w:rsidP="001E7055">
      <w:pPr>
        <w:rPr>
          <w:rFonts w:ascii="Arial" w:eastAsia="Arial" w:hAnsi="Arial" w:cs="Arial"/>
          <w:strike/>
          <w:color w:val="FF0000"/>
        </w:rPr>
      </w:pPr>
      <w:r>
        <w:rPr>
          <w:rFonts w:ascii="Arial" w:eastAsia="Arial" w:hAnsi="Arial" w:cs="Arial"/>
        </w:rPr>
        <w:t>W</w:t>
      </w:r>
      <w:r w:rsidR="001E7055" w:rsidRPr="000D4DCA">
        <w:rPr>
          <w:rFonts w:ascii="Arial" w:eastAsia="Arial" w:hAnsi="Arial" w:cs="Arial"/>
        </w:rPr>
        <w:t xml:space="preserve">ithin </w:t>
      </w:r>
      <w:r w:rsidR="001E7055" w:rsidRPr="00433992">
        <w:rPr>
          <w:rFonts w:ascii="Arial" w:eastAsia="Arial" w:hAnsi="Arial" w:cs="Arial"/>
          <w:color w:val="000000" w:themeColor="text1"/>
        </w:rPr>
        <w:t xml:space="preserve">months of </w:t>
      </w:r>
      <w:r w:rsidR="00545768" w:rsidRPr="00433992">
        <w:rPr>
          <w:rFonts w:ascii="Arial" w:eastAsia="Arial" w:hAnsi="Arial" w:cs="Arial"/>
          <w:color w:val="000000" w:themeColor="text1"/>
        </w:rPr>
        <w:t xml:space="preserve">President </w:t>
      </w:r>
      <w:r w:rsidR="006C29DD" w:rsidRPr="00433992">
        <w:rPr>
          <w:rFonts w:ascii="Arial" w:eastAsia="Arial" w:hAnsi="Arial" w:cs="Arial"/>
          <w:color w:val="000000" w:themeColor="text1"/>
        </w:rPr>
        <w:t xml:space="preserve">Abraham </w:t>
      </w:r>
      <w:r w:rsidR="001E7055" w:rsidRPr="00433992">
        <w:rPr>
          <w:rFonts w:ascii="Arial" w:eastAsia="Arial" w:hAnsi="Arial" w:cs="Arial"/>
          <w:color w:val="000000" w:themeColor="text1"/>
        </w:rPr>
        <w:t>Lincoln’s election</w:t>
      </w:r>
      <w:r w:rsidR="001E7055" w:rsidRPr="000D4DCA">
        <w:rPr>
          <w:rFonts w:ascii="Arial" w:eastAsia="Arial" w:hAnsi="Arial" w:cs="Arial"/>
        </w:rPr>
        <w:t xml:space="preserve">, the Southern </w:t>
      </w:r>
      <w:r w:rsidR="00433992">
        <w:rPr>
          <w:rFonts w:ascii="Arial" w:eastAsia="Arial" w:hAnsi="Arial" w:cs="Arial"/>
        </w:rPr>
        <w:t>s</w:t>
      </w:r>
      <w:r w:rsidR="001E7055" w:rsidRPr="000D4DCA">
        <w:rPr>
          <w:rFonts w:ascii="Arial" w:eastAsia="Arial" w:hAnsi="Arial" w:cs="Arial"/>
        </w:rPr>
        <w:t>tates seceded and the simmering argument over slavery erupted into</w:t>
      </w:r>
      <w:r w:rsidR="00474D49">
        <w:rPr>
          <w:rFonts w:ascii="Arial" w:eastAsia="Arial" w:hAnsi="Arial" w:cs="Arial"/>
        </w:rPr>
        <w:t xml:space="preserve"> armed conflict</w:t>
      </w:r>
      <w:r w:rsidR="001E7055" w:rsidRPr="000D4DCA">
        <w:rPr>
          <w:rFonts w:ascii="Arial" w:eastAsia="Arial" w:hAnsi="Arial" w:cs="Arial"/>
        </w:rPr>
        <w:t xml:space="preserve">. Tubman </w:t>
      </w:r>
      <w:r w:rsidR="00474D49">
        <w:rPr>
          <w:rFonts w:ascii="Arial" w:eastAsia="Arial" w:hAnsi="Arial" w:cs="Arial"/>
        </w:rPr>
        <w:t>dived into</w:t>
      </w:r>
      <w:r w:rsidR="001E7055" w:rsidRPr="000D4DCA">
        <w:rPr>
          <w:rFonts w:ascii="Arial" w:eastAsia="Arial" w:hAnsi="Arial" w:cs="Arial"/>
        </w:rPr>
        <w:t xml:space="preserve"> the </w:t>
      </w:r>
      <w:r w:rsidR="00ED3B92">
        <w:rPr>
          <w:rFonts w:ascii="Arial" w:eastAsia="Arial" w:hAnsi="Arial" w:cs="Arial"/>
        </w:rPr>
        <w:t>Civil War</w:t>
      </w:r>
      <w:r w:rsidR="00ED3B92" w:rsidRPr="000D4DCA">
        <w:rPr>
          <w:rFonts w:ascii="Arial" w:eastAsia="Arial" w:hAnsi="Arial" w:cs="Arial"/>
        </w:rPr>
        <w:t xml:space="preserve"> </w:t>
      </w:r>
      <w:r w:rsidR="001E7055" w:rsidRPr="000D4DCA">
        <w:rPr>
          <w:rFonts w:ascii="Arial" w:eastAsia="Arial" w:hAnsi="Arial" w:cs="Arial"/>
        </w:rPr>
        <w:t>effort</w:t>
      </w:r>
      <w:r w:rsidR="008D20FD">
        <w:rPr>
          <w:rFonts w:ascii="Arial" w:eastAsia="Arial" w:hAnsi="Arial" w:cs="Arial"/>
        </w:rPr>
        <w:t>,</w:t>
      </w:r>
      <w:r w:rsidR="001E7055" w:rsidRPr="000D4DCA">
        <w:rPr>
          <w:rFonts w:ascii="Arial" w:eastAsia="Arial" w:hAnsi="Arial" w:cs="Arial"/>
        </w:rPr>
        <w:t xml:space="preserve"> lecturing, nursing, and encouraging </w:t>
      </w:r>
      <w:r w:rsidR="002A46CA">
        <w:rPr>
          <w:rFonts w:ascii="Arial" w:eastAsia="Arial" w:hAnsi="Arial" w:cs="Arial"/>
        </w:rPr>
        <w:t>B</w:t>
      </w:r>
      <w:r w:rsidR="001E7055" w:rsidRPr="000D4DCA">
        <w:rPr>
          <w:rFonts w:ascii="Arial" w:eastAsia="Arial" w:hAnsi="Arial" w:cs="Arial"/>
        </w:rPr>
        <w:t>lack men to aid in the cause. But she wanted to do more.</w:t>
      </w:r>
      <w:r w:rsidRPr="000D4DCA">
        <w:rPr>
          <w:rFonts w:ascii="Arial" w:eastAsia="Arial" w:hAnsi="Arial" w:cs="Arial"/>
        </w:rPr>
        <w:t xml:space="preserve"> </w:t>
      </w:r>
      <w:r>
        <w:rPr>
          <w:rFonts w:ascii="Arial" w:eastAsia="Arial" w:hAnsi="Arial" w:cs="Arial"/>
        </w:rPr>
        <w:t>S</w:t>
      </w:r>
      <w:r w:rsidR="001E7055" w:rsidRPr="000D4DCA">
        <w:rPr>
          <w:rFonts w:ascii="Arial" w:eastAsia="Arial" w:hAnsi="Arial" w:cs="Arial"/>
        </w:rPr>
        <w:t>he became a spy</w:t>
      </w:r>
      <w:r>
        <w:rPr>
          <w:rFonts w:ascii="Arial" w:eastAsia="Arial" w:hAnsi="Arial" w:cs="Arial"/>
        </w:rPr>
        <w:t>, leading</w:t>
      </w:r>
      <w:r w:rsidR="001E7055" w:rsidRPr="000D4DCA">
        <w:rPr>
          <w:rFonts w:ascii="Arial" w:eastAsia="Arial" w:hAnsi="Arial" w:cs="Arial"/>
        </w:rPr>
        <w:t xml:space="preserve"> a team of eight </w:t>
      </w:r>
      <w:r w:rsidR="002A46CA">
        <w:rPr>
          <w:rFonts w:ascii="Arial" w:eastAsia="Arial" w:hAnsi="Arial" w:cs="Arial"/>
        </w:rPr>
        <w:t>B</w:t>
      </w:r>
      <w:r w:rsidR="001E7055" w:rsidRPr="000D4DCA">
        <w:rPr>
          <w:rFonts w:ascii="Arial" w:eastAsia="Arial" w:hAnsi="Arial" w:cs="Arial"/>
        </w:rPr>
        <w:t>lack scouts</w:t>
      </w:r>
      <w:r w:rsidR="000200F8">
        <w:rPr>
          <w:rFonts w:ascii="Arial" w:eastAsia="Arial" w:hAnsi="Arial" w:cs="Arial"/>
        </w:rPr>
        <w:t xml:space="preserve"> and</w:t>
      </w:r>
      <w:r w:rsidR="001E7055" w:rsidRPr="000D4DCA">
        <w:rPr>
          <w:rFonts w:ascii="Arial" w:eastAsia="Arial" w:hAnsi="Arial" w:cs="Arial"/>
        </w:rPr>
        <w:t xml:space="preserve"> gathering critical intelligence for the Union Army.</w:t>
      </w:r>
    </w:p>
    <w:p w14:paraId="36C74B0D" w14:textId="77777777" w:rsidR="001E7055" w:rsidRPr="00B060B3" w:rsidRDefault="001E7055" w:rsidP="001E7055">
      <w:pPr>
        <w:rPr>
          <w:rFonts w:ascii="Arial" w:eastAsia="Arial" w:hAnsi="Arial" w:cs="Arial"/>
          <w:sz w:val="20"/>
          <w:szCs w:val="20"/>
        </w:rPr>
      </w:pPr>
    </w:p>
    <w:p w14:paraId="48DC62E2" w14:textId="29C8F84C" w:rsidR="001E7055" w:rsidRPr="000D4DCA" w:rsidRDefault="001E7055" w:rsidP="001E7055">
      <w:pPr>
        <w:rPr>
          <w:rFonts w:ascii="Arial" w:eastAsia="Arial" w:hAnsi="Arial" w:cs="Arial"/>
        </w:rPr>
      </w:pPr>
      <w:r w:rsidRPr="000D4DCA">
        <w:rPr>
          <w:rFonts w:ascii="Arial" w:eastAsia="Arial" w:hAnsi="Arial" w:cs="Arial"/>
        </w:rPr>
        <w:t xml:space="preserve">In June of 1863, </w:t>
      </w:r>
      <w:r w:rsidR="0088082B">
        <w:rPr>
          <w:rFonts w:ascii="Arial" w:eastAsia="Arial" w:hAnsi="Arial" w:cs="Arial"/>
        </w:rPr>
        <w:t>Tubman</w:t>
      </w:r>
      <w:r w:rsidR="000200F8">
        <w:rPr>
          <w:rFonts w:ascii="Arial" w:eastAsia="Arial" w:hAnsi="Arial" w:cs="Arial"/>
        </w:rPr>
        <w:t xml:space="preserve"> </w:t>
      </w:r>
      <w:r w:rsidRPr="000D4DCA">
        <w:rPr>
          <w:rFonts w:ascii="Arial" w:eastAsia="Arial" w:hAnsi="Arial" w:cs="Arial"/>
        </w:rPr>
        <w:t xml:space="preserve">set into motion one of the most daring and successful raids of the </w:t>
      </w:r>
      <w:r w:rsidR="005272F1">
        <w:rPr>
          <w:rFonts w:ascii="Arial" w:eastAsia="Arial" w:hAnsi="Arial" w:cs="Arial"/>
        </w:rPr>
        <w:t>w</w:t>
      </w:r>
      <w:r w:rsidRPr="000D4DCA">
        <w:rPr>
          <w:rFonts w:ascii="Arial" w:eastAsia="Arial" w:hAnsi="Arial" w:cs="Arial"/>
        </w:rPr>
        <w:t>a</w:t>
      </w:r>
      <w:r w:rsidR="00FC7F92">
        <w:rPr>
          <w:rFonts w:ascii="Arial" w:eastAsia="Arial" w:hAnsi="Arial" w:cs="Arial"/>
        </w:rPr>
        <w:t xml:space="preserve">r </w:t>
      </w:r>
      <w:r w:rsidR="000200F8">
        <w:rPr>
          <w:rFonts w:ascii="Arial" w:eastAsia="Arial" w:hAnsi="Arial" w:cs="Arial"/>
        </w:rPr>
        <w:t>at Combahee Ferry</w:t>
      </w:r>
      <w:r w:rsidR="00192B71">
        <w:rPr>
          <w:rFonts w:ascii="Arial" w:eastAsia="Arial" w:hAnsi="Arial" w:cs="Arial"/>
        </w:rPr>
        <w:t xml:space="preserve"> in South Carolina. </w:t>
      </w:r>
      <w:r w:rsidRPr="000D4DCA">
        <w:rPr>
          <w:rFonts w:ascii="Arial" w:eastAsia="Arial" w:hAnsi="Arial" w:cs="Arial"/>
        </w:rPr>
        <w:t xml:space="preserve">At least 727 </w:t>
      </w:r>
      <w:r w:rsidR="00192B71">
        <w:rPr>
          <w:rFonts w:ascii="Arial" w:eastAsia="Arial" w:hAnsi="Arial" w:cs="Arial"/>
        </w:rPr>
        <w:t xml:space="preserve">enslaved </w:t>
      </w:r>
      <w:r w:rsidRPr="000D4DCA">
        <w:rPr>
          <w:rFonts w:ascii="Arial" w:eastAsia="Arial" w:hAnsi="Arial" w:cs="Arial"/>
        </w:rPr>
        <w:t xml:space="preserve">men, women and children made it onto the Union boats, making </w:t>
      </w:r>
      <w:r w:rsidR="00192B71">
        <w:rPr>
          <w:rFonts w:ascii="Arial" w:eastAsia="Arial" w:hAnsi="Arial" w:cs="Arial"/>
        </w:rPr>
        <w:t xml:space="preserve">the </w:t>
      </w:r>
      <w:r w:rsidRPr="000D4DCA">
        <w:rPr>
          <w:rFonts w:ascii="Arial" w:eastAsia="Arial" w:hAnsi="Arial" w:cs="Arial"/>
        </w:rPr>
        <w:t xml:space="preserve">raid one of the largest liberations of the </w:t>
      </w:r>
      <w:r w:rsidR="00ED3B92">
        <w:rPr>
          <w:rFonts w:ascii="Arial" w:eastAsia="Arial" w:hAnsi="Arial" w:cs="Arial"/>
        </w:rPr>
        <w:t>w</w:t>
      </w:r>
      <w:r w:rsidRPr="000D4DCA">
        <w:rPr>
          <w:rFonts w:ascii="Arial" w:eastAsia="Arial" w:hAnsi="Arial" w:cs="Arial"/>
        </w:rPr>
        <w:t>ar</w:t>
      </w:r>
      <w:r w:rsidR="0081047C">
        <w:rPr>
          <w:rFonts w:ascii="Arial" w:eastAsia="Arial" w:hAnsi="Arial" w:cs="Arial"/>
        </w:rPr>
        <w:t>—</w:t>
      </w:r>
      <w:r w:rsidRPr="008D20FD">
        <w:rPr>
          <w:rFonts w:ascii="Arial" w:eastAsia="Arial" w:hAnsi="Arial" w:cs="Arial"/>
        </w:rPr>
        <w:t>and</w:t>
      </w:r>
      <w:r w:rsidRPr="000D4DCA">
        <w:rPr>
          <w:rFonts w:ascii="Arial" w:eastAsia="Arial" w:hAnsi="Arial" w:cs="Arial"/>
        </w:rPr>
        <w:t xml:space="preserve"> marking the first major military operation in American history that was planned and executed by a woman.</w:t>
      </w:r>
    </w:p>
    <w:p w14:paraId="49CA5DC7" w14:textId="77777777" w:rsidR="001E7055" w:rsidRPr="00B060B3" w:rsidRDefault="001E7055" w:rsidP="001E7055">
      <w:pPr>
        <w:rPr>
          <w:rFonts w:ascii="Arial" w:eastAsia="Arial" w:hAnsi="Arial" w:cs="Arial"/>
          <w:sz w:val="20"/>
          <w:szCs w:val="20"/>
        </w:rPr>
      </w:pPr>
    </w:p>
    <w:p w14:paraId="5E6F64B5" w14:textId="4044C0D0" w:rsidR="001E7055" w:rsidRPr="000D4DCA" w:rsidRDefault="00192B71" w:rsidP="001E7055">
      <w:pPr>
        <w:rPr>
          <w:rFonts w:ascii="Arial" w:eastAsia="Arial" w:hAnsi="Arial" w:cs="Arial"/>
        </w:rPr>
      </w:pPr>
      <w:r>
        <w:rPr>
          <w:rFonts w:ascii="Arial" w:eastAsia="Arial" w:hAnsi="Arial" w:cs="Arial"/>
        </w:rPr>
        <w:t xml:space="preserve">Following the </w:t>
      </w:r>
      <w:r w:rsidR="00ED3B92">
        <w:rPr>
          <w:rFonts w:ascii="Arial" w:eastAsia="Arial" w:hAnsi="Arial" w:cs="Arial"/>
        </w:rPr>
        <w:t>w</w:t>
      </w:r>
      <w:r>
        <w:rPr>
          <w:rFonts w:ascii="Arial" w:eastAsia="Arial" w:hAnsi="Arial" w:cs="Arial"/>
        </w:rPr>
        <w:t xml:space="preserve">ar’s end, </w:t>
      </w:r>
      <w:r w:rsidR="001E7055" w:rsidRPr="000D4DCA">
        <w:rPr>
          <w:rFonts w:ascii="Arial" w:eastAsia="Arial" w:hAnsi="Arial" w:cs="Arial"/>
        </w:rPr>
        <w:t xml:space="preserve">Tubman returned to </w:t>
      </w:r>
      <w:r>
        <w:rPr>
          <w:rFonts w:ascii="Arial" w:eastAsia="Arial" w:hAnsi="Arial" w:cs="Arial"/>
        </w:rPr>
        <w:t xml:space="preserve">the home she had purchased in </w:t>
      </w:r>
      <w:r w:rsidR="001E7055" w:rsidRPr="000D4DCA">
        <w:rPr>
          <w:rFonts w:ascii="Arial" w:eastAsia="Arial" w:hAnsi="Arial" w:cs="Arial"/>
        </w:rPr>
        <w:t>Auburn, N</w:t>
      </w:r>
      <w:r w:rsidR="002A46CA">
        <w:rPr>
          <w:rFonts w:ascii="Arial" w:eastAsia="Arial" w:hAnsi="Arial" w:cs="Arial"/>
        </w:rPr>
        <w:t>ew York</w:t>
      </w:r>
      <w:r w:rsidR="001E7055" w:rsidRPr="000D4DCA">
        <w:rPr>
          <w:rFonts w:ascii="Arial" w:eastAsia="Arial" w:hAnsi="Arial" w:cs="Arial"/>
        </w:rPr>
        <w:t>, to take up the struggle in new ways.</w:t>
      </w:r>
      <w:r w:rsidR="00715AE1">
        <w:rPr>
          <w:rFonts w:ascii="Arial" w:eastAsia="Arial" w:hAnsi="Arial" w:cs="Arial"/>
        </w:rPr>
        <w:t xml:space="preserve"> </w:t>
      </w:r>
      <w:r w:rsidR="001E7055" w:rsidRPr="000D4DCA">
        <w:rPr>
          <w:rFonts w:ascii="Arial" w:eastAsia="Arial" w:hAnsi="Arial" w:cs="Arial"/>
        </w:rPr>
        <w:t xml:space="preserve">She used her home </w:t>
      </w:r>
      <w:r>
        <w:rPr>
          <w:rFonts w:ascii="Arial" w:eastAsia="Arial" w:hAnsi="Arial" w:cs="Arial"/>
        </w:rPr>
        <w:t xml:space="preserve">to </w:t>
      </w:r>
      <w:r w:rsidR="001E7055" w:rsidRPr="000D4DCA">
        <w:rPr>
          <w:rFonts w:ascii="Arial" w:eastAsia="Arial" w:hAnsi="Arial" w:cs="Arial"/>
        </w:rPr>
        <w:t>shelter elderly</w:t>
      </w:r>
      <w:r>
        <w:rPr>
          <w:rFonts w:ascii="Arial" w:eastAsia="Arial" w:hAnsi="Arial" w:cs="Arial"/>
        </w:rPr>
        <w:t xml:space="preserve">, </w:t>
      </w:r>
      <w:r w:rsidR="001E7055" w:rsidRPr="000D4DCA">
        <w:rPr>
          <w:rFonts w:ascii="Arial" w:eastAsia="Arial" w:hAnsi="Arial" w:cs="Arial"/>
        </w:rPr>
        <w:t xml:space="preserve">formerly enslaved people </w:t>
      </w:r>
      <w:r>
        <w:rPr>
          <w:rFonts w:ascii="Arial" w:eastAsia="Arial" w:hAnsi="Arial" w:cs="Arial"/>
        </w:rPr>
        <w:t xml:space="preserve">and became </w:t>
      </w:r>
      <w:r w:rsidR="001E7055" w:rsidRPr="000D4DCA">
        <w:rPr>
          <w:rFonts w:ascii="Arial" w:eastAsia="Arial" w:hAnsi="Arial" w:cs="Arial"/>
        </w:rPr>
        <w:t>a suffrag</w:t>
      </w:r>
      <w:r w:rsidR="00715AE1">
        <w:rPr>
          <w:rFonts w:ascii="Arial" w:eastAsia="Arial" w:hAnsi="Arial" w:cs="Arial"/>
        </w:rPr>
        <w:t>ist</w:t>
      </w:r>
      <w:r w:rsidR="001E7055" w:rsidRPr="000D4DCA">
        <w:rPr>
          <w:rFonts w:ascii="Arial" w:eastAsia="Arial" w:hAnsi="Arial" w:cs="Arial"/>
        </w:rPr>
        <w:t xml:space="preserve"> for women.</w:t>
      </w:r>
      <w:r>
        <w:rPr>
          <w:rFonts w:ascii="Arial" w:eastAsia="Arial" w:hAnsi="Arial" w:cs="Arial"/>
        </w:rPr>
        <w:t xml:space="preserve"> In 1913, at the age of 91, Harriet Tubman died.</w:t>
      </w:r>
    </w:p>
    <w:p w14:paraId="72776E7C" w14:textId="77777777" w:rsidR="001E7055" w:rsidRPr="00B060B3" w:rsidRDefault="001E7055" w:rsidP="001E7055">
      <w:pPr>
        <w:rPr>
          <w:rFonts w:ascii="Arial" w:eastAsia="Arial" w:hAnsi="Arial" w:cs="Arial"/>
          <w:sz w:val="20"/>
          <w:szCs w:val="20"/>
        </w:rPr>
      </w:pPr>
    </w:p>
    <w:p w14:paraId="6F736D3A" w14:textId="57B45F07" w:rsidR="001E7055" w:rsidRDefault="001E7055" w:rsidP="001E7055">
      <w:pPr>
        <w:rPr>
          <w:rFonts w:ascii="Arial" w:eastAsia="Arial" w:hAnsi="Arial" w:cs="Arial"/>
        </w:rPr>
      </w:pPr>
      <w:r w:rsidRPr="000D4DCA">
        <w:rPr>
          <w:rFonts w:ascii="Arial" w:eastAsia="Arial" w:hAnsi="Arial" w:cs="Arial"/>
        </w:rPr>
        <w:t xml:space="preserve">Harriet Tubman left behind an audacious legacy. With her work on the Underground Railroad and during the </w:t>
      </w:r>
      <w:r w:rsidR="005D3CCC">
        <w:rPr>
          <w:rFonts w:ascii="Arial" w:eastAsia="Arial" w:hAnsi="Arial" w:cs="Arial"/>
        </w:rPr>
        <w:t xml:space="preserve">Civil </w:t>
      </w:r>
      <w:r w:rsidRPr="000D4DCA">
        <w:rPr>
          <w:rFonts w:ascii="Arial" w:eastAsia="Arial" w:hAnsi="Arial" w:cs="Arial"/>
        </w:rPr>
        <w:t xml:space="preserve">War, she helped </w:t>
      </w:r>
      <w:r w:rsidR="00715AE1">
        <w:rPr>
          <w:rFonts w:ascii="Arial" w:eastAsia="Arial" w:hAnsi="Arial" w:cs="Arial"/>
        </w:rPr>
        <w:t xml:space="preserve">hundreds of </w:t>
      </w:r>
      <w:r w:rsidRPr="000D4DCA">
        <w:rPr>
          <w:rFonts w:ascii="Arial" w:eastAsia="Arial" w:hAnsi="Arial" w:cs="Arial"/>
        </w:rPr>
        <w:t>African Americans escape enslavement.</w:t>
      </w:r>
      <w:r w:rsidR="00192B71">
        <w:rPr>
          <w:rFonts w:ascii="Arial" w:eastAsia="Arial" w:hAnsi="Arial" w:cs="Arial"/>
        </w:rPr>
        <w:t xml:space="preserve"> Says historian Marcia Chatelain, “</w:t>
      </w:r>
      <w:r w:rsidRPr="000D4DCA">
        <w:rPr>
          <w:rFonts w:ascii="Arial" w:eastAsia="Arial" w:hAnsi="Arial" w:cs="Arial"/>
        </w:rPr>
        <w:t>Harriet Tubman is a hero because she does not have a blueprint for freedom. But what she has is incredible conviction and an incredible will to unmask the brutality of slavery and to fight against it.</w:t>
      </w:r>
      <w:r w:rsidR="00192B71">
        <w:rPr>
          <w:rFonts w:ascii="Arial" w:eastAsia="Arial" w:hAnsi="Arial" w:cs="Arial"/>
        </w:rPr>
        <w:t>”</w:t>
      </w:r>
    </w:p>
    <w:p w14:paraId="5FFAEA2B" w14:textId="77777777" w:rsidR="00CE0EC7" w:rsidRDefault="00CE0EC7" w:rsidP="004C723E">
      <w:pPr>
        <w:rPr>
          <w:rFonts w:ascii="Arial" w:eastAsia="Arial" w:hAnsi="Arial" w:cs="Arial"/>
          <w:sz w:val="20"/>
          <w:szCs w:val="20"/>
        </w:rPr>
      </w:pPr>
    </w:p>
    <w:p w14:paraId="082104A1" w14:textId="28A5CEB2" w:rsidR="004C723E" w:rsidRDefault="004C723E" w:rsidP="004C723E">
      <w:pPr>
        <w:rPr>
          <w:rFonts w:ascii="Arial" w:hAnsi="Arial" w:cs="Arial"/>
          <w:color w:val="000000"/>
          <w:shd w:val="clear" w:color="auto" w:fill="FFFFFF"/>
        </w:rPr>
      </w:pPr>
      <w:r w:rsidRPr="004C723E">
        <w:rPr>
          <w:rFonts w:ascii="Arial" w:hAnsi="Arial" w:cs="Arial"/>
          <w:b/>
          <w:bCs/>
          <w:color w:val="000000" w:themeColor="text1"/>
        </w:rPr>
        <w:t xml:space="preserve">HARRIET TUBMAN: VISIONS OF FREEDOM </w:t>
      </w:r>
      <w:r w:rsidRPr="004C723E">
        <w:rPr>
          <w:rFonts w:ascii="Arial" w:hAnsi="Arial" w:cs="Arial"/>
          <w:color w:val="000000"/>
          <w:shd w:val="clear" w:color="auto" w:fill="FFFFFF"/>
        </w:rPr>
        <w:t>will stream simultaneously with broadcast and be available on all station-branded PBS platforms, including</w:t>
      </w:r>
      <w:r w:rsidRPr="004C723E">
        <w:rPr>
          <w:rStyle w:val="apple-converted-space"/>
          <w:rFonts w:ascii="Arial" w:hAnsi="Arial" w:cs="Arial"/>
          <w:color w:val="000000"/>
          <w:shd w:val="clear" w:color="auto" w:fill="FFFFFF"/>
        </w:rPr>
        <w:t> </w:t>
      </w:r>
      <w:hyperlink r:id="rId23" w:history="1">
        <w:r w:rsidRPr="004C723E">
          <w:rPr>
            <w:rStyle w:val="Hyperlink"/>
            <w:rFonts w:ascii="Arial" w:hAnsi="Arial" w:cs="Arial"/>
            <w:shd w:val="clear" w:color="auto" w:fill="FFFFFF"/>
          </w:rPr>
          <w:t>PBS.org</w:t>
        </w:r>
      </w:hyperlink>
      <w:r w:rsidRPr="004C723E">
        <w:rPr>
          <w:rStyle w:val="apple-converted-space"/>
          <w:rFonts w:ascii="Arial" w:hAnsi="Arial" w:cs="Arial"/>
          <w:color w:val="000000"/>
          <w:shd w:val="clear" w:color="auto" w:fill="FFFFFF"/>
        </w:rPr>
        <w:t> </w:t>
      </w:r>
      <w:r w:rsidRPr="004C723E">
        <w:rPr>
          <w:rFonts w:ascii="Arial" w:hAnsi="Arial" w:cs="Arial"/>
          <w:color w:val="000000"/>
          <w:shd w:val="clear" w:color="auto" w:fill="FFFFFF"/>
        </w:rPr>
        <w:t xml:space="preserve">and </w:t>
      </w:r>
      <w:r w:rsidRPr="004C723E">
        <w:rPr>
          <w:rFonts w:ascii="Arial" w:hAnsi="Arial" w:cs="Arial"/>
          <w:color w:val="000000"/>
          <w:shd w:val="clear" w:color="auto" w:fill="FFFFFF"/>
        </w:rPr>
        <w:lastRenderedPageBreak/>
        <w:t xml:space="preserve">the </w:t>
      </w:r>
      <w:hyperlink r:id="rId24" w:history="1">
        <w:r w:rsidRPr="004C723E">
          <w:rPr>
            <w:rStyle w:val="Hyperlink"/>
            <w:rFonts w:ascii="Arial" w:hAnsi="Arial" w:cs="Arial"/>
          </w:rPr>
          <w:t>PBS Video app</w:t>
        </w:r>
      </w:hyperlink>
      <w:r w:rsidRPr="004C723E">
        <w:rPr>
          <w:rFonts w:ascii="Arial" w:hAnsi="Arial" w:cs="Arial"/>
          <w:color w:val="000000"/>
          <w:shd w:val="clear" w:color="auto" w:fill="FFFFFF"/>
        </w:rPr>
        <w:t>, available on iOS, Android, Roku, Apple TV, Amazon Fire TV, Android TV, Samsung Smart TV, Chromecast and VIZIO.</w:t>
      </w:r>
    </w:p>
    <w:p w14:paraId="6D85C894" w14:textId="406CB706" w:rsidR="003B5851" w:rsidRDefault="003B5851" w:rsidP="004C723E">
      <w:pPr>
        <w:rPr>
          <w:rFonts w:ascii="Arial" w:hAnsi="Arial" w:cs="Arial"/>
          <w:color w:val="000000"/>
          <w:shd w:val="clear" w:color="auto" w:fill="FFFFFF"/>
        </w:rPr>
      </w:pPr>
    </w:p>
    <w:p w14:paraId="7947E751" w14:textId="77777777" w:rsidR="003B5851" w:rsidRPr="005648AB" w:rsidRDefault="003B5851" w:rsidP="003B5851">
      <w:pPr>
        <w:rPr>
          <w:rFonts w:ascii="Arial" w:hAnsi="Arial" w:cs="Arial"/>
        </w:rPr>
      </w:pPr>
      <w:r>
        <w:rPr>
          <w:rFonts w:ascii="Arial" w:hAnsi="Arial" w:cs="Arial"/>
        </w:rPr>
        <w:t>Additional</w:t>
      </w:r>
      <w:r w:rsidRPr="005648AB">
        <w:rPr>
          <w:rFonts w:ascii="Arial" w:hAnsi="Arial" w:cs="Arial"/>
        </w:rPr>
        <w:t xml:space="preserve"> information</w:t>
      </w:r>
      <w:r>
        <w:rPr>
          <w:rFonts w:ascii="Arial" w:hAnsi="Arial" w:cs="Arial"/>
        </w:rPr>
        <w:t xml:space="preserve"> and resources</w:t>
      </w:r>
      <w:r w:rsidRPr="005648AB">
        <w:rPr>
          <w:rFonts w:ascii="Arial" w:hAnsi="Arial" w:cs="Arial"/>
        </w:rPr>
        <w:t xml:space="preserve"> about </w:t>
      </w:r>
      <w:r>
        <w:rPr>
          <w:rFonts w:ascii="Arial" w:hAnsi="Arial" w:cs="Arial"/>
        </w:rPr>
        <w:t>the</w:t>
      </w:r>
      <w:r w:rsidRPr="005648AB">
        <w:rPr>
          <w:rFonts w:ascii="Arial" w:hAnsi="Arial" w:cs="Arial"/>
        </w:rPr>
        <w:t xml:space="preserve"> films</w:t>
      </w:r>
      <w:r>
        <w:rPr>
          <w:rFonts w:ascii="Arial" w:hAnsi="Arial" w:cs="Arial"/>
        </w:rPr>
        <w:t xml:space="preserve"> are available at </w:t>
      </w:r>
      <w:hyperlink r:id="rId25" w:history="1">
        <w:r w:rsidRPr="005648AB">
          <w:rPr>
            <w:rStyle w:val="Hyperlink"/>
            <w:rFonts w:ascii="Arial" w:hAnsi="Arial" w:cs="Arial"/>
            <w:i/>
            <w:iCs/>
          </w:rPr>
          <w:t>tubmandouglassfilms.com</w:t>
        </w:r>
      </w:hyperlink>
      <w:r w:rsidRPr="005648AB">
        <w:rPr>
          <w:rFonts w:ascii="Arial" w:hAnsi="Arial" w:cs="Arial"/>
          <w:color w:val="000000"/>
        </w:rPr>
        <w:t>.</w:t>
      </w:r>
    </w:p>
    <w:p w14:paraId="3A323538" w14:textId="77777777" w:rsidR="001E7055" w:rsidRPr="00B060B3" w:rsidRDefault="001E7055" w:rsidP="001E7055">
      <w:pPr>
        <w:rPr>
          <w:rFonts w:ascii="Arial" w:eastAsia="Arial" w:hAnsi="Arial" w:cs="Arial"/>
          <w:sz w:val="20"/>
          <w:szCs w:val="20"/>
        </w:rPr>
      </w:pPr>
    </w:p>
    <w:p w14:paraId="38AF2C77" w14:textId="31E8C1EF" w:rsidR="006B0867" w:rsidRPr="006B0867" w:rsidRDefault="0057472C" w:rsidP="006B0867">
      <w:pPr>
        <w:rPr>
          <w:rFonts w:ascii="Arial" w:hAnsi="Arial" w:cs="Arial"/>
        </w:rPr>
      </w:pPr>
      <w:r w:rsidRPr="00745EC1">
        <w:rPr>
          <w:rFonts w:ascii="Arial" w:hAnsi="Arial" w:cs="Arial"/>
          <w:color w:val="000000" w:themeColor="text1"/>
        </w:rPr>
        <w:t xml:space="preserve">Executive producers for </w:t>
      </w:r>
      <w:r w:rsidRPr="00745EC1">
        <w:rPr>
          <w:rFonts w:ascii="Arial" w:hAnsi="Arial" w:cs="Arial"/>
          <w:b/>
          <w:bCs/>
          <w:color w:val="000000" w:themeColor="text1"/>
        </w:rPr>
        <w:t xml:space="preserve">HARRIET TUBMAN: VISIONS OF FREEDOM </w:t>
      </w:r>
      <w:r w:rsidRPr="00745EC1">
        <w:rPr>
          <w:rFonts w:ascii="Arial" w:hAnsi="Arial" w:cs="Arial"/>
          <w:color w:val="000000" w:themeColor="text1"/>
        </w:rPr>
        <w:t xml:space="preserve">are Stanley Nelson and </w:t>
      </w:r>
      <w:r w:rsidRPr="00745EC1">
        <w:rPr>
          <w:rFonts w:ascii="Arial" w:hAnsi="Arial" w:cs="Arial"/>
        </w:rPr>
        <w:t xml:space="preserve">Lynne </w:t>
      </w:r>
      <w:r w:rsidRPr="006B0867">
        <w:rPr>
          <w:rFonts w:ascii="Arial" w:hAnsi="Arial" w:cs="Arial"/>
        </w:rPr>
        <w:t>Robinson</w:t>
      </w:r>
      <w:r w:rsidRPr="006B0867">
        <w:rPr>
          <w:rFonts w:ascii="Arial" w:hAnsi="Arial" w:cs="Arial"/>
          <w:color w:val="000000" w:themeColor="text1"/>
        </w:rPr>
        <w:t>. The film is produced and directed by Stanley Nelson and Nicole London. Keith M. Brown</w:t>
      </w:r>
      <w:r w:rsidR="005D3CCC" w:rsidRPr="006B0867">
        <w:rPr>
          <w:rFonts w:ascii="Arial" w:hAnsi="Arial" w:cs="Arial"/>
          <w:color w:val="000000" w:themeColor="text1"/>
        </w:rPr>
        <w:t xml:space="preserve"> and Michael English are</w:t>
      </w:r>
      <w:r w:rsidRPr="006B0867">
        <w:rPr>
          <w:rFonts w:ascii="Arial" w:hAnsi="Arial" w:cs="Arial"/>
          <w:color w:val="000000" w:themeColor="text1"/>
        </w:rPr>
        <w:t xml:space="preserve"> the executive</w:t>
      </w:r>
      <w:r w:rsidR="005D3CCC" w:rsidRPr="006B0867">
        <w:rPr>
          <w:rFonts w:ascii="Arial" w:hAnsi="Arial" w:cs="Arial"/>
          <w:color w:val="000000" w:themeColor="text1"/>
        </w:rPr>
        <w:t>s</w:t>
      </w:r>
      <w:r w:rsidRPr="006B0867">
        <w:rPr>
          <w:rFonts w:ascii="Arial" w:hAnsi="Arial" w:cs="Arial"/>
          <w:color w:val="000000" w:themeColor="text1"/>
        </w:rPr>
        <w:t xml:space="preserve"> in charge of production. </w:t>
      </w:r>
      <w:r w:rsidRPr="006B0867">
        <w:rPr>
          <w:rFonts w:ascii="Arial" w:hAnsi="Arial" w:cs="Arial"/>
          <w:b/>
          <w:bCs/>
          <w:color w:val="000000" w:themeColor="text1"/>
        </w:rPr>
        <w:t>HARRIET TUBMAN: VISIONS OF FREEDOM</w:t>
      </w:r>
      <w:r w:rsidRPr="006B0867">
        <w:rPr>
          <w:rFonts w:ascii="Arial" w:hAnsi="Arial" w:cs="Arial"/>
          <w:color w:val="000000" w:themeColor="text1"/>
        </w:rPr>
        <w:t xml:space="preserve"> was written by Paul Taylor, Nicole London and Marcia Smith. </w:t>
      </w:r>
      <w:r w:rsidR="006B0867" w:rsidRPr="006B0867">
        <w:rPr>
          <w:rFonts w:ascii="Arial" w:hAnsi="Arial" w:cs="Arial"/>
          <w:color w:val="000000"/>
        </w:rPr>
        <w:t>The film is narrated by Alfre Woodard</w:t>
      </w:r>
      <w:r w:rsidR="00864F76">
        <w:rPr>
          <w:rFonts w:ascii="Arial" w:hAnsi="Arial" w:cs="Arial"/>
          <w:color w:val="000000"/>
        </w:rPr>
        <w:t>,</w:t>
      </w:r>
      <w:r w:rsidR="006B0867" w:rsidRPr="006B0867">
        <w:rPr>
          <w:rFonts w:ascii="Arial" w:hAnsi="Arial" w:cs="Arial"/>
          <w:color w:val="000000"/>
        </w:rPr>
        <w:t xml:space="preserve"> with Wendell Pierce as the voice of Frederick Douglass. </w:t>
      </w:r>
    </w:p>
    <w:p w14:paraId="3CD0DD0D" w14:textId="33BD0D3F" w:rsidR="00D901C4" w:rsidRPr="00B060B3" w:rsidRDefault="00D901C4" w:rsidP="0057472C">
      <w:pPr>
        <w:rPr>
          <w:rFonts w:ascii="Arial" w:hAnsi="Arial" w:cs="Arial"/>
          <w:color w:val="000000" w:themeColor="text1"/>
          <w:sz w:val="20"/>
          <w:szCs w:val="20"/>
        </w:rPr>
      </w:pPr>
    </w:p>
    <w:p w14:paraId="47E4C147" w14:textId="5C2E2860" w:rsidR="006E2760" w:rsidRPr="00A40D28" w:rsidRDefault="00D901C4" w:rsidP="006E2760">
      <w:pPr>
        <w:rPr>
          <w:rFonts w:ascii="Arial" w:hAnsi="Arial" w:cs="Arial"/>
          <w:color w:val="000000" w:themeColor="text1"/>
        </w:rPr>
      </w:pPr>
      <w:r w:rsidRPr="00366839">
        <w:rPr>
          <w:rFonts w:ascii="Arial" w:hAnsi="Arial" w:cs="Arial"/>
          <w:b/>
          <w:bCs/>
          <w:color w:val="000000"/>
        </w:rPr>
        <w:t>HARRIET TUBMAN: VISIONS OF FREEDOM</w:t>
      </w:r>
      <w:r w:rsidRPr="005334C1">
        <w:rPr>
          <w:rFonts w:ascii="Arial" w:hAnsi="Arial" w:cs="Arial"/>
          <w:b/>
          <w:bCs/>
          <w:color w:val="000000"/>
        </w:rPr>
        <w:t xml:space="preserve"> </w:t>
      </w:r>
      <w:r w:rsidR="007C0EE0">
        <w:rPr>
          <w:rFonts w:ascii="Arial" w:hAnsi="Arial" w:cs="Arial"/>
          <w:color w:val="000000"/>
        </w:rPr>
        <w:t>is a</w:t>
      </w:r>
      <w:r w:rsidRPr="005334C1">
        <w:rPr>
          <w:rFonts w:ascii="Arial" w:hAnsi="Arial" w:cs="Arial"/>
          <w:color w:val="000000"/>
        </w:rPr>
        <w:t xml:space="preserve"> co-production of Firelight Films and</w:t>
      </w:r>
      <w:r>
        <w:rPr>
          <w:rFonts w:ascii="Arial" w:hAnsi="Arial" w:cs="Arial"/>
          <w:color w:val="000000"/>
        </w:rPr>
        <w:t xml:space="preserve"> Maryland Public Television with an </w:t>
      </w:r>
      <w:r w:rsidRPr="005334C1">
        <w:rPr>
          <w:rFonts w:ascii="Arial" w:hAnsi="Arial" w:cs="Arial"/>
          <w:color w:val="000000"/>
        </w:rPr>
        <w:t>appropriation from the State of Maryland. These programs are also made possible by Bowie State University</w:t>
      </w:r>
      <w:r w:rsidR="00861AEA">
        <w:rPr>
          <w:rFonts w:ascii="Arial" w:hAnsi="Arial" w:cs="Arial"/>
          <w:color w:val="000000"/>
        </w:rPr>
        <w:t xml:space="preserve">, </w:t>
      </w:r>
      <w:r w:rsidRPr="005334C1">
        <w:rPr>
          <w:rFonts w:ascii="Arial" w:hAnsi="Arial" w:cs="Arial"/>
          <w:color w:val="000000"/>
        </w:rPr>
        <w:t>DIRECTV</w:t>
      </w:r>
      <w:r w:rsidR="00861AEA">
        <w:rPr>
          <w:rFonts w:ascii="Arial" w:hAnsi="Arial" w:cs="Arial"/>
          <w:color w:val="000000"/>
        </w:rPr>
        <w:t xml:space="preserve"> </w:t>
      </w:r>
      <w:r w:rsidR="00861AEA" w:rsidRPr="00CE0EC7">
        <w:rPr>
          <w:rFonts w:ascii="Arial" w:hAnsi="Arial" w:cs="Arial"/>
          <w:color w:val="000000" w:themeColor="text1"/>
        </w:rPr>
        <w:t>and Pfizer, Inc</w:t>
      </w:r>
      <w:r w:rsidRPr="00CE0EC7">
        <w:rPr>
          <w:rFonts w:ascii="Arial" w:hAnsi="Arial" w:cs="Arial"/>
          <w:color w:val="000000" w:themeColor="text1"/>
        </w:rPr>
        <w:t>.</w:t>
      </w:r>
      <w:r w:rsidR="006E2760" w:rsidRPr="00CE0EC7">
        <w:rPr>
          <w:rFonts w:ascii="Arial" w:hAnsi="Arial" w:cs="Arial"/>
          <w:color w:val="000000" w:themeColor="text1"/>
        </w:rPr>
        <w:t xml:space="preserve"> </w:t>
      </w:r>
      <w:r w:rsidR="006E2760" w:rsidRPr="00A40D28">
        <w:rPr>
          <w:rFonts w:ascii="Arial" w:hAnsi="Arial" w:cs="Arial"/>
          <w:color w:val="000000" w:themeColor="text1"/>
        </w:rPr>
        <w:t xml:space="preserve">Bowie State is the oldest Historically Black College and University (HBCU) in Maryland and the first HBCU to become a premier sponsor of a national PBS film. </w:t>
      </w:r>
    </w:p>
    <w:p w14:paraId="0B29EF58" w14:textId="77777777" w:rsidR="00EE3CDB" w:rsidRPr="00B060B3" w:rsidRDefault="00EE3CDB" w:rsidP="0057472C">
      <w:pPr>
        <w:rPr>
          <w:rFonts w:ascii="Arial" w:hAnsi="Arial" w:cs="Arial"/>
          <w:color w:val="000000" w:themeColor="text1"/>
          <w:sz w:val="20"/>
          <w:szCs w:val="20"/>
        </w:rPr>
      </w:pPr>
    </w:p>
    <w:p w14:paraId="4748D37A" w14:textId="5B3CB5B9" w:rsidR="00B81EF0" w:rsidRPr="00D66594" w:rsidRDefault="00B81EF0" w:rsidP="00B81EF0">
      <w:pPr>
        <w:tabs>
          <w:tab w:val="left" w:pos="2880"/>
        </w:tabs>
        <w:rPr>
          <w:rFonts w:ascii="Arial" w:hAnsi="Arial" w:cs="Arial"/>
          <w:b/>
        </w:rPr>
      </w:pPr>
      <w:r w:rsidRPr="00B616AE">
        <w:rPr>
          <w:rFonts w:ascii="Arial" w:hAnsi="Arial" w:cs="Arial"/>
          <w:b/>
        </w:rPr>
        <w:t>About Maryland Public Television</w:t>
      </w:r>
      <w:r w:rsidRPr="00D66594">
        <w:rPr>
          <w:rFonts w:ascii="Arial" w:hAnsi="Arial" w:cs="Arial"/>
          <w:b/>
          <w:u w:val="single"/>
        </w:rPr>
        <w:t xml:space="preserve"> </w:t>
      </w:r>
    </w:p>
    <w:p w14:paraId="290243D8" w14:textId="447E67D4" w:rsidR="00653051" w:rsidRPr="00B616AE" w:rsidRDefault="00B81EF0" w:rsidP="00B060B3">
      <w:pPr>
        <w:rPr>
          <w:rFonts w:ascii="Arial" w:hAnsi="Arial" w:cs="Arial"/>
          <w:i/>
          <w:color w:val="000000"/>
          <w:u w:val="single"/>
        </w:rPr>
      </w:pPr>
      <w:r w:rsidRPr="00D66594">
        <w:rPr>
          <w:rFonts w:ascii="Arial" w:hAnsi="Arial" w:cs="Arial"/>
        </w:rPr>
        <w:t xml:space="preserve">Launched in 1969, Maryland Public Television (MPT) is a state-licensed public television network and member of the Public Broadcasting Service (PBS). MPT is </w:t>
      </w:r>
      <w:r>
        <w:rPr>
          <w:rFonts w:ascii="Arial" w:hAnsi="Arial" w:cs="Arial"/>
        </w:rPr>
        <w:t xml:space="preserve">among the </w:t>
      </w:r>
      <w:r w:rsidRPr="00D66594">
        <w:rPr>
          <w:rFonts w:ascii="Arial" w:hAnsi="Arial" w:cs="Arial"/>
        </w:rPr>
        <w:t>leading producer</w:t>
      </w:r>
      <w:r>
        <w:rPr>
          <w:rFonts w:ascii="Arial" w:hAnsi="Arial" w:cs="Arial"/>
        </w:rPr>
        <w:t>s</w:t>
      </w:r>
      <w:r w:rsidRPr="00D66594">
        <w:rPr>
          <w:rFonts w:ascii="Arial" w:hAnsi="Arial" w:cs="Arial"/>
        </w:rPr>
        <w:t xml:space="preserve"> and distributor</w:t>
      </w:r>
      <w:r>
        <w:rPr>
          <w:rFonts w:ascii="Arial" w:hAnsi="Arial" w:cs="Arial"/>
        </w:rPr>
        <w:t>s</w:t>
      </w:r>
      <w:r w:rsidRPr="00D66594">
        <w:rPr>
          <w:rFonts w:ascii="Arial" w:hAnsi="Arial" w:cs="Arial"/>
        </w:rPr>
        <w:t xml:space="preserve"> of national public television programming in the United States. As a major content supplier to PBS stations, MPT boasts a five-decade legacy of groundbreaking and innovative contributions to public </w:t>
      </w:r>
      <w:r>
        <w:rPr>
          <w:rFonts w:ascii="Arial" w:hAnsi="Arial" w:cs="Arial"/>
        </w:rPr>
        <w:t>TV</w:t>
      </w:r>
      <w:r w:rsidRPr="00D66594">
        <w:rPr>
          <w:rFonts w:ascii="Arial" w:hAnsi="Arial" w:cs="Arial"/>
        </w:rPr>
        <w:t xml:space="preserve"> schedules nationwide. MPT is </w:t>
      </w:r>
      <w:r>
        <w:rPr>
          <w:rFonts w:ascii="Arial" w:hAnsi="Arial" w:cs="Arial"/>
        </w:rPr>
        <w:t xml:space="preserve">also </w:t>
      </w:r>
      <w:r w:rsidRPr="00D66594">
        <w:rPr>
          <w:rFonts w:ascii="Arial" w:hAnsi="Arial" w:cs="Arial"/>
        </w:rPr>
        <w:t>one of the most prolific producers of regional programming in the public television system, serving a six-state area in the Mid-Atlantic region. MPT’s Emmy</w:t>
      </w:r>
      <w:r w:rsidR="007C4C36">
        <w:rPr>
          <w:rFonts w:ascii="Arial" w:hAnsi="Arial" w:cs="Arial"/>
          <w:vertAlign w:val="superscript"/>
        </w:rPr>
        <w:t xml:space="preserve"> </w:t>
      </w:r>
      <w:r w:rsidR="00864F76">
        <w:rPr>
          <w:rFonts w:ascii="Arial" w:hAnsi="Arial" w:cs="Arial"/>
        </w:rPr>
        <w:t>A</w:t>
      </w:r>
      <w:r w:rsidRPr="00D66594">
        <w:rPr>
          <w:rFonts w:ascii="Arial" w:hAnsi="Arial" w:cs="Arial"/>
        </w:rPr>
        <w:t xml:space="preserve">ward-winning </w:t>
      </w:r>
      <w:r>
        <w:rPr>
          <w:rFonts w:ascii="Arial" w:hAnsi="Arial" w:cs="Arial"/>
        </w:rPr>
        <w:t xml:space="preserve">content </w:t>
      </w:r>
      <w:r w:rsidRPr="00D66594">
        <w:rPr>
          <w:rFonts w:ascii="Arial" w:hAnsi="Arial" w:cs="Arial"/>
        </w:rPr>
        <w:t>catalog includes news, public affairs, documentary, performance and lifestyle programming. For more information</w:t>
      </w:r>
      <w:r w:rsidR="007E16D4">
        <w:rPr>
          <w:rFonts w:ascii="Arial" w:hAnsi="Arial" w:cs="Arial"/>
        </w:rPr>
        <w:t>,</w:t>
      </w:r>
      <w:r w:rsidRPr="00D66594">
        <w:rPr>
          <w:rFonts w:ascii="Arial" w:hAnsi="Arial" w:cs="Arial"/>
        </w:rPr>
        <w:t xml:space="preserve"> visit </w:t>
      </w:r>
      <w:hyperlink r:id="rId26">
        <w:r w:rsidRPr="0023411D">
          <w:rPr>
            <w:rFonts w:ascii="Arial" w:hAnsi="Arial" w:cs="Arial"/>
            <w:i/>
            <w:color w:val="0432FF"/>
            <w:u w:val="single"/>
          </w:rPr>
          <w:t>mpt.org</w:t>
        </w:r>
      </w:hyperlink>
      <w:r w:rsidRPr="00D66594">
        <w:rPr>
          <w:rFonts w:ascii="Arial" w:hAnsi="Arial" w:cs="Arial"/>
          <w:i/>
          <w:color w:val="000000"/>
          <w:u w:val="single"/>
        </w:rPr>
        <w:t>.</w:t>
      </w:r>
    </w:p>
    <w:p w14:paraId="53E8D765" w14:textId="77777777" w:rsidR="00B060B3" w:rsidRPr="00B060B3" w:rsidRDefault="00B060B3" w:rsidP="00B060B3">
      <w:pPr>
        <w:pStyle w:val="NormalWeb"/>
        <w:shd w:val="clear" w:color="auto" w:fill="FFFFFF"/>
        <w:spacing w:before="0" w:beforeAutospacing="0" w:after="0" w:afterAutospacing="0"/>
        <w:rPr>
          <w:rFonts w:ascii="Arial" w:hAnsi="Arial" w:cs="Arial"/>
          <w:b/>
          <w:bCs/>
          <w:color w:val="000000" w:themeColor="text1"/>
          <w:sz w:val="20"/>
          <w:szCs w:val="20"/>
        </w:rPr>
      </w:pPr>
    </w:p>
    <w:p w14:paraId="0DB1A489" w14:textId="78F46C3A" w:rsidR="00653051" w:rsidRPr="005C07C1" w:rsidRDefault="00653051" w:rsidP="00B060B3">
      <w:pPr>
        <w:pStyle w:val="NormalWeb"/>
        <w:shd w:val="clear" w:color="auto" w:fill="FFFFFF"/>
        <w:spacing w:before="0" w:beforeAutospacing="0" w:after="0" w:afterAutospacing="0"/>
        <w:rPr>
          <w:rFonts w:ascii="Arial" w:hAnsi="Arial" w:cs="Arial"/>
          <w:color w:val="500050"/>
        </w:rPr>
      </w:pPr>
      <w:r w:rsidRPr="00DF6BB9">
        <w:rPr>
          <w:rFonts w:ascii="Arial" w:hAnsi="Arial" w:cs="Arial"/>
          <w:b/>
          <w:bCs/>
          <w:color w:val="000000" w:themeColor="text1"/>
        </w:rPr>
        <w:t>About Firelight Films</w:t>
      </w:r>
    </w:p>
    <w:p w14:paraId="7301D982" w14:textId="0E9C2BA7" w:rsidR="00653051" w:rsidRPr="005C07C1" w:rsidRDefault="00653051" w:rsidP="00653051">
      <w:pPr>
        <w:shd w:val="clear" w:color="auto" w:fill="FFFFFF"/>
        <w:rPr>
          <w:rFonts w:ascii="Arial" w:hAnsi="Arial" w:cs="Arial"/>
          <w:color w:val="222222"/>
        </w:rPr>
      </w:pPr>
      <w:r w:rsidRPr="0008252A">
        <w:rPr>
          <w:rFonts w:ascii="Arial" w:hAnsi="Arial" w:cs="Arial"/>
          <w:color w:val="000000" w:themeColor="text1"/>
        </w:rPr>
        <w:t>Founded by award-winning filmmaker Stanley Nelson,</w:t>
      </w:r>
      <w:hyperlink r:id="rId27" w:tgtFrame="_blank" w:history="1">
        <w:r w:rsidR="00D54116" w:rsidRPr="00E91441">
          <w:rPr>
            <w:rStyle w:val="Hyperlink"/>
            <w:rFonts w:ascii="Arial" w:hAnsi="Arial" w:cs="Arial"/>
            <w:color w:val="0432FF"/>
          </w:rPr>
          <w:t xml:space="preserve"> </w:t>
        </w:r>
        <w:r w:rsidRPr="00E91441">
          <w:rPr>
            <w:rStyle w:val="Hyperlink"/>
            <w:rFonts w:ascii="Arial" w:hAnsi="Arial" w:cs="Arial"/>
            <w:color w:val="0432FF"/>
          </w:rPr>
          <w:t>Firelight Films</w:t>
        </w:r>
      </w:hyperlink>
      <w:r w:rsidRPr="00E91441">
        <w:rPr>
          <w:rFonts w:ascii="Arial" w:hAnsi="Arial" w:cs="Arial" w:hint="eastAsia"/>
          <w:color w:val="0432FF"/>
        </w:rPr>
        <w:t> </w:t>
      </w:r>
      <w:r w:rsidRPr="0008252A">
        <w:rPr>
          <w:rFonts w:ascii="Arial" w:hAnsi="Arial" w:cs="Arial"/>
          <w:color w:val="000000" w:themeColor="text1"/>
        </w:rPr>
        <w:t>produces documentaries by and about communities of color. Firelight Films productions have garnered multiple Primetime Emmy, Peabody, IDA, and Sundance awards. Among them</w:t>
      </w:r>
      <w:r w:rsidR="00C0078B">
        <w:rPr>
          <w:rFonts w:ascii="Arial" w:hAnsi="Arial" w:cs="Arial"/>
          <w:color w:val="000000" w:themeColor="text1"/>
        </w:rPr>
        <w:t xml:space="preserve"> are</w:t>
      </w:r>
      <w:r w:rsidRPr="0008252A">
        <w:rPr>
          <w:rFonts w:ascii="Arial" w:hAnsi="Arial" w:cs="Arial"/>
          <w:color w:val="000000" w:themeColor="text1"/>
        </w:rPr>
        <w:t xml:space="preserve"> the feature films</w:t>
      </w:r>
      <w:r w:rsidRPr="0008252A">
        <w:rPr>
          <w:rFonts w:ascii="Arial" w:hAnsi="Arial" w:cs="Arial" w:hint="eastAsia"/>
          <w:color w:val="000000" w:themeColor="text1"/>
        </w:rPr>
        <w:t> </w:t>
      </w:r>
      <w:r w:rsidRPr="0008252A">
        <w:rPr>
          <w:rFonts w:ascii="Arial" w:hAnsi="Arial" w:cs="Arial"/>
          <w:i/>
          <w:iCs/>
          <w:color w:val="000000" w:themeColor="text1"/>
        </w:rPr>
        <w:t>Attica</w:t>
      </w:r>
      <w:r w:rsidR="00D54116" w:rsidRPr="0008252A">
        <w:rPr>
          <w:rFonts w:ascii="Arial" w:hAnsi="Arial" w:cs="Arial"/>
          <w:color w:val="000000" w:themeColor="text1"/>
        </w:rPr>
        <w:t xml:space="preserve">, </w:t>
      </w:r>
      <w:r w:rsidR="00171346" w:rsidRPr="009517DF">
        <w:rPr>
          <w:rFonts w:ascii="Arial" w:hAnsi="Arial" w:cs="Arial"/>
          <w:color w:val="000000" w:themeColor="text1"/>
        </w:rPr>
        <w:t>which was recently nominated for an Academy Awar</w:t>
      </w:r>
      <w:r w:rsidR="00171346" w:rsidRPr="007C4C36">
        <w:rPr>
          <w:rFonts w:ascii="Arial" w:hAnsi="Arial" w:cs="Arial"/>
          <w:color w:val="000000" w:themeColor="text1"/>
        </w:rPr>
        <w:t>d</w:t>
      </w:r>
      <w:r w:rsidR="00171346" w:rsidRPr="009517DF">
        <w:rPr>
          <w:rFonts w:ascii="Arial" w:hAnsi="Arial" w:cs="Arial"/>
          <w:color w:val="000000" w:themeColor="text1"/>
        </w:rPr>
        <w:t xml:space="preserve"> and premiered on Showtime</w:t>
      </w:r>
      <w:r w:rsidRPr="0008252A">
        <w:rPr>
          <w:rFonts w:ascii="Arial" w:hAnsi="Arial" w:cs="Arial"/>
          <w:i/>
          <w:iCs/>
          <w:color w:val="000000" w:themeColor="text1"/>
        </w:rPr>
        <w:t>;</w:t>
      </w:r>
      <w:r w:rsidRPr="0008252A">
        <w:rPr>
          <w:rFonts w:ascii="Arial" w:hAnsi="Arial" w:cs="Arial" w:hint="eastAsia"/>
          <w:color w:val="000000" w:themeColor="text1"/>
        </w:rPr>
        <w:t> </w:t>
      </w:r>
      <w:r w:rsidRPr="0008252A">
        <w:rPr>
          <w:rFonts w:ascii="Arial" w:hAnsi="Arial" w:cs="Arial"/>
          <w:i/>
          <w:iCs/>
          <w:color w:val="000000" w:themeColor="text1"/>
        </w:rPr>
        <w:t>Tulsa Burning: The 1921 Race Massacre</w:t>
      </w:r>
      <w:r w:rsidRPr="0008252A">
        <w:rPr>
          <w:rFonts w:ascii="Arial" w:hAnsi="Arial" w:cs="Arial"/>
          <w:color w:val="000000" w:themeColor="text1"/>
        </w:rPr>
        <w:t>;</w:t>
      </w:r>
      <w:r w:rsidRPr="0008252A">
        <w:rPr>
          <w:rFonts w:ascii="Arial" w:hAnsi="Arial" w:cs="Arial" w:hint="eastAsia"/>
          <w:color w:val="000000" w:themeColor="text1"/>
        </w:rPr>
        <w:t> </w:t>
      </w:r>
      <w:r w:rsidRPr="0008252A">
        <w:rPr>
          <w:rFonts w:ascii="Arial" w:hAnsi="Arial" w:cs="Arial"/>
          <w:i/>
          <w:iCs/>
          <w:color w:val="000000" w:themeColor="text1"/>
        </w:rPr>
        <w:t>Crack: Cocaine, Corruption &amp; Conspiracy;</w:t>
      </w:r>
      <w:r w:rsidRPr="0008252A">
        <w:rPr>
          <w:rFonts w:ascii="Arial" w:hAnsi="Arial" w:cs="Arial" w:hint="eastAsia"/>
          <w:color w:val="000000" w:themeColor="text1"/>
        </w:rPr>
        <w:t> </w:t>
      </w:r>
      <w:r w:rsidRPr="0008252A">
        <w:rPr>
          <w:rFonts w:ascii="Arial" w:hAnsi="Arial" w:cs="Arial"/>
          <w:i/>
          <w:iCs/>
          <w:color w:val="000000" w:themeColor="text1"/>
        </w:rPr>
        <w:t>Miles Davis: Birth of the Cool; The Black Panthers: Vanguard of the Revolution; Freedom Summer; Freedom Riders; The Murder of Emmett Till;</w:t>
      </w:r>
      <w:r w:rsidRPr="0008252A">
        <w:rPr>
          <w:rFonts w:ascii="Arial" w:hAnsi="Arial" w:cs="Arial" w:hint="eastAsia"/>
          <w:i/>
          <w:iCs/>
          <w:color w:val="000000" w:themeColor="text1"/>
        </w:rPr>
        <w:t> </w:t>
      </w:r>
      <w:r w:rsidRPr="0008252A">
        <w:rPr>
          <w:rFonts w:ascii="Arial" w:hAnsi="Arial" w:cs="Arial"/>
          <w:color w:val="000000" w:themeColor="text1"/>
        </w:rPr>
        <w:t>and</w:t>
      </w:r>
      <w:r w:rsidRPr="0008252A">
        <w:rPr>
          <w:rFonts w:ascii="Arial" w:hAnsi="Arial" w:cs="Arial" w:hint="eastAsia"/>
          <w:color w:val="000000" w:themeColor="text1"/>
        </w:rPr>
        <w:t> </w:t>
      </w:r>
      <w:r w:rsidRPr="0008252A">
        <w:rPr>
          <w:rFonts w:ascii="Arial" w:hAnsi="Arial" w:cs="Arial"/>
          <w:i/>
          <w:iCs/>
          <w:color w:val="000000" w:themeColor="text1"/>
        </w:rPr>
        <w:t>The Black Press: Soldiers Without Swords</w:t>
      </w:r>
      <w:r w:rsidRPr="0008252A">
        <w:rPr>
          <w:rFonts w:ascii="Arial" w:hAnsi="Arial" w:cs="Arial"/>
          <w:color w:val="000000" w:themeColor="text1"/>
        </w:rPr>
        <w:t>. Firelight Films has also produced notable short films</w:t>
      </w:r>
      <w:r w:rsidR="0023411D">
        <w:rPr>
          <w:rFonts w:ascii="Arial" w:hAnsi="Arial" w:cs="Arial"/>
          <w:color w:val="000000" w:themeColor="text1"/>
        </w:rPr>
        <w:t>,</w:t>
      </w:r>
      <w:r w:rsidRPr="0008252A">
        <w:rPr>
          <w:rFonts w:ascii="Arial" w:hAnsi="Arial" w:cs="Arial"/>
          <w:color w:val="000000" w:themeColor="text1"/>
        </w:rPr>
        <w:t xml:space="preserve"> including </w:t>
      </w:r>
      <w:r w:rsidRPr="0008252A">
        <w:rPr>
          <w:rFonts w:ascii="Arial" w:hAnsi="Arial" w:cs="Arial" w:hint="eastAsia"/>
          <w:color w:val="000000" w:themeColor="text1"/>
        </w:rPr>
        <w:t>“</w:t>
      </w:r>
      <w:r w:rsidRPr="0008252A">
        <w:rPr>
          <w:rFonts w:ascii="Arial" w:hAnsi="Arial" w:cs="Arial"/>
          <w:color w:val="000000" w:themeColor="text1"/>
        </w:rPr>
        <w:t>The Story of Access</w:t>
      </w:r>
      <w:r w:rsidR="0023411D">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which was commissioned by Starbucks in 2017 for a mandatory anti-bias employee training program, and </w:t>
      </w:r>
      <w:r w:rsidRPr="0008252A">
        <w:rPr>
          <w:rFonts w:ascii="Arial" w:hAnsi="Arial" w:cs="Arial" w:hint="eastAsia"/>
          <w:color w:val="000000" w:themeColor="text1"/>
        </w:rPr>
        <w:t>“</w:t>
      </w:r>
      <w:r w:rsidRPr="0008252A">
        <w:rPr>
          <w:rFonts w:ascii="Arial" w:hAnsi="Arial" w:cs="Arial"/>
          <w:color w:val="000000" w:themeColor="text1"/>
        </w:rPr>
        <w:t>Commemorate and Celebrate Freedom</w:t>
      </w:r>
      <w:r w:rsidR="0023411D">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commissioned by the Smithsonian</w:t>
      </w:r>
      <w:r w:rsidRPr="0008252A">
        <w:rPr>
          <w:rFonts w:ascii="Arial" w:hAnsi="Arial" w:cs="Arial" w:hint="eastAsia"/>
          <w:color w:val="000000" w:themeColor="text1"/>
        </w:rPr>
        <w:t>’</w:t>
      </w:r>
      <w:r w:rsidRPr="0008252A">
        <w:rPr>
          <w:rFonts w:ascii="Arial" w:hAnsi="Arial" w:cs="Arial"/>
          <w:color w:val="000000" w:themeColor="text1"/>
        </w:rPr>
        <w:t xml:space="preserve">s National Museum of African American History and Culture for its opening night in 2015. Upcoming Firelight Films productions include </w:t>
      </w:r>
      <w:r w:rsidRPr="0008252A">
        <w:rPr>
          <w:rFonts w:ascii="Arial" w:hAnsi="Arial" w:cs="Arial"/>
          <w:i/>
          <w:iCs/>
          <w:color w:val="000000" w:themeColor="text1"/>
        </w:rPr>
        <w:t>Creating the New World: The Transatlantic Slave Trade,</w:t>
      </w:r>
      <w:r w:rsidRPr="0008252A">
        <w:rPr>
          <w:rFonts w:ascii="Arial" w:hAnsi="Arial" w:cs="Arial" w:hint="eastAsia"/>
          <w:i/>
          <w:iCs/>
          <w:color w:val="000000" w:themeColor="text1"/>
        </w:rPr>
        <w:t> </w:t>
      </w:r>
      <w:r w:rsidRPr="0008252A">
        <w:rPr>
          <w:rFonts w:ascii="Arial" w:hAnsi="Arial" w:cs="Arial"/>
          <w:color w:val="000000" w:themeColor="text1"/>
        </w:rPr>
        <w:t>a four-part documentary series for PBS.</w:t>
      </w:r>
    </w:p>
    <w:p w14:paraId="0189EC01" w14:textId="77777777" w:rsidR="00822563" w:rsidRDefault="00822563" w:rsidP="00C140AA">
      <w:pPr>
        <w:rPr>
          <w:rFonts w:ascii="Arial" w:hAnsi="Arial" w:cs="Arial"/>
          <w:color w:val="000000" w:themeColor="text1"/>
        </w:rPr>
      </w:pPr>
    </w:p>
    <w:p w14:paraId="630CCE29" w14:textId="232FA487" w:rsidR="00605B61" w:rsidRPr="0067310F" w:rsidRDefault="00C140AA" w:rsidP="00C140AA">
      <w:pPr>
        <w:rPr>
          <w:rStyle w:val="None"/>
          <w:rFonts w:ascii="Arial" w:hAnsi="Arial" w:cs="Arial"/>
          <w:b/>
          <w:bCs/>
          <w:color w:val="FF0000"/>
          <w:shd w:val="clear" w:color="auto" w:fill="FFFFFF"/>
        </w:rPr>
      </w:pPr>
      <w:r w:rsidRPr="00C140AA">
        <w:rPr>
          <w:rFonts w:ascii="Arial" w:hAnsi="Arial" w:cs="Arial"/>
          <w:color w:val="000000" w:themeColor="text1"/>
        </w:rPr>
        <w:lastRenderedPageBreak/>
        <w:br/>
      </w:r>
      <w:r w:rsidR="00605B61" w:rsidRPr="0067310F">
        <w:rPr>
          <w:rStyle w:val="None"/>
          <w:rFonts w:ascii="Arial" w:hAnsi="Arial" w:cs="Arial"/>
          <w:b/>
          <w:bCs/>
          <w:color w:val="000000" w:themeColor="text1"/>
          <w:shd w:val="clear" w:color="auto" w:fill="FFFFFF"/>
        </w:rPr>
        <w:t>About PBS</w:t>
      </w:r>
    </w:p>
    <w:p w14:paraId="22E03232" w14:textId="184362AA" w:rsidR="00BB242D" w:rsidRPr="00D45CDC" w:rsidRDefault="00000000" w:rsidP="00BB242D">
      <w:pPr>
        <w:pStyle w:val="paragraph"/>
        <w:spacing w:before="0" w:beforeAutospacing="0" w:after="0" w:afterAutospacing="0"/>
        <w:ind w:right="45"/>
        <w:textAlignment w:val="baseline"/>
        <w:rPr>
          <w:rFonts w:ascii="Arial" w:hAnsi="Arial" w:cs="Arial"/>
        </w:rPr>
      </w:pPr>
      <w:hyperlink r:id="rId28"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w:t>
      </w:r>
      <w:r w:rsidR="00F12A7C">
        <w:rPr>
          <w:rStyle w:val="normaltextrun"/>
          <w:rFonts w:ascii="Arial" w:hAnsi="Arial" w:cs="Arial"/>
          <w:color w:val="000000"/>
        </w:rPr>
        <w:t>—</w:t>
      </w:r>
      <w:r w:rsidR="00BB242D" w:rsidRPr="00D45CDC">
        <w:rPr>
          <w:rStyle w:val="normaltextrun"/>
          <w:rFonts w:ascii="Arial" w:hAnsi="Arial" w:cs="Arial"/>
          <w:color w:val="000000"/>
        </w:rPr>
        <w:t>including a 24/7 channel, online at </w:t>
      </w:r>
      <w:hyperlink r:id="rId29"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30"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31"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32"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33"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34"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r w:rsidR="004844D3">
        <w:rPr>
          <w:rStyle w:val="normaltextrun"/>
          <w:rFonts w:ascii="Arial" w:hAnsi="Arial" w:cs="Arial"/>
          <w:color w:val="000000"/>
        </w:rPr>
        <w:t xml:space="preserve"> </w:t>
      </w:r>
      <w:hyperlink r:id="rId35"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5D67A286" w14:textId="77777777" w:rsidR="0008252A" w:rsidRDefault="0008252A" w:rsidP="005A6748">
      <w:pPr>
        <w:autoSpaceDE w:val="0"/>
        <w:autoSpaceDN w:val="0"/>
        <w:adjustRightInd w:val="0"/>
        <w:ind w:right="50"/>
        <w:rPr>
          <w:rFonts w:ascii="Arial" w:hAnsi="Arial" w:cs="Arial"/>
        </w:rPr>
      </w:pPr>
    </w:p>
    <w:p w14:paraId="7D108DD4" w14:textId="232F01E0" w:rsidR="00441873" w:rsidRPr="0008252A" w:rsidRDefault="005A6748" w:rsidP="005A6748">
      <w:pPr>
        <w:autoSpaceDE w:val="0"/>
        <w:autoSpaceDN w:val="0"/>
        <w:adjustRightInd w:val="0"/>
        <w:ind w:right="50"/>
        <w:rPr>
          <w:rFonts w:ascii="Arial" w:hAnsi="Arial" w:cs="Arial"/>
        </w:rPr>
      </w:pPr>
      <w:r w:rsidRPr="00D45CDC">
        <w:rPr>
          <w:rFonts w:ascii="Arial" w:hAnsi="Arial" w:cs="Arial"/>
        </w:rPr>
        <w:t>CONTACTS:</w:t>
      </w:r>
    </w:p>
    <w:p w14:paraId="12D04C0F" w14:textId="77777777" w:rsidR="0008252A" w:rsidRDefault="0008252A" w:rsidP="005A6748">
      <w:pPr>
        <w:autoSpaceDE w:val="0"/>
        <w:autoSpaceDN w:val="0"/>
        <w:adjustRightInd w:val="0"/>
        <w:ind w:right="50"/>
        <w:rPr>
          <w:rFonts w:ascii="Arial" w:hAnsi="Arial" w:cs="Arial"/>
          <w:b/>
          <w:bCs/>
        </w:rPr>
      </w:pPr>
    </w:p>
    <w:p w14:paraId="19E94801" w14:textId="6BD2D8B3" w:rsidR="007726B7" w:rsidRPr="0008252A" w:rsidRDefault="007726B7" w:rsidP="005A6748">
      <w:pPr>
        <w:autoSpaceDE w:val="0"/>
        <w:autoSpaceDN w:val="0"/>
        <w:adjustRightInd w:val="0"/>
        <w:ind w:right="50"/>
        <w:rPr>
          <w:rFonts w:ascii="Arial" w:hAnsi="Arial" w:cs="Arial"/>
          <w:b/>
          <w:bCs/>
        </w:rPr>
      </w:pPr>
      <w:r w:rsidRPr="0008252A">
        <w:rPr>
          <w:rFonts w:ascii="Arial" w:hAnsi="Arial" w:cs="Arial"/>
          <w:b/>
          <w:bCs/>
        </w:rPr>
        <w:t>MPT</w:t>
      </w:r>
    </w:p>
    <w:p w14:paraId="4C0226FD" w14:textId="77777777" w:rsidR="00545768" w:rsidRDefault="0008252A" w:rsidP="0008252A">
      <w:pPr>
        <w:pBdr>
          <w:top w:val="nil"/>
          <w:left w:val="nil"/>
          <w:bottom w:val="nil"/>
          <w:right w:val="nil"/>
          <w:between w:val="nil"/>
        </w:pBdr>
        <w:rPr>
          <w:rFonts w:ascii="Arial" w:hAnsi="Arial" w:cs="Arial"/>
        </w:rPr>
      </w:pPr>
      <w:r>
        <w:rPr>
          <w:rFonts w:ascii="Arial" w:hAnsi="Arial" w:cs="Arial"/>
        </w:rPr>
        <w:t xml:space="preserve">Tom Williams, </w:t>
      </w:r>
      <w:hyperlink r:id="rId36" w:history="1">
        <w:r w:rsidR="006C29DD" w:rsidRPr="00BA639B">
          <w:rPr>
            <w:rStyle w:val="Hyperlink"/>
            <w:rFonts w:ascii="Arial" w:hAnsi="Arial" w:cs="Arial"/>
          </w:rPr>
          <w:t>tomwilliams@mpt.org</w:t>
        </w:r>
      </w:hyperlink>
    </w:p>
    <w:p w14:paraId="23BD3F40" w14:textId="77777777" w:rsidR="00545768" w:rsidRDefault="00545768" w:rsidP="0008252A">
      <w:pPr>
        <w:pBdr>
          <w:top w:val="nil"/>
          <w:left w:val="nil"/>
          <w:bottom w:val="nil"/>
          <w:right w:val="nil"/>
          <w:between w:val="nil"/>
        </w:pBdr>
        <w:rPr>
          <w:rFonts w:ascii="Arial" w:eastAsia="Arial" w:hAnsi="Arial" w:cs="Arial"/>
          <w:b/>
          <w:bCs/>
          <w:color w:val="000000"/>
          <w:lang w:val="pt-BR"/>
        </w:rPr>
      </w:pPr>
    </w:p>
    <w:p w14:paraId="2E490046" w14:textId="099E94C0" w:rsidR="0008252A" w:rsidRPr="00781A39" w:rsidRDefault="0008252A" w:rsidP="0008252A">
      <w:pPr>
        <w:pBdr>
          <w:top w:val="nil"/>
          <w:left w:val="nil"/>
          <w:bottom w:val="nil"/>
          <w:right w:val="nil"/>
          <w:between w:val="nil"/>
        </w:pBdr>
        <w:rPr>
          <w:rFonts w:ascii="Arial" w:eastAsia="Arial" w:hAnsi="Arial" w:cs="Arial"/>
          <w:b/>
          <w:bCs/>
          <w:color w:val="000000"/>
          <w:lang w:val="pt-BR"/>
        </w:rPr>
      </w:pPr>
      <w:r w:rsidRPr="00781A39">
        <w:rPr>
          <w:rFonts w:ascii="Arial" w:eastAsia="Arial" w:hAnsi="Arial" w:cs="Arial"/>
          <w:b/>
          <w:bCs/>
          <w:color w:val="000000"/>
          <w:lang w:val="pt-BR"/>
        </w:rPr>
        <w:t>Cara White / Mary Lugo, CaraMar, Inc.</w:t>
      </w:r>
    </w:p>
    <w:p w14:paraId="419C45D0" w14:textId="77777777" w:rsidR="0008252A" w:rsidRPr="00DF6BB9" w:rsidRDefault="00000000" w:rsidP="0008252A">
      <w:pPr>
        <w:rPr>
          <w:rFonts w:ascii="Arial" w:hAnsi="Arial" w:cs="Arial"/>
        </w:rPr>
      </w:pPr>
      <w:hyperlink r:id="rId37" w:history="1">
        <w:r w:rsidR="0008252A" w:rsidRPr="00972902">
          <w:rPr>
            <w:rStyle w:val="Hyperlink"/>
            <w:rFonts w:ascii="Arial" w:hAnsi="Arial" w:cs="Arial"/>
          </w:rPr>
          <w:t>cara.white@mac.com</w:t>
        </w:r>
      </w:hyperlink>
      <w:r w:rsidR="0008252A" w:rsidRPr="00972902">
        <w:rPr>
          <w:rFonts w:ascii="Arial" w:hAnsi="Arial" w:cs="Arial"/>
        </w:rPr>
        <w:t xml:space="preserve">; </w:t>
      </w:r>
      <w:hyperlink r:id="rId38" w:history="1">
        <w:r w:rsidR="0008252A" w:rsidRPr="00972902">
          <w:rPr>
            <w:rStyle w:val="Hyperlink"/>
            <w:rFonts w:ascii="Arial" w:hAnsi="Arial" w:cs="Arial"/>
          </w:rPr>
          <w:t>lugo@negia.net</w:t>
        </w:r>
      </w:hyperlink>
    </w:p>
    <w:p w14:paraId="11FCE77A" w14:textId="77777777" w:rsidR="0008252A" w:rsidRPr="00A57ACA" w:rsidRDefault="0008252A" w:rsidP="005A6748">
      <w:pPr>
        <w:autoSpaceDE w:val="0"/>
        <w:autoSpaceDN w:val="0"/>
        <w:adjustRightInd w:val="0"/>
        <w:ind w:right="50"/>
        <w:rPr>
          <w:rFonts w:ascii="Arial" w:hAnsi="Arial" w:cs="Arial"/>
        </w:rPr>
      </w:pPr>
    </w:p>
    <w:p w14:paraId="311590E4" w14:textId="77777777" w:rsidR="0008252A" w:rsidRDefault="0008252A">
      <w:pPr>
        <w:pStyle w:val="PBSReleaseStyle"/>
        <w:rPr>
          <w:rFonts w:cs="Arial"/>
          <w:i/>
        </w:rPr>
      </w:pPr>
    </w:p>
    <w:p w14:paraId="45B24915" w14:textId="6C2CC1B0" w:rsidR="00466F6C" w:rsidRPr="009B1C88" w:rsidRDefault="00441873">
      <w:pPr>
        <w:pStyle w:val="PBSReleaseStyle"/>
        <w:rPr>
          <w:rFonts w:cs="Arial"/>
          <w:i/>
        </w:rPr>
      </w:pPr>
      <w:r w:rsidRPr="0033542F">
        <w:rPr>
          <w:rFonts w:cs="Arial"/>
          <w:i/>
        </w:rPr>
        <w:t xml:space="preserve">For images and additional up-to-date information on this and other PBS programs, visit PBS PressRoom at </w:t>
      </w:r>
      <w:hyperlink r:id="rId39" w:history="1">
        <w:r w:rsidRPr="0033542F">
          <w:rPr>
            <w:rStyle w:val="Hyperlink"/>
            <w:rFonts w:cs="Arial"/>
            <w:i/>
          </w:rPr>
          <w:t>pbs.org/pressroom.</w:t>
        </w:r>
      </w:hyperlink>
    </w:p>
    <w:sectPr w:rsidR="00466F6C" w:rsidRPr="009B1C88" w:rsidSect="00CE0EC7">
      <w:headerReference w:type="default" r:id="rId40"/>
      <w:footerReference w:type="default" r:id="rId41"/>
      <w:headerReference w:type="first" r:id="rId42"/>
      <w:footerReference w:type="first" r:id="rId43"/>
      <w:pgSz w:w="12240" w:h="15840"/>
      <w:pgMar w:top="1710" w:right="1440" w:bottom="128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AA60" w14:textId="77777777" w:rsidR="007658A0" w:rsidRDefault="007658A0" w:rsidP="00FB57E7">
      <w:r>
        <w:separator/>
      </w:r>
    </w:p>
  </w:endnote>
  <w:endnote w:type="continuationSeparator" w:id="0">
    <w:p w14:paraId="3030C581" w14:textId="77777777" w:rsidR="007658A0" w:rsidRDefault="007658A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C608" w14:textId="77777777" w:rsidR="00290D3C" w:rsidRDefault="00290D3C" w:rsidP="00290D3C">
    <w:pPr>
      <w:pStyle w:val="Footer"/>
      <w:spacing w:after="60"/>
      <w:ind w:right="-490"/>
    </w:pPr>
  </w:p>
  <w:p w14:paraId="7DB54858" w14:textId="26827413" w:rsidR="00290D3C" w:rsidRPr="005473E5" w:rsidRDefault="00000000" w:rsidP="00290D3C">
    <w:pPr>
      <w:pStyle w:val="Footer"/>
      <w:spacing w:after="60"/>
      <w:ind w:right="-490"/>
      <w:rPr>
        <w:rFonts w:cs="Mangal"/>
        <w:color w:val="000000" w:themeColor="text1"/>
        <w:sz w:val="19"/>
        <w:szCs w:val="19"/>
      </w:rPr>
    </w:pPr>
    <w:hyperlink r:id="rId1" w:history="1">
      <w:r w:rsidR="00290D3C" w:rsidRPr="00B36841">
        <w:rPr>
          <w:rStyle w:val="Hyperlink"/>
          <w:rFonts w:cs="Mangal"/>
          <w:color w:val="000000" w:themeColor="text1"/>
          <w:sz w:val="19"/>
          <w:szCs w:val="19"/>
          <w:u w:val="none"/>
        </w:rPr>
        <w:t>pbs.org</w:t>
      </w:r>
    </w:hyperlink>
    <w:r w:rsidR="00290D3C" w:rsidRPr="00B36841">
      <w:rPr>
        <w:rFonts w:cs="Mangal"/>
        <w:color w:val="000000" w:themeColor="text1"/>
        <w:sz w:val="19"/>
        <w:szCs w:val="19"/>
      </w:rPr>
      <w:t xml:space="preserve">   •   </w:t>
    </w:r>
    <w:hyperlink r:id="rId2" w:history="1">
      <w:r w:rsidR="00290D3C" w:rsidRPr="00B36841">
        <w:rPr>
          <w:rStyle w:val="Hyperlink"/>
          <w:rFonts w:cs="Mangal"/>
          <w:color w:val="000000" w:themeColor="text1"/>
          <w:sz w:val="19"/>
          <w:szCs w:val="19"/>
          <w:u w:val="none"/>
        </w:rPr>
        <w:t>pbs.org/pressroom</w:t>
      </w:r>
    </w:hyperlink>
    <w:r w:rsidR="00290D3C" w:rsidRPr="00B36841">
      <w:rPr>
        <w:rFonts w:cs="Mangal"/>
        <w:color w:val="000000" w:themeColor="text1"/>
        <w:sz w:val="19"/>
        <w:szCs w:val="19"/>
      </w:rPr>
      <w:t xml:space="preserve">   •   </w:t>
    </w:r>
    <w:hyperlink r:id="rId3" w:history="1">
      <w:r w:rsidR="00290D3C" w:rsidRPr="00B36841">
        <w:rPr>
          <w:rStyle w:val="Hyperlink"/>
          <w:rFonts w:cs="Mangal"/>
          <w:color w:val="000000" w:themeColor="text1"/>
          <w:sz w:val="19"/>
          <w:szCs w:val="19"/>
          <w:u w:val="none"/>
        </w:rPr>
        <w:t>facebook.com/pbs</w:t>
      </w:r>
    </w:hyperlink>
    <w:r w:rsidR="00290D3C" w:rsidRPr="00B36841">
      <w:rPr>
        <w:rFonts w:cs="Mangal"/>
        <w:color w:val="000000" w:themeColor="text1"/>
        <w:sz w:val="19"/>
        <w:szCs w:val="19"/>
      </w:rPr>
      <w:t xml:space="preserve">   •   </w:t>
    </w:r>
    <w:hyperlink r:id="rId4" w:history="1">
      <w:r w:rsidR="00290D3C" w:rsidRPr="00B36841">
        <w:rPr>
          <w:rStyle w:val="Hyperlink"/>
          <w:rFonts w:cs="Mangal"/>
          <w:color w:val="000000" w:themeColor="text1"/>
          <w:sz w:val="19"/>
          <w:szCs w:val="19"/>
          <w:u w:val="none"/>
        </w:rPr>
        <w:t>youtube.com/pbs</w:t>
      </w:r>
    </w:hyperlink>
    <w:r w:rsidR="00290D3C" w:rsidRPr="00B36841">
      <w:rPr>
        <w:rFonts w:cs="Mangal"/>
        <w:color w:val="000000" w:themeColor="text1"/>
        <w:sz w:val="19"/>
        <w:szCs w:val="19"/>
      </w:rPr>
      <w:t xml:space="preserve">   •  </w:t>
    </w:r>
    <w:r w:rsidR="00290D3C" w:rsidRPr="00174D32">
      <w:rPr>
        <w:rFonts w:cs="Mangal"/>
        <w:color w:val="000000" w:themeColor="text1"/>
        <w:sz w:val="19"/>
        <w:szCs w:val="19"/>
      </w:rPr>
      <w:t xml:space="preserve"> </w:t>
    </w:r>
    <w:hyperlink r:id="rId5" w:history="1">
      <w:r w:rsidR="00290D3C" w:rsidRPr="00174D32">
        <w:rPr>
          <w:rStyle w:val="Hyperlink"/>
          <w:rFonts w:cs="Mangal"/>
          <w:color w:val="000000" w:themeColor="text1"/>
          <w:sz w:val="19"/>
          <w:szCs w:val="19"/>
          <w:u w:val="none"/>
        </w:rPr>
        <w:t>twitter.com/PBS_PR</w:t>
      </w:r>
    </w:hyperlink>
  </w:p>
  <w:p w14:paraId="0ACC0D6E" w14:textId="77777777" w:rsidR="00B62C02" w:rsidRDefault="00B62C02" w:rsidP="0078190C">
    <w:pPr>
      <w:pStyle w:val="Footer"/>
      <w:spacing w:after="60"/>
      <w:ind w:right="-490"/>
      <w:rPr>
        <w:rFonts w:cs="Mangal"/>
        <w:color w:val="000000" w:themeColor="text1"/>
        <w:sz w:val="20"/>
        <w:szCs w:val="20"/>
      </w:rPr>
    </w:pPr>
  </w:p>
  <w:p w14:paraId="512BF673" w14:textId="57C11D00" w:rsidR="00B62C02" w:rsidRPr="0078190C" w:rsidRDefault="00B62C02"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2E6A" w14:textId="77777777" w:rsidR="002D2FBB" w:rsidRPr="005473E5" w:rsidRDefault="00000000" w:rsidP="002D2FBB">
    <w:pPr>
      <w:pStyle w:val="Footer"/>
      <w:spacing w:after="60"/>
      <w:ind w:right="-490"/>
      <w:rPr>
        <w:rFonts w:cs="Mangal"/>
        <w:color w:val="000000" w:themeColor="text1"/>
        <w:sz w:val="19"/>
        <w:szCs w:val="19"/>
      </w:rPr>
    </w:pPr>
    <w:hyperlink r:id="rId1" w:history="1">
      <w:r w:rsidR="002D2FBB" w:rsidRPr="00B36841">
        <w:rPr>
          <w:rStyle w:val="Hyperlink"/>
          <w:rFonts w:cs="Mangal"/>
          <w:color w:val="000000" w:themeColor="text1"/>
          <w:sz w:val="19"/>
          <w:szCs w:val="19"/>
          <w:u w:val="none"/>
        </w:rPr>
        <w:t>pbs.org</w:t>
      </w:r>
    </w:hyperlink>
    <w:r w:rsidR="002D2FBB" w:rsidRPr="00B36841">
      <w:rPr>
        <w:rFonts w:cs="Mangal"/>
        <w:color w:val="000000" w:themeColor="text1"/>
        <w:sz w:val="19"/>
        <w:szCs w:val="19"/>
      </w:rPr>
      <w:t xml:space="preserve">   •   </w:t>
    </w:r>
    <w:hyperlink r:id="rId2" w:history="1">
      <w:r w:rsidR="002D2FBB" w:rsidRPr="00B36841">
        <w:rPr>
          <w:rStyle w:val="Hyperlink"/>
          <w:rFonts w:cs="Mangal"/>
          <w:color w:val="000000" w:themeColor="text1"/>
          <w:sz w:val="19"/>
          <w:szCs w:val="19"/>
          <w:u w:val="none"/>
        </w:rPr>
        <w:t>pbs.org/pressroom</w:t>
      </w:r>
    </w:hyperlink>
    <w:r w:rsidR="002D2FBB" w:rsidRPr="00B36841">
      <w:rPr>
        <w:rFonts w:cs="Mangal"/>
        <w:color w:val="000000" w:themeColor="text1"/>
        <w:sz w:val="19"/>
        <w:szCs w:val="19"/>
      </w:rPr>
      <w:t xml:space="preserve">   •   </w:t>
    </w:r>
    <w:hyperlink r:id="rId3" w:history="1">
      <w:r w:rsidR="002D2FBB" w:rsidRPr="00B36841">
        <w:rPr>
          <w:rStyle w:val="Hyperlink"/>
          <w:rFonts w:cs="Mangal"/>
          <w:color w:val="000000" w:themeColor="text1"/>
          <w:sz w:val="19"/>
          <w:szCs w:val="19"/>
          <w:u w:val="none"/>
        </w:rPr>
        <w:t>facebook.com/pbs</w:t>
      </w:r>
    </w:hyperlink>
    <w:r w:rsidR="002D2FBB" w:rsidRPr="00B36841">
      <w:rPr>
        <w:rFonts w:cs="Mangal"/>
        <w:color w:val="000000" w:themeColor="text1"/>
        <w:sz w:val="19"/>
        <w:szCs w:val="19"/>
      </w:rPr>
      <w:t xml:space="preserve">   •   </w:t>
    </w:r>
    <w:hyperlink r:id="rId4" w:history="1">
      <w:r w:rsidR="002D2FBB" w:rsidRPr="00B36841">
        <w:rPr>
          <w:rStyle w:val="Hyperlink"/>
          <w:rFonts w:cs="Mangal"/>
          <w:color w:val="000000" w:themeColor="text1"/>
          <w:sz w:val="19"/>
          <w:szCs w:val="19"/>
          <w:u w:val="none"/>
        </w:rPr>
        <w:t>youtube.com/pbs</w:t>
      </w:r>
    </w:hyperlink>
    <w:r w:rsidR="002D2FBB" w:rsidRPr="00B36841">
      <w:rPr>
        <w:rFonts w:cs="Mangal"/>
        <w:color w:val="000000" w:themeColor="text1"/>
        <w:sz w:val="19"/>
        <w:szCs w:val="19"/>
      </w:rPr>
      <w:t xml:space="preserve">   •  </w:t>
    </w:r>
    <w:r w:rsidR="002D2FBB" w:rsidRPr="00174D32">
      <w:rPr>
        <w:rFonts w:cs="Mangal"/>
        <w:color w:val="000000" w:themeColor="text1"/>
        <w:sz w:val="19"/>
        <w:szCs w:val="19"/>
      </w:rPr>
      <w:t xml:space="preserve"> </w:t>
    </w:r>
    <w:hyperlink r:id="rId5" w:history="1">
      <w:r w:rsidR="002D2FBB" w:rsidRPr="00174D32">
        <w:rPr>
          <w:rStyle w:val="Hyperlink"/>
          <w:rFonts w:cs="Mangal"/>
          <w:color w:val="000000" w:themeColor="text1"/>
          <w:sz w:val="19"/>
          <w:szCs w:val="19"/>
          <w:u w:val="none"/>
        </w:rPr>
        <w:t>twitter.com/PBS_PR</w:t>
      </w:r>
    </w:hyperlink>
  </w:p>
  <w:p w14:paraId="1087445A" w14:textId="31AA9DD3"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6CED" w14:textId="77777777" w:rsidR="007658A0" w:rsidRDefault="007658A0" w:rsidP="00FB57E7">
      <w:r>
        <w:separator/>
      </w:r>
    </w:p>
  </w:footnote>
  <w:footnote w:type="continuationSeparator" w:id="0">
    <w:p w14:paraId="01B4E9C3" w14:textId="77777777" w:rsidR="007658A0" w:rsidRDefault="007658A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963"/>
    <w:multiLevelType w:val="multilevel"/>
    <w:tmpl w:val="78D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64AD0"/>
    <w:multiLevelType w:val="multilevel"/>
    <w:tmpl w:val="AD84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57953">
    <w:abstractNumId w:val="1"/>
  </w:num>
  <w:num w:numId="2" w16cid:durableId="499270973">
    <w:abstractNumId w:val="0"/>
  </w:num>
  <w:num w:numId="3" w16cid:durableId="147102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0B0"/>
    <w:rsid w:val="00006454"/>
    <w:rsid w:val="00007A83"/>
    <w:rsid w:val="00011FFD"/>
    <w:rsid w:val="000122F3"/>
    <w:rsid w:val="00014B4C"/>
    <w:rsid w:val="00016305"/>
    <w:rsid w:val="000200F8"/>
    <w:rsid w:val="00020855"/>
    <w:rsid w:val="000215C4"/>
    <w:rsid w:val="00027171"/>
    <w:rsid w:val="00027B05"/>
    <w:rsid w:val="000301CF"/>
    <w:rsid w:val="0003166C"/>
    <w:rsid w:val="000320E4"/>
    <w:rsid w:val="00032DB5"/>
    <w:rsid w:val="00036677"/>
    <w:rsid w:val="000403BE"/>
    <w:rsid w:val="00044B6C"/>
    <w:rsid w:val="00051098"/>
    <w:rsid w:val="00052A43"/>
    <w:rsid w:val="00054AB3"/>
    <w:rsid w:val="0005661A"/>
    <w:rsid w:val="00062F62"/>
    <w:rsid w:val="000643F3"/>
    <w:rsid w:val="00064839"/>
    <w:rsid w:val="00064D5D"/>
    <w:rsid w:val="00066D9E"/>
    <w:rsid w:val="00066F25"/>
    <w:rsid w:val="00072566"/>
    <w:rsid w:val="00072E80"/>
    <w:rsid w:val="00073798"/>
    <w:rsid w:val="000766FD"/>
    <w:rsid w:val="000776A7"/>
    <w:rsid w:val="00080261"/>
    <w:rsid w:val="000817D6"/>
    <w:rsid w:val="00081905"/>
    <w:rsid w:val="0008252A"/>
    <w:rsid w:val="000841C9"/>
    <w:rsid w:val="00087C6F"/>
    <w:rsid w:val="00095A74"/>
    <w:rsid w:val="00095B59"/>
    <w:rsid w:val="00096D73"/>
    <w:rsid w:val="00097FD6"/>
    <w:rsid w:val="000A1289"/>
    <w:rsid w:val="000A157A"/>
    <w:rsid w:val="000A1936"/>
    <w:rsid w:val="000A3125"/>
    <w:rsid w:val="000A528F"/>
    <w:rsid w:val="000A5CFF"/>
    <w:rsid w:val="000A6C28"/>
    <w:rsid w:val="000B0DBC"/>
    <w:rsid w:val="000C4ED6"/>
    <w:rsid w:val="000D02FC"/>
    <w:rsid w:val="000D27E6"/>
    <w:rsid w:val="000D438F"/>
    <w:rsid w:val="000E0392"/>
    <w:rsid w:val="000E0EFD"/>
    <w:rsid w:val="000E1582"/>
    <w:rsid w:val="000E207B"/>
    <w:rsid w:val="000E3A2F"/>
    <w:rsid w:val="000F2958"/>
    <w:rsid w:val="000F2B2C"/>
    <w:rsid w:val="000F3E20"/>
    <w:rsid w:val="000F43E1"/>
    <w:rsid w:val="000F4515"/>
    <w:rsid w:val="000F457D"/>
    <w:rsid w:val="00100DD9"/>
    <w:rsid w:val="00101573"/>
    <w:rsid w:val="00105936"/>
    <w:rsid w:val="00106160"/>
    <w:rsid w:val="00106832"/>
    <w:rsid w:val="001103F4"/>
    <w:rsid w:val="00110E56"/>
    <w:rsid w:val="001228A2"/>
    <w:rsid w:val="00122BB5"/>
    <w:rsid w:val="00123E72"/>
    <w:rsid w:val="00124CE4"/>
    <w:rsid w:val="00125ECB"/>
    <w:rsid w:val="00126CEB"/>
    <w:rsid w:val="00130C8E"/>
    <w:rsid w:val="00132F84"/>
    <w:rsid w:val="00136862"/>
    <w:rsid w:val="00137A26"/>
    <w:rsid w:val="00137BD6"/>
    <w:rsid w:val="00140B40"/>
    <w:rsid w:val="001430AE"/>
    <w:rsid w:val="0014508D"/>
    <w:rsid w:val="001450B7"/>
    <w:rsid w:val="00145136"/>
    <w:rsid w:val="00145D09"/>
    <w:rsid w:val="00146B2C"/>
    <w:rsid w:val="001501CD"/>
    <w:rsid w:val="001566A4"/>
    <w:rsid w:val="001624FD"/>
    <w:rsid w:val="001628E9"/>
    <w:rsid w:val="00162D40"/>
    <w:rsid w:val="00162FC1"/>
    <w:rsid w:val="0016405B"/>
    <w:rsid w:val="00170423"/>
    <w:rsid w:val="00171346"/>
    <w:rsid w:val="00172CE1"/>
    <w:rsid w:val="00175A4C"/>
    <w:rsid w:val="00184315"/>
    <w:rsid w:val="0018574A"/>
    <w:rsid w:val="00187153"/>
    <w:rsid w:val="00190E56"/>
    <w:rsid w:val="00192B71"/>
    <w:rsid w:val="0019523F"/>
    <w:rsid w:val="00195E21"/>
    <w:rsid w:val="00196E80"/>
    <w:rsid w:val="001A2343"/>
    <w:rsid w:val="001A2E02"/>
    <w:rsid w:val="001A4275"/>
    <w:rsid w:val="001A4E5A"/>
    <w:rsid w:val="001A773F"/>
    <w:rsid w:val="001A77FA"/>
    <w:rsid w:val="001B5978"/>
    <w:rsid w:val="001C012C"/>
    <w:rsid w:val="001C0F0E"/>
    <w:rsid w:val="001C12CA"/>
    <w:rsid w:val="001C12DB"/>
    <w:rsid w:val="001C3350"/>
    <w:rsid w:val="001C42D8"/>
    <w:rsid w:val="001C5697"/>
    <w:rsid w:val="001D0657"/>
    <w:rsid w:val="001D288B"/>
    <w:rsid w:val="001D3657"/>
    <w:rsid w:val="001D4D11"/>
    <w:rsid w:val="001E1284"/>
    <w:rsid w:val="001E3A84"/>
    <w:rsid w:val="001E43A7"/>
    <w:rsid w:val="001E48FC"/>
    <w:rsid w:val="001E7055"/>
    <w:rsid w:val="001F2106"/>
    <w:rsid w:val="001F485C"/>
    <w:rsid w:val="001F7BFB"/>
    <w:rsid w:val="00200432"/>
    <w:rsid w:val="002039A6"/>
    <w:rsid w:val="00205A60"/>
    <w:rsid w:val="0020664B"/>
    <w:rsid w:val="00206D77"/>
    <w:rsid w:val="00207F7B"/>
    <w:rsid w:val="00211C0C"/>
    <w:rsid w:val="00211EFE"/>
    <w:rsid w:val="0021291F"/>
    <w:rsid w:val="00213F2D"/>
    <w:rsid w:val="00215C26"/>
    <w:rsid w:val="00225B0E"/>
    <w:rsid w:val="002274DB"/>
    <w:rsid w:val="002274E2"/>
    <w:rsid w:val="00231EE9"/>
    <w:rsid w:val="0023411D"/>
    <w:rsid w:val="00237C4E"/>
    <w:rsid w:val="00237CBF"/>
    <w:rsid w:val="00240369"/>
    <w:rsid w:val="0024118A"/>
    <w:rsid w:val="002414CB"/>
    <w:rsid w:val="00241596"/>
    <w:rsid w:val="0025166D"/>
    <w:rsid w:val="00251B86"/>
    <w:rsid w:val="002528BB"/>
    <w:rsid w:val="00252D15"/>
    <w:rsid w:val="00253655"/>
    <w:rsid w:val="002541D6"/>
    <w:rsid w:val="0025680A"/>
    <w:rsid w:val="00260224"/>
    <w:rsid w:val="002606C5"/>
    <w:rsid w:val="0026675D"/>
    <w:rsid w:val="00266EF0"/>
    <w:rsid w:val="002670C6"/>
    <w:rsid w:val="00271B23"/>
    <w:rsid w:val="0027298C"/>
    <w:rsid w:val="00273C92"/>
    <w:rsid w:val="00274ED4"/>
    <w:rsid w:val="00275464"/>
    <w:rsid w:val="00275E75"/>
    <w:rsid w:val="0027660F"/>
    <w:rsid w:val="00276641"/>
    <w:rsid w:val="00276E71"/>
    <w:rsid w:val="002777B4"/>
    <w:rsid w:val="00280040"/>
    <w:rsid w:val="002802BF"/>
    <w:rsid w:val="002869BE"/>
    <w:rsid w:val="0028750E"/>
    <w:rsid w:val="00290A37"/>
    <w:rsid w:val="00290D3C"/>
    <w:rsid w:val="00290DDB"/>
    <w:rsid w:val="00291C9A"/>
    <w:rsid w:val="002922E9"/>
    <w:rsid w:val="00294D63"/>
    <w:rsid w:val="00294D8A"/>
    <w:rsid w:val="00296EAF"/>
    <w:rsid w:val="00297708"/>
    <w:rsid w:val="00297D05"/>
    <w:rsid w:val="002A2C85"/>
    <w:rsid w:val="002A3E8A"/>
    <w:rsid w:val="002A46CA"/>
    <w:rsid w:val="002A5FD4"/>
    <w:rsid w:val="002A7E1B"/>
    <w:rsid w:val="002B0153"/>
    <w:rsid w:val="002B115D"/>
    <w:rsid w:val="002B2975"/>
    <w:rsid w:val="002B3873"/>
    <w:rsid w:val="002B44C8"/>
    <w:rsid w:val="002B4595"/>
    <w:rsid w:val="002C1839"/>
    <w:rsid w:val="002C3DAE"/>
    <w:rsid w:val="002C72BC"/>
    <w:rsid w:val="002C7F24"/>
    <w:rsid w:val="002D2FBB"/>
    <w:rsid w:val="002D3192"/>
    <w:rsid w:val="002D37E1"/>
    <w:rsid w:val="002D7610"/>
    <w:rsid w:val="002E418A"/>
    <w:rsid w:val="002E7BF5"/>
    <w:rsid w:val="002E7E22"/>
    <w:rsid w:val="002F3469"/>
    <w:rsid w:val="002F76E2"/>
    <w:rsid w:val="003028D7"/>
    <w:rsid w:val="00304662"/>
    <w:rsid w:val="00306313"/>
    <w:rsid w:val="00306480"/>
    <w:rsid w:val="00310707"/>
    <w:rsid w:val="0031208D"/>
    <w:rsid w:val="003133A1"/>
    <w:rsid w:val="00313466"/>
    <w:rsid w:val="003142D9"/>
    <w:rsid w:val="00315B33"/>
    <w:rsid w:val="00315E5E"/>
    <w:rsid w:val="003211B2"/>
    <w:rsid w:val="00323259"/>
    <w:rsid w:val="003273C2"/>
    <w:rsid w:val="00333880"/>
    <w:rsid w:val="00333E53"/>
    <w:rsid w:val="0033404A"/>
    <w:rsid w:val="003348F6"/>
    <w:rsid w:val="0033542F"/>
    <w:rsid w:val="0033651E"/>
    <w:rsid w:val="00342D26"/>
    <w:rsid w:val="00352EAC"/>
    <w:rsid w:val="0036277D"/>
    <w:rsid w:val="00363082"/>
    <w:rsid w:val="0036356A"/>
    <w:rsid w:val="0036434B"/>
    <w:rsid w:val="00364BD9"/>
    <w:rsid w:val="0036611D"/>
    <w:rsid w:val="003663F5"/>
    <w:rsid w:val="00367047"/>
    <w:rsid w:val="00376275"/>
    <w:rsid w:val="0038088B"/>
    <w:rsid w:val="0038335E"/>
    <w:rsid w:val="00384AEB"/>
    <w:rsid w:val="00385F01"/>
    <w:rsid w:val="003908F2"/>
    <w:rsid w:val="00390F4A"/>
    <w:rsid w:val="003949DB"/>
    <w:rsid w:val="00394BCA"/>
    <w:rsid w:val="003A4FF4"/>
    <w:rsid w:val="003A66CF"/>
    <w:rsid w:val="003B2348"/>
    <w:rsid w:val="003B4155"/>
    <w:rsid w:val="003B4170"/>
    <w:rsid w:val="003B42D0"/>
    <w:rsid w:val="003B5336"/>
    <w:rsid w:val="003B5851"/>
    <w:rsid w:val="003B58A1"/>
    <w:rsid w:val="003B7AAB"/>
    <w:rsid w:val="003B7AB3"/>
    <w:rsid w:val="003C1EE6"/>
    <w:rsid w:val="003C27E2"/>
    <w:rsid w:val="003C470B"/>
    <w:rsid w:val="003C601F"/>
    <w:rsid w:val="003C68EF"/>
    <w:rsid w:val="003C7F68"/>
    <w:rsid w:val="003D016C"/>
    <w:rsid w:val="003D0560"/>
    <w:rsid w:val="003D0ACF"/>
    <w:rsid w:val="003D0B36"/>
    <w:rsid w:val="003D7078"/>
    <w:rsid w:val="003E031C"/>
    <w:rsid w:val="003E10D3"/>
    <w:rsid w:val="003E1A4C"/>
    <w:rsid w:val="003E4A7E"/>
    <w:rsid w:val="003E4F13"/>
    <w:rsid w:val="003E68D0"/>
    <w:rsid w:val="003F1EEF"/>
    <w:rsid w:val="003F47EA"/>
    <w:rsid w:val="003F4EE0"/>
    <w:rsid w:val="003F5831"/>
    <w:rsid w:val="00403ADB"/>
    <w:rsid w:val="0040765E"/>
    <w:rsid w:val="00407B1B"/>
    <w:rsid w:val="00412D50"/>
    <w:rsid w:val="004130BC"/>
    <w:rsid w:val="00413284"/>
    <w:rsid w:val="00417518"/>
    <w:rsid w:val="0041797F"/>
    <w:rsid w:val="00423A24"/>
    <w:rsid w:val="00423A88"/>
    <w:rsid w:val="00423D74"/>
    <w:rsid w:val="00426D5F"/>
    <w:rsid w:val="00432B36"/>
    <w:rsid w:val="00433992"/>
    <w:rsid w:val="00433A60"/>
    <w:rsid w:val="00435FB1"/>
    <w:rsid w:val="004379AE"/>
    <w:rsid w:val="00441873"/>
    <w:rsid w:val="00441D60"/>
    <w:rsid w:val="00444873"/>
    <w:rsid w:val="00447A01"/>
    <w:rsid w:val="00447B81"/>
    <w:rsid w:val="004517A2"/>
    <w:rsid w:val="00451818"/>
    <w:rsid w:val="00452DA6"/>
    <w:rsid w:val="0045474A"/>
    <w:rsid w:val="004571CB"/>
    <w:rsid w:val="00464430"/>
    <w:rsid w:val="00464E59"/>
    <w:rsid w:val="004659F1"/>
    <w:rsid w:val="00466F6C"/>
    <w:rsid w:val="0046702B"/>
    <w:rsid w:val="004673AE"/>
    <w:rsid w:val="00467535"/>
    <w:rsid w:val="004715A3"/>
    <w:rsid w:val="00474D49"/>
    <w:rsid w:val="004844D3"/>
    <w:rsid w:val="0049194C"/>
    <w:rsid w:val="00494836"/>
    <w:rsid w:val="004962CC"/>
    <w:rsid w:val="00497F86"/>
    <w:rsid w:val="004A1799"/>
    <w:rsid w:val="004A3B24"/>
    <w:rsid w:val="004A6451"/>
    <w:rsid w:val="004A74E8"/>
    <w:rsid w:val="004B0C15"/>
    <w:rsid w:val="004B1716"/>
    <w:rsid w:val="004B4260"/>
    <w:rsid w:val="004B4845"/>
    <w:rsid w:val="004B618C"/>
    <w:rsid w:val="004C19B1"/>
    <w:rsid w:val="004C1A52"/>
    <w:rsid w:val="004C723E"/>
    <w:rsid w:val="004C7A82"/>
    <w:rsid w:val="004C7E0A"/>
    <w:rsid w:val="004D2AB9"/>
    <w:rsid w:val="004D2ACC"/>
    <w:rsid w:val="004D36F5"/>
    <w:rsid w:val="004D6CD3"/>
    <w:rsid w:val="004E26DA"/>
    <w:rsid w:val="004E288F"/>
    <w:rsid w:val="004E394B"/>
    <w:rsid w:val="004F0056"/>
    <w:rsid w:val="004F35E6"/>
    <w:rsid w:val="00500AAB"/>
    <w:rsid w:val="005031C8"/>
    <w:rsid w:val="0050403B"/>
    <w:rsid w:val="00504626"/>
    <w:rsid w:val="00504BA1"/>
    <w:rsid w:val="00505E4C"/>
    <w:rsid w:val="00506A18"/>
    <w:rsid w:val="0051063C"/>
    <w:rsid w:val="00511957"/>
    <w:rsid w:val="00511D3C"/>
    <w:rsid w:val="00515279"/>
    <w:rsid w:val="00516041"/>
    <w:rsid w:val="0051722D"/>
    <w:rsid w:val="005265C4"/>
    <w:rsid w:val="005272F1"/>
    <w:rsid w:val="00530D85"/>
    <w:rsid w:val="00537815"/>
    <w:rsid w:val="00542D8F"/>
    <w:rsid w:val="00543493"/>
    <w:rsid w:val="00545768"/>
    <w:rsid w:val="00554276"/>
    <w:rsid w:val="005565AA"/>
    <w:rsid w:val="00561217"/>
    <w:rsid w:val="00562388"/>
    <w:rsid w:val="005629E7"/>
    <w:rsid w:val="005630ED"/>
    <w:rsid w:val="0056353F"/>
    <w:rsid w:val="00566DC4"/>
    <w:rsid w:val="00567969"/>
    <w:rsid w:val="005712FA"/>
    <w:rsid w:val="0057472C"/>
    <w:rsid w:val="00574F74"/>
    <w:rsid w:val="00575818"/>
    <w:rsid w:val="005768A4"/>
    <w:rsid w:val="00576B24"/>
    <w:rsid w:val="005809FF"/>
    <w:rsid w:val="00582ADE"/>
    <w:rsid w:val="00582B12"/>
    <w:rsid w:val="0058330B"/>
    <w:rsid w:val="005850B3"/>
    <w:rsid w:val="005855D0"/>
    <w:rsid w:val="00586D2A"/>
    <w:rsid w:val="00586E9D"/>
    <w:rsid w:val="00591FDA"/>
    <w:rsid w:val="005964B2"/>
    <w:rsid w:val="00596CC2"/>
    <w:rsid w:val="00597C5C"/>
    <w:rsid w:val="005A0540"/>
    <w:rsid w:val="005A6748"/>
    <w:rsid w:val="005B01F9"/>
    <w:rsid w:val="005B138D"/>
    <w:rsid w:val="005B4656"/>
    <w:rsid w:val="005B4D33"/>
    <w:rsid w:val="005B61FA"/>
    <w:rsid w:val="005B623A"/>
    <w:rsid w:val="005C03E5"/>
    <w:rsid w:val="005C07C1"/>
    <w:rsid w:val="005C12AA"/>
    <w:rsid w:val="005C1CE2"/>
    <w:rsid w:val="005C2729"/>
    <w:rsid w:val="005C417D"/>
    <w:rsid w:val="005C4771"/>
    <w:rsid w:val="005C57D3"/>
    <w:rsid w:val="005C70F0"/>
    <w:rsid w:val="005C7ADB"/>
    <w:rsid w:val="005D0189"/>
    <w:rsid w:val="005D24A6"/>
    <w:rsid w:val="005D366B"/>
    <w:rsid w:val="005D3CCC"/>
    <w:rsid w:val="005D3EDB"/>
    <w:rsid w:val="005D45B9"/>
    <w:rsid w:val="005D4694"/>
    <w:rsid w:val="005D79B1"/>
    <w:rsid w:val="005E3C57"/>
    <w:rsid w:val="005E5A9F"/>
    <w:rsid w:val="005E6352"/>
    <w:rsid w:val="005F1259"/>
    <w:rsid w:val="005F5FB4"/>
    <w:rsid w:val="005F72CD"/>
    <w:rsid w:val="00601352"/>
    <w:rsid w:val="006031F2"/>
    <w:rsid w:val="006032AC"/>
    <w:rsid w:val="006041F5"/>
    <w:rsid w:val="00604E12"/>
    <w:rsid w:val="00605030"/>
    <w:rsid w:val="00605B61"/>
    <w:rsid w:val="00607549"/>
    <w:rsid w:val="006075F7"/>
    <w:rsid w:val="00607EB6"/>
    <w:rsid w:val="0061031D"/>
    <w:rsid w:val="00614D5D"/>
    <w:rsid w:val="00617687"/>
    <w:rsid w:val="0062290C"/>
    <w:rsid w:val="00625B55"/>
    <w:rsid w:val="00625B87"/>
    <w:rsid w:val="00630096"/>
    <w:rsid w:val="00630142"/>
    <w:rsid w:val="0063129A"/>
    <w:rsid w:val="00632E55"/>
    <w:rsid w:val="00633C1D"/>
    <w:rsid w:val="00635C1C"/>
    <w:rsid w:val="006363F5"/>
    <w:rsid w:val="006364F3"/>
    <w:rsid w:val="0063746C"/>
    <w:rsid w:val="00641B88"/>
    <w:rsid w:val="006444A5"/>
    <w:rsid w:val="00646C1A"/>
    <w:rsid w:val="00651EBD"/>
    <w:rsid w:val="00653051"/>
    <w:rsid w:val="006568A3"/>
    <w:rsid w:val="0066205F"/>
    <w:rsid w:val="00663183"/>
    <w:rsid w:val="00663B85"/>
    <w:rsid w:val="00664CEA"/>
    <w:rsid w:val="0067310F"/>
    <w:rsid w:val="006736B9"/>
    <w:rsid w:val="006819BF"/>
    <w:rsid w:val="0068272D"/>
    <w:rsid w:val="00683019"/>
    <w:rsid w:val="00684A5D"/>
    <w:rsid w:val="006853D0"/>
    <w:rsid w:val="00687C90"/>
    <w:rsid w:val="00687F3A"/>
    <w:rsid w:val="00691E64"/>
    <w:rsid w:val="00692968"/>
    <w:rsid w:val="00697FA3"/>
    <w:rsid w:val="006A174C"/>
    <w:rsid w:val="006A1CE5"/>
    <w:rsid w:val="006A42AF"/>
    <w:rsid w:val="006A6764"/>
    <w:rsid w:val="006B0867"/>
    <w:rsid w:val="006B6704"/>
    <w:rsid w:val="006B77CE"/>
    <w:rsid w:val="006B7FBD"/>
    <w:rsid w:val="006C0136"/>
    <w:rsid w:val="006C03C5"/>
    <w:rsid w:val="006C29DD"/>
    <w:rsid w:val="006C37EC"/>
    <w:rsid w:val="006C3AEC"/>
    <w:rsid w:val="006C4BCB"/>
    <w:rsid w:val="006C73E0"/>
    <w:rsid w:val="006E2760"/>
    <w:rsid w:val="006E6188"/>
    <w:rsid w:val="006E623F"/>
    <w:rsid w:val="006F5159"/>
    <w:rsid w:val="006F6BD2"/>
    <w:rsid w:val="006F7AD8"/>
    <w:rsid w:val="00704BE2"/>
    <w:rsid w:val="00707B52"/>
    <w:rsid w:val="00707F06"/>
    <w:rsid w:val="0071070F"/>
    <w:rsid w:val="00711C43"/>
    <w:rsid w:val="00712BE7"/>
    <w:rsid w:val="00713DC2"/>
    <w:rsid w:val="00714BAA"/>
    <w:rsid w:val="007155BE"/>
    <w:rsid w:val="00715932"/>
    <w:rsid w:val="00715AE1"/>
    <w:rsid w:val="00717070"/>
    <w:rsid w:val="0071779E"/>
    <w:rsid w:val="00722205"/>
    <w:rsid w:val="0072364C"/>
    <w:rsid w:val="00725B19"/>
    <w:rsid w:val="00726BFE"/>
    <w:rsid w:val="00727C43"/>
    <w:rsid w:val="0073295F"/>
    <w:rsid w:val="00732B66"/>
    <w:rsid w:val="00733198"/>
    <w:rsid w:val="0073639C"/>
    <w:rsid w:val="00736FBF"/>
    <w:rsid w:val="0073702D"/>
    <w:rsid w:val="00740950"/>
    <w:rsid w:val="00742605"/>
    <w:rsid w:val="00745EC1"/>
    <w:rsid w:val="007477A3"/>
    <w:rsid w:val="00751007"/>
    <w:rsid w:val="007510A7"/>
    <w:rsid w:val="00753A0E"/>
    <w:rsid w:val="00753D80"/>
    <w:rsid w:val="00755713"/>
    <w:rsid w:val="007575E2"/>
    <w:rsid w:val="00757CF9"/>
    <w:rsid w:val="00761FD5"/>
    <w:rsid w:val="007658A0"/>
    <w:rsid w:val="007669A2"/>
    <w:rsid w:val="007702AD"/>
    <w:rsid w:val="00770808"/>
    <w:rsid w:val="007720D0"/>
    <w:rsid w:val="007726B7"/>
    <w:rsid w:val="0077411A"/>
    <w:rsid w:val="00777839"/>
    <w:rsid w:val="0078190C"/>
    <w:rsid w:val="00781A39"/>
    <w:rsid w:val="00782EE9"/>
    <w:rsid w:val="00784339"/>
    <w:rsid w:val="00785ABC"/>
    <w:rsid w:val="0078768B"/>
    <w:rsid w:val="00791A5E"/>
    <w:rsid w:val="00797677"/>
    <w:rsid w:val="007A06DA"/>
    <w:rsid w:val="007A7CD8"/>
    <w:rsid w:val="007B18FC"/>
    <w:rsid w:val="007B2645"/>
    <w:rsid w:val="007B28BD"/>
    <w:rsid w:val="007B3068"/>
    <w:rsid w:val="007C0EE0"/>
    <w:rsid w:val="007C2CD7"/>
    <w:rsid w:val="007C3A72"/>
    <w:rsid w:val="007C4C36"/>
    <w:rsid w:val="007D0CF7"/>
    <w:rsid w:val="007D1269"/>
    <w:rsid w:val="007D171B"/>
    <w:rsid w:val="007D4B0D"/>
    <w:rsid w:val="007D5A5D"/>
    <w:rsid w:val="007D62C1"/>
    <w:rsid w:val="007E16D4"/>
    <w:rsid w:val="007E256B"/>
    <w:rsid w:val="007E2D5A"/>
    <w:rsid w:val="007E36D3"/>
    <w:rsid w:val="007E460C"/>
    <w:rsid w:val="007E4A88"/>
    <w:rsid w:val="007E59BC"/>
    <w:rsid w:val="007E6402"/>
    <w:rsid w:val="007E6F9A"/>
    <w:rsid w:val="007E7036"/>
    <w:rsid w:val="007F20C9"/>
    <w:rsid w:val="007F28F6"/>
    <w:rsid w:val="008008CB"/>
    <w:rsid w:val="00801EEC"/>
    <w:rsid w:val="008037ED"/>
    <w:rsid w:val="00806E12"/>
    <w:rsid w:val="0081047C"/>
    <w:rsid w:val="00810AD4"/>
    <w:rsid w:val="00814314"/>
    <w:rsid w:val="00815C7D"/>
    <w:rsid w:val="00821625"/>
    <w:rsid w:val="00821D25"/>
    <w:rsid w:val="00822563"/>
    <w:rsid w:val="00823CA6"/>
    <w:rsid w:val="008257F2"/>
    <w:rsid w:val="00826A03"/>
    <w:rsid w:val="00834B1A"/>
    <w:rsid w:val="00837602"/>
    <w:rsid w:val="00837AAA"/>
    <w:rsid w:val="00837D15"/>
    <w:rsid w:val="0084028E"/>
    <w:rsid w:val="00846595"/>
    <w:rsid w:val="00847C02"/>
    <w:rsid w:val="00850E98"/>
    <w:rsid w:val="0085460B"/>
    <w:rsid w:val="00857897"/>
    <w:rsid w:val="00857BEE"/>
    <w:rsid w:val="00860EEE"/>
    <w:rsid w:val="00861358"/>
    <w:rsid w:val="00861AEA"/>
    <w:rsid w:val="00864F76"/>
    <w:rsid w:val="00864F8E"/>
    <w:rsid w:val="00866CE4"/>
    <w:rsid w:val="00867577"/>
    <w:rsid w:val="00867DEE"/>
    <w:rsid w:val="00871A7A"/>
    <w:rsid w:val="0087242E"/>
    <w:rsid w:val="00874E64"/>
    <w:rsid w:val="00877F11"/>
    <w:rsid w:val="00880037"/>
    <w:rsid w:val="0088082B"/>
    <w:rsid w:val="00881964"/>
    <w:rsid w:val="00882BE0"/>
    <w:rsid w:val="00893093"/>
    <w:rsid w:val="0089569E"/>
    <w:rsid w:val="008A1B4A"/>
    <w:rsid w:val="008A1EDD"/>
    <w:rsid w:val="008A7714"/>
    <w:rsid w:val="008B67C6"/>
    <w:rsid w:val="008B6E16"/>
    <w:rsid w:val="008B7DF3"/>
    <w:rsid w:val="008C2442"/>
    <w:rsid w:val="008C3A0E"/>
    <w:rsid w:val="008C4D6C"/>
    <w:rsid w:val="008C53DD"/>
    <w:rsid w:val="008C5FF3"/>
    <w:rsid w:val="008C6002"/>
    <w:rsid w:val="008C71EE"/>
    <w:rsid w:val="008D0475"/>
    <w:rsid w:val="008D0F0F"/>
    <w:rsid w:val="008D1220"/>
    <w:rsid w:val="008D20FD"/>
    <w:rsid w:val="008D462F"/>
    <w:rsid w:val="008D4BB0"/>
    <w:rsid w:val="008D5A37"/>
    <w:rsid w:val="008D6712"/>
    <w:rsid w:val="008D7915"/>
    <w:rsid w:val="008D7FA6"/>
    <w:rsid w:val="008E04C2"/>
    <w:rsid w:val="008E0FFF"/>
    <w:rsid w:val="008E2D3C"/>
    <w:rsid w:val="008E4F9F"/>
    <w:rsid w:val="008F0B79"/>
    <w:rsid w:val="008F1999"/>
    <w:rsid w:val="008F3DCC"/>
    <w:rsid w:val="008F543D"/>
    <w:rsid w:val="009018E2"/>
    <w:rsid w:val="00905544"/>
    <w:rsid w:val="00906B26"/>
    <w:rsid w:val="00914336"/>
    <w:rsid w:val="00917989"/>
    <w:rsid w:val="00917B53"/>
    <w:rsid w:val="009208D3"/>
    <w:rsid w:val="00920E74"/>
    <w:rsid w:val="00921D97"/>
    <w:rsid w:val="00922986"/>
    <w:rsid w:val="00924C2A"/>
    <w:rsid w:val="00926C60"/>
    <w:rsid w:val="009275D4"/>
    <w:rsid w:val="00931340"/>
    <w:rsid w:val="00932235"/>
    <w:rsid w:val="0093341D"/>
    <w:rsid w:val="00933ED2"/>
    <w:rsid w:val="00934A98"/>
    <w:rsid w:val="00943E44"/>
    <w:rsid w:val="00945340"/>
    <w:rsid w:val="00951373"/>
    <w:rsid w:val="00955173"/>
    <w:rsid w:val="00960CCE"/>
    <w:rsid w:val="00971443"/>
    <w:rsid w:val="0097194D"/>
    <w:rsid w:val="00972902"/>
    <w:rsid w:val="009758E8"/>
    <w:rsid w:val="009779D7"/>
    <w:rsid w:val="0098125D"/>
    <w:rsid w:val="0098409E"/>
    <w:rsid w:val="00984E06"/>
    <w:rsid w:val="00985776"/>
    <w:rsid w:val="00990C44"/>
    <w:rsid w:val="00993B37"/>
    <w:rsid w:val="0099435F"/>
    <w:rsid w:val="00995936"/>
    <w:rsid w:val="00997D37"/>
    <w:rsid w:val="009A04F2"/>
    <w:rsid w:val="009A4096"/>
    <w:rsid w:val="009A632B"/>
    <w:rsid w:val="009B0EE6"/>
    <w:rsid w:val="009B1895"/>
    <w:rsid w:val="009B1C88"/>
    <w:rsid w:val="009B2D83"/>
    <w:rsid w:val="009B3DF5"/>
    <w:rsid w:val="009B4C51"/>
    <w:rsid w:val="009B5BE1"/>
    <w:rsid w:val="009C2DF4"/>
    <w:rsid w:val="009C32CC"/>
    <w:rsid w:val="009C3C9D"/>
    <w:rsid w:val="009C4E08"/>
    <w:rsid w:val="009C6CBA"/>
    <w:rsid w:val="009D20E5"/>
    <w:rsid w:val="009D264A"/>
    <w:rsid w:val="009D2B4F"/>
    <w:rsid w:val="009D32F2"/>
    <w:rsid w:val="009D4B68"/>
    <w:rsid w:val="009D525E"/>
    <w:rsid w:val="009D6DF3"/>
    <w:rsid w:val="009E09B0"/>
    <w:rsid w:val="009E34DB"/>
    <w:rsid w:val="009E59EC"/>
    <w:rsid w:val="00A01C4F"/>
    <w:rsid w:val="00A0227C"/>
    <w:rsid w:val="00A02DAF"/>
    <w:rsid w:val="00A04529"/>
    <w:rsid w:val="00A060B1"/>
    <w:rsid w:val="00A0696F"/>
    <w:rsid w:val="00A1414F"/>
    <w:rsid w:val="00A3354A"/>
    <w:rsid w:val="00A4028B"/>
    <w:rsid w:val="00A41A88"/>
    <w:rsid w:val="00A4278F"/>
    <w:rsid w:val="00A44216"/>
    <w:rsid w:val="00A45886"/>
    <w:rsid w:val="00A46D12"/>
    <w:rsid w:val="00A50727"/>
    <w:rsid w:val="00A53EF5"/>
    <w:rsid w:val="00A57ACA"/>
    <w:rsid w:val="00A64534"/>
    <w:rsid w:val="00A64F2D"/>
    <w:rsid w:val="00A66D4E"/>
    <w:rsid w:val="00A703DC"/>
    <w:rsid w:val="00A7212E"/>
    <w:rsid w:val="00A72A20"/>
    <w:rsid w:val="00A736F8"/>
    <w:rsid w:val="00A745E1"/>
    <w:rsid w:val="00A7513E"/>
    <w:rsid w:val="00A759A5"/>
    <w:rsid w:val="00A7647B"/>
    <w:rsid w:val="00A77D8C"/>
    <w:rsid w:val="00A847A1"/>
    <w:rsid w:val="00A85011"/>
    <w:rsid w:val="00A86D29"/>
    <w:rsid w:val="00A90E80"/>
    <w:rsid w:val="00A91D15"/>
    <w:rsid w:val="00A931FF"/>
    <w:rsid w:val="00A93508"/>
    <w:rsid w:val="00A949EB"/>
    <w:rsid w:val="00AA164B"/>
    <w:rsid w:val="00AA5A7B"/>
    <w:rsid w:val="00AB0E09"/>
    <w:rsid w:val="00AB229D"/>
    <w:rsid w:val="00AB3D92"/>
    <w:rsid w:val="00AB5503"/>
    <w:rsid w:val="00AB6B15"/>
    <w:rsid w:val="00AC07AE"/>
    <w:rsid w:val="00AD0486"/>
    <w:rsid w:val="00AD4A61"/>
    <w:rsid w:val="00AE1ECD"/>
    <w:rsid w:val="00AE2698"/>
    <w:rsid w:val="00AE392F"/>
    <w:rsid w:val="00AE5196"/>
    <w:rsid w:val="00AE635D"/>
    <w:rsid w:val="00AE66E4"/>
    <w:rsid w:val="00AE7832"/>
    <w:rsid w:val="00AF0C96"/>
    <w:rsid w:val="00AF2D3A"/>
    <w:rsid w:val="00AF35D6"/>
    <w:rsid w:val="00AF550B"/>
    <w:rsid w:val="00AF59E4"/>
    <w:rsid w:val="00AF6279"/>
    <w:rsid w:val="00AF6485"/>
    <w:rsid w:val="00AF6C9D"/>
    <w:rsid w:val="00AF6E66"/>
    <w:rsid w:val="00AF77C3"/>
    <w:rsid w:val="00AF7D92"/>
    <w:rsid w:val="00B00D0D"/>
    <w:rsid w:val="00B00D65"/>
    <w:rsid w:val="00B0121D"/>
    <w:rsid w:val="00B01263"/>
    <w:rsid w:val="00B03322"/>
    <w:rsid w:val="00B039B5"/>
    <w:rsid w:val="00B060B3"/>
    <w:rsid w:val="00B07A5E"/>
    <w:rsid w:val="00B10F03"/>
    <w:rsid w:val="00B13C50"/>
    <w:rsid w:val="00B14324"/>
    <w:rsid w:val="00B16010"/>
    <w:rsid w:val="00B1606D"/>
    <w:rsid w:val="00B164C9"/>
    <w:rsid w:val="00B27FE8"/>
    <w:rsid w:val="00B320BD"/>
    <w:rsid w:val="00B415FD"/>
    <w:rsid w:val="00B41938"/>
    <w:rsid w:val="00B421A2"/>
    <w:rsid w:val="00B42F1B"/>
    <w:rsid w:val="00B47323"/>
    <w:rsid w:val="00B47950"/>
    <w:rsid w:val="00B51DCB"/>
    <w:rsid w:val="00B55040"/>
    <w:rsid w:val="00B55E48"/>
    <w:rsid w:val="00B616AE"/>
    <w:rsid w:val="00B627BB"/>
    <w:rsid w:val="00B6282E"/>
    <w:rsid w:val="00B62C02"/>
    <w:rsid w:val="00B62CA8"/>
    <w:rsid w:val="00B7067A"/>
    <w:rsid w:val="00B77CEF"/>
    <w:rsid w:val="00B812FF"/>
    <w:rsid w:val="00B81EF0"/>
    <w:rsid w:val="00B872AF"/>
    <w:rsid w:val="00BB10CF"/>
    <w:rsid w:val="00BB2204"/>
    <w:rsid w:val="00BB242D"/>
    <w:rsid w:val="00BB2B5A"/>
    <w:rsid w:val="00BB2DDD"/>
    <w:rsid w:val="00BB4B68"/>
    <w:rsid w:val="00BB6F6D"/>
    <w:rsid w:val="00BC5B0A"/>
    <w:rsid w:val="00BD0D52"/>
    <w:rsid w:val="00BD3201"/>
    <w:rsid w:val="00BD4A93"/>
    <w:rsid w:val="00BD5905"/>
    <w:rsid w:val="00BD59FE"/>
    <w:rsid w:val="00BD770C"/>
    <w:rsid w:val="00BE004F"/>
    <w:rsid w:val="00BE1963"/>
    <w:rsid w:val="00BE219F"/>
    <w:rsid w:val="00BE29BE"/>
    <w:rsid w:val="00BE3C11"/>
    <w:rsid w:val="00BF0C87"/>
    <w:rsid w:val="00BF2F93"/>
    <w:rsid w:val="00BF4BD9"/>
    <w:rsid w:val="00BF7785"/>
    <w:rsid w:val="00C000E7"/>
    <w:rsid w:val="00C00315"/>
    <w:rsid w:val="00C0078B"/>
    <w:rsid w:val="00C00CF6"/>
    <w:rsid w:val="00C037B3"/>
    <w:rsid w:val="00C056AD"/>
    <w:rsid w:val="00C11DCD"/>
    <w:rsid w:val="00C12E64"/>
    <w:rsid w:val="00C138A6"/>
    <w:rsid w:val="00C139E6"/>
    <w:rsid w:val="00C140AA"/>
    <w:rsid w:val="00C15D0D"/>
    <w:rsid w:val="00C17FC9"/>
    <w:rsid w:val="00C205DC"/>
    <w:rsid w:val="00C20ACF"/>
    <w:rsid w:val="00C20B23"/>
    <w:rsid w:val="00C216FA"/>
    <w:rsid w:val="00C2197F"/>
    <w:rsid w:val="00C230EB"/>
    <w:rsid w:val="00C25A2B"/>
    <w:rsid w:val="00C26177"/>
    <w:rsid w:val="00C3202C"/>
    <w:rsid w:val="00C329B7"/>
    <w:rsid w:val="00C33656"/>
    <w:rsid w:val="00C33F5F"/>
    <w:rsid w:val="00C341E9"/>
    <w:rsid w:val="00C36DB0"/>
    <w:rsid w:val="00C40492"/>
    <w:rsid w:val="00C44FBD"/>
    <w:rsid w:val="00C45FE3"/>
    <w:rsid w:val="00C46A44"/>
    <w:rsid w:val="00C46CD7"/>
    <w:rsid w:val="00C47DA5"/>
    <w:rsid w:val="00C538FD"/>
    <w:rsid w:val="00C55249"/>
    <w:rsid w:val="00C60259"/>
    <w:rsid w:val="00C64E9A"/>
    <w:rsid w:val="00C668EC"/>
    <w:rsid w:val="00C66FFF"/>
    <w:rsid w:val="00C722B5"/>
    <w:rsid w:val="00C72EDF"/>
    <w:rsid w:val="00C74727"/>
    <w:rsid w:val="00C74D5E"/>
    <w:rsid w:val="00C75239"/>
    <w:rsid w:val="00C771B0"/>
    <w:rsid w:val="00C82540"/>
    <w:rsid w:val="00C87CA3"/>
    <w:rsid w:val="00C87CEA"/>
    <w:rsid w:val="00C90C4B"/>
    <w:rsid w:val="00C93005"/>
    <w:rsid w:val="00C9348A"/>
    <w:rsid w:val="00C9432C"/>
    <w:rsid w:val="00C96BB1"/>
    <w:rsid w:val="00CA3516"/>
    <w:rsid w:val="00CA37C0"/>
    <w:rsid w:val="00CA61E6"/>
    <w:rsid w:val="00CA7876"/>
    <w:rsid w:val="00CB00F7"/>
    <w:rsid w:val="00CB02D5"/>
    <w:rsid w:val="00CB144A"/>
    <w:rsid w:val="00CB22DC"/>
    <w:rsid w:val="00CB288A"/>
    <w:rsid w:val="00CC2876"/>
    <w:rsid w:val="00CC5352"/>
    <w:rsid w:val="00CD1437"/>
    <w:rsid w:val="00CD22CD"/>
    <w:rsid w:val="00CD3AAE"/>
    <w:rsid w:val="00CD3C06"/>
    <w:rsid w:val="00CD5D29"/>
    <w:rsid w:val="00CD7FC7"/>
    <w:rsid w:val="00CE0EC7"/>
    <w:rsid w:val="00CE11D2"/>
    <w:rsid w:val="00CE1682"/>
    <w:rsid w:val="00CE1993"/>
    <w:rsid w:val="00CE2700"/>
    <w:rsid w:val="00CE526E"/>
    <w:rsid w:val="00CF12A1"/>
    <w:rsid w:val="00CF391E"/>
    <w:rsid w:val="00D01FF7"/>
    <w:rsid w:val="00D03712"/>
    <w:rsid w:val="00D051B9"/>
    <w:rsid w:val="00D05756"/>
    <w:rsid w:val="00D07F7A"/>
    <w:rsid w:val="00D10598"/>
    <w:rsid w:val="00D10C4C"/>
    <w:rsid w:val="00D16BE6"/>
    <w:rsid w:val="00D21637"/>
    <w:rsid w:val="00D2398F"/>
    <w:rsid w:val="00D23A7D"/>
    <w:rsid w:val="00D23FBB"/>
    <w:rsid w:val="00D25120"/>
    <w:rsid w:val="00D259AC"/>
    <w:rsid w:val="00D315A2"/>
    <w:rsid w:val="00D319A0"/>
    <w:rsid w:val="00D31DC1"/>
    <w:rsid w:val="00D34B83"/>
    <w:rsid w:val="00D41245"/>
    <w:rsid w:val="00D44403"/>
    <w:rsid w:val="00D45CDC"/>
    <w:rsid w:val="00D46277"/>
    <w:rsid w:val="00D4740C"/>
    <w:rsid w:val="00D5169E"/>
    <w:rsid w:val="00D53B10"/>
    <w:rsid w:val="00D54116"/>
    <w:rsid w:val="00D541FB"/>
    <w:rsid w:val="00D55248"/>
    <w:rsid w:val="00D55531"/>
    <w:rsid w:val="00D5668D"/>
    <w:rsid w:val="00D63A7B"/>
    <w:rsid w:val="00D6439A"/>
    <w:rsid w:val="00D644E0"/>
    <w:rsid w:val="00D72869"/>
    <w:rsid w:val="00D73EE6"/>
    <w:rsid w:val="00D7688A"/>
    <w:rsid w:val="00D76AA7"/>
    <w:rsid w:val="00D77A16"/>
    <w:rsid w:val="00D800B2"/>
    <w:rsid w:val="00D812B4"/>
    <w:rsid w:val="00D83A52"/>
    <w:rsid w:val="00D85ABF"/>
    <w:rsid w:val="00D901C4"/>
    <w:rsid w:val="00D95509"/>
    <w:rsid w:val="00DA0F10"/>
    <w:rsid w:val="00DA692B"/>
    <w:rsid w:val="00DA6BC4"/>
    <w:rsid w:val="00DB13B2"/>
    <w:rsid w:val="00DB3CC6"/>
    <w:rsid w:val="00DB7B68"/>
    <w:rsid w:val="00DC602A"/>
    <w:rsid w:val="00DC6A02"/>
    <w:rsid w:val="00DC72B4"/>
    <w:rsid w:val="00DD0865"/>
    <w:rsid w:val="00DD6499"/>
    <w:rsid w:val="00DE045D"/>
    <w:rsid w:val="00DE1C8A"/>
    <w:rsid w:val="00DE22C9"/>
    <w:rsid w:val="00DE4661"/>
    <w:rsid w:val="00DE56D3"/>
    <w:rsid w:val="00DF1BF7"/>
    <w:rsid w:val="00DF52E4"/>
    <w:rsid w:val="00DF5D64"/>
    <w:rsid w:val="00DF5E53"/>
    <w:rsid w:val="00DF6BB9"/>
    <w:rsid w:val="00E00E57"/>
    <w:rsid w:val="00E01451"/>
    <w:rsid w:val="00E01810"/>
    <w:rsid w:val="00E053BC"/>
    <w:rsid w:val="00E0547A"/>
    <w:rsid w:val="00E06C52"/>
    <w:rsid w:val="00E1261E"/>
    <w:rsid w:val="00E12A8B"/>
    <w:rsid w:val="00E139A0"/>
    <w:rsid w:val="00E162C7"/>
    <w:rsid w:val="00E2613A"/>
    <w:rsid w:val="00E2632B"/>
    <w:rsid w:val="00E2776C"/>
    <w:rsid w:val="00E32CA2"/>
    <w:rsid w:val="00E34485"/>
    <w:rsid w:val="00E3455E"/>
    <w:rsid w:val="00E34745"/>
    <w:rsid w:val="00E34CC5"/>
    <w:rsid w:val="00E377F1"/>
    <w:rsid w:val="00E437E4"/>
    <w:rsid w:val="00E43D15"/>
    <w:rsid w:val="00E510E1"/>
    <w:rsid w:val="00E521D5"/>
    <w:rsid w:val="00E55CA1"/>
    <w:rsid w:val="00E5755D"/>
    <w:rsid w:val="00E57B31"/>
    <w:rsid w:val="00E63911"/>
    <w:rsid w:val="00E64151"/>
    <w:rsid w:val="00E67102"/>
    <w:rsid w:val="00E77CD7"/>
    <w:rsid w:val="00E849BE"/>
    <w:rsid w:val="00E85008"/>
    <w:rsid w:val="00E86F1F"/>
    <w:rsid w:val="00E91441"/>
    <w:rsid w:val="00E917C1"/>
    <w:rsid w:val="00E92813"/>
    <w:rsid w:val="00E930C3"/>
    <w:rsid w:val="00E964BD"/>
    <w:rsid w:val="00EA0DB0"/>
    <w:rsid w:val="00EA6A72"/>
    <w:rsid w:val="00EA6C01"/>
    <w:rsid w:val="00EA705F"/>
    <w:rsid w:val="00EA7A1F"/>
    <w:rsid w:val="00EB2F9F"/>
    <w:rsid w:val="00EB3CFE"/>
    <w:rsid w:val="00EB54F6"/>
    <w:rsid w:val="00EB678A"/>
    <w:rsid w:val="00EC1926"/>
    <w:rsid w:val="00EC2B78"/>
    <w:rsid w:val="00EC3B8A"/>
    <w:rsid w:val="00EC5A35"/>
    <w:rsid w:val="00ED02E7"/>
    <w:rsid w:val="00ED2014"/>
    <w:rsid w:val="00ED26E5"/>
    <w:rsid w:val="00ED2F6F"/>
    <w:rsid w:val="00ED303D"/>
    <w:rsid w:val="00ED33A5"/>
    <w:rsid w:val="00ED33CA"/>
    <w:rsid w:val="00ED3B26"/>
    <w:rsid w:val="00ED3B92"/>
    <w:rsid w:val="00ED5A7A"/>
    <w:rsid w:val="00ED7A6C"/>
    <w:rsid w:val="00EE0B7D"/>
    <w:rsid w:val="00EE136A"/>
    <w:rsid w:val="00EE228D"/>
    <w:rsid w:val="00EE25DE"/>
    <w:rsid w:val="00EE3CDB"/>
    <w:rsid w:val="00EE5F3E"/>
    <w:rsid w:val="00EE7797"/>
    <w:rsid w:val="00EF0957"/>
    <w:rsid w:val="00EF0FE8"/>
    <w:rsid w:val="00EF6865"/>
    <w:rsid w:val="00EF7198"/>
    <w:rsid w:val="00EF799E"/>
    <w:rsid w:val="00F00A0C"/>
    <w:rsid w:val="00F03BE6"/>
    <w:rsid w:val="00F04A20"/>
    <w:rsid w:val="00F071FC"/>
    <w:rsid w:val="00F12A7C"/>
    <w:rsid w:val="00F16705"/>
    <w:rsid w:val="00F1671A"/>
    <w:rsid w:val="00F21AA1"/>
    <w:rsid w:val="00F24588"/>
    <w:rsid w:val="00F25727"/>
    <w:rsid w:val="00F25DF1"/>
    <w:rsid w:val="00F26D79"/>
    <w:rsid w:val="00F273B1"/>
    <w:rsid w:val="00F32407"/>
    <w:rsid w:val="00F33980"/>
    <w:rsid w:val="00F34A09"/>
    <w:rsid w:val="00F366DE"/>
    <w:rsid w:val="00F368F7"/>
    <w:rsid w:val="00F369C9"/>
    <w:rsid w:val="00F36C50"/>
    <w:rsid w:val="00F37769"/>
    <w:rsid w:val="00F37E41"/>
    <w:rsid w:val="00F42928"/>
    <w:rsid w:val="00F467CD"/>
    <w:rsid w:val="00F50D6E"/>
    <w:rsid w:val="00F50E05"/>
    <w:rsid w:val="00F530C0"/>
    <w:rsid w:val="00F56B43"/>
    <w:rsid w:val="00F57B72"/>
    <w:rsid w:val="00F6032A"/>
    <w:rsid w:val="00F61306"/>
    <w:rsid w:val="00F620B4"/>
    <w:rsid w:val="00F6281F"/>
    <w:rsid w:val="00F6675B"/>
    <w:rsid w:val="00F66B68"/>
    <w:rsid w:val="00F704F6"/>
    <w:rsid w:val="00F72FB4"/>
    <w:rsid w:val="00F734CD"/>
    <w:rsid w:val="00F77C92"/>
    <w:rsid w:val="00F77E57"/>
    <w:rsid w:val="00F813ED"/>
    <w:rsid w:val="00F827E9"/>
    <w:rsid w:val="00F87F0E"/>
    <w:rsid w:val="00F90709"/>
    <w:rsid w:val="00F92D3D"/>
    <w:rsid w:val="00F935D2"/>
    <w:rsid w:val="00F93BF3"/>
    <w:rsid w:val="00F94275"/>
    <w:rsid w:val="00F9463C"/>
    <w:rsid w:val="00F95063"/>
    <w:rsid w:val="00F951AE"/>
    <w:rsid w:val="00F9576E"/>
    <w:rsid w:val="00F96C64"/>
    <w:rsid w:val="00FA0F12"/>
    <w:rsid w:val="00FA5906"/>
    <w:rsid w:val="00FA5EE7"/>
    <w:rsid w:val="00FB1112"/>
    <w:rsid w:val="00FB4A82"/>
    <w:rsid w:val="00FB4E2F"/>
    <w:rsid w:val="00FB57E7"/>
    <w:rsid w:val="00FC0CFA"/>
    <w:rsid w:val="00FC273F"/>
    <w:rsid w:val="00FC7CB2"/>
    <w:rsid w:val="00FC7F92"/>
    <w:rsid w:val="00FD3308"/>
    <w:rsid w:val="00FD3ACA"/>
    <w:rsid w:val="00FD5DC9"/>
    <w:rsid w:val="00FD6151"/>
    <w:rsid w:val="00FE21B6"/>
    <w:rsid w:val="00FE4EC8"/>
    <w:rsid w:val="00FF02BC"/>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3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BE29BE"/>
    <w:rPr>
      <w:rFonts w:ascii="Times New Roman" w:eastAsia="Times New Roman" w:hAnsi="Times New Roman" w:cs="Times New Roman"/>
    </w:rPr>
  </w:style>
  <w:style w:type="paragraph" w:styleId="Heading1">
    <w:name w:val="heading 1"/>
    <w:basedOn w:val="Normal"/>
    <w:next w:val="Normal"/>
    <w:link w:val="Heading1Char"/>
    <w:uiPriority w:val="9"/>
    <w:qFormat/>
    <w:rsid w:val="001501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 w:type="character" w:customStyle="1" w:styleId="Heading1Char">
    <w:name w:val="Heading 1 Char"/>
    <w:basedOn w:val="DefaultParagraphFont"/>
    <w:link w:val="Heading1"/>
    <w:uiPriority w:val="9"/>
    <w:rsid w:val="001501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104">
      <w:bodyDiv w:val="1"/>
      <w:marLeft w:val="0"/>
      <w:marRight w:val="0"/>
      <w:marTop w:val="0"/>
      <w:marBottom w:val="0"/>
      <w:divBdr>
        <w:top w:val="none" w:sz="0" w:space="0" w:color="auto"/>
        <w:left w:val="none" w:sz="0" w:space="0" w:color="auto"/>
        <w:bottom w:val="none" w:sz="0" w:space="0" w:color="auto"/>
        <w:right w:val="none" w:sz="0" w:space="0" w:color="auto"/>
      </w:divBdr>
    </w:div>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1819">
      <w:bodyDiv w:val="1"/>
      <w:marLeft w:val="0"/>
      <w:marRight w:val="0"/>
      <w:marTop w:val="0"/>
      <w:marBottom w:val="0"/>
      <w:divBdr>
        <w:top w:val="none" w:sz="0" w:space="0" w:color="auto"/>
        <w:left w:val="none" w:sz="0" w:space="0" w:color="auto"/>
        <w:bottom w:val="none" w:sz="0" w:space="0" w:color="auto"/>
        <w:right w:val="none" w:sz="0" w:space="0" w:color="auto"/>
      </w:divBdr>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90395859">
      <w:bodyDiv w:val="1"/>
      <w:marLeft w:val="0"/>
      <w:marRight w:val="0"/>
      <w:marTop w:val="0"/>
      <w:marBottom w:val="0"/>
      <w:divBdr>
        <w:top w:val="none" w:sz="0" w:space="0" w:color="auto"/>
        <w:left w:val="none" w:sz="0" w:space="0" w:color="auto"/>
        <w:bottom w:val="none" w:sz="0" w:space="0" w:color="auto"/>
        <w:right w:val="none" w:sz="0" w:space="0" w:color="auto"/>
      </w:divBdr>
    </w:div>
    <w:div w:id="121774134">
      <w:bodyDiv w:val="1"/>
      <w:marLeft w:val="0"/>
      <w:marRight w:val="0"/>
      <w:marTop w:val="0"/>
      <w:marBottom w:val="0"/>
      <w:divBdr>
        <w:top w:val="none" w:sz="0" w:space="0" w:color="auto"/>
        <w:left w:val="none" w:sz="0" w:space="0" w:color="auto"/>
        <w:bottom w:val="none" w:sz="0" w:space="0" w:color="auto"/>
        <w:right w:val="none" w:sz="0" w:space="0" w:color="auto"/>
      </w:divBdr>
    </w:div>
    <w:div w:id="186603202">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629944">
      <w:bodyDiv w:val="1"/>
      <w:marLeft w:val="0"/>
      <w:marRight w:val="0"/>
      <w:marTop w:val="0"/>
      <w:marBottom w:val="0"/>
      <w:divBdr>
        <w:top w:val="none" w:sz="0" w:space="0" w:color="auto"/>
        <w:left w:val="none" w:sz="0" w:space="0" w:color="auto"/>
        <w:bottom w:val="none" w:sz="0" w:space="0" w:color="auto"/>
        <w:right w:val="none" w:sz="0" w:space="0" w:color="auto"/>
      </w:divBdr>
    </w:div>
    <w:div w:id="303857484">
      <w:bodyDiv w:val="1"/>
      <w:marLeft w:val="0"/>
      <w:marRight w:val="0"/>
      <w:marTop w:val="0"/>
      <w:marBottom w:val="0"/>
      <w:divBdr>
        <w:top w:val="none" w:sz="0" w:space="0" w:color="auto"/>
        <w:left w:val="none" w:sz="0" w:space="0" w:color="auto"/>
        <w:bottom w:val="none" w:sz="0" w:space="0" w:color="auto"/>
        <w:right w:val="none" w:sz="0" w:space="0" w:color="auto"/>
      </w:divBdr>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0379197">
      <w:bodyDiv w:val="1"/>
      <w:marLeft w:val="0"/>
      <w:marRight w:val="0"/>
      <w:marTop w:val="0"/>
      <w:marBottom w:val="0"/>
      <w:divBdr>
        <w:top w:val="none" w:sz="0" w:space="0" w:color="auto"/>
        <w:left w:val="none" w:sz="0" w:space="0" w:color="auto"/>
        <w:bottom w:val="none" w:sz="0" w:space="0" w:color="auto"/>
        <w:right w:val="none" w:sz="0" w:space="0" w:color="auto"/>
      </w:divBdr>
    </w:div>
    <w:div w:id="331108369">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7062">
      <w:bodyDiv w:val="1"/>
      <w:marLeft w:val="0"/>
      <w:marRight w:val="0"/>
      <w:marTop w:val="0"/>
      <w:marBottom w:val="0"/>
      <w:divBdr>
        <w:top w:val="none" w:sz="0" w:space="0" w:color="auto"/>
        <w:left w:val="none" w:sz="0" w:space="0" w:color="auto"/>
        <w:bottom w:val="none" w:sz="0" w:space="0" w:color="auto"/>
        <w:right w:val="none" w:sz="0" w:space="0" w:color="auto"/>
      </w:divBdr>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392512034">
      <w:bodyDiv w:val="1"/>
      <w:marLeft w:val="0"/>
      <w:marRight w:val="0"/>
      <w:marTop w:val="0"/>
      <w:marBottom w:val="0"/>
      <w:divBdr>
        <w:top w:val="none" w:sz="0" w:space="0" w:color="auto"/>
        <w:left w:val="none" w:sz="0" w:space="0" w:color="auto"/>
        <w:bottom w:val="none" w:sz="0" w:space="0" w:color="auto"/>
        <w:right w:val="none" w:sz="0" w:space="0" w:color="auto"/>
      </w:divBdr>
    </w:div>
    <w:div w:id="392582687">
      <w:bodyDiv w:val="1"/>
      <w:marLeft w:val="0"/>
      <w:marRight w:val="0"/>
      <w:marTop w:val="0"/>
      <w:marBottom w:val="0"/>
      <w:divBdr>
        <w:top w:val="none" w:sz="0" w:space="0" w:color="auto"/>
        <w:left w:val="none" w:sz="0" w:space="0" w:color="auto"/>
        <w:bottom w:val="none" w:sz="0" w:space="0" w:color="auto"/>
        <w:right w:val="none" w:sz="0" w:space="0" w:color="auto"/>
      </w:divBdr>
    </w:div>
    <w:div w:id="414253587">
      <w:bodyDiv w:val="1"/>
      <w:marLeft w:val="0"/>
      <w:marRight w:val="0"/>
      <w:marTop w:val="0"/>
      <w:marBottom w:val="0"/>
      <w:divBdr>
        <w:top w:val="none" w:sz="0" w:space="0" w:color="auto"/>
        <w:left w:val="none" w:sz="0" w:space="0" w:color="auto"/>
        <w:bottom w:val="none" w:sz="0" w:space="0" w:color="auto"/>
        <w:right w:val="none" w:sz="0" w:space="0" w:color="auto"/>
      </w:divBdr>
    </w:div>
    <w:div w:id="414783254">
      <w:bodyDiv w:val="1"/>
      <w:marLeft w:val="0"/>
      <w:marRight w:val="0"/>
      <w:marTop w:val="0"/>
      <w:marBottom w:val="0"/>
      <w:divBdr>
        <w:top w:val="none" w:sz="0" w:space="0" w:color="auto"/>
        <w:left w:val="none" w:sz="0" w:space="0" w:color="auto"/>
        <w:bottom w:val="none" w:sz="0" w:space="0" w:color="auto"/>
        <w:right w:val="none" w:sz="0" w:space="0" w:color="auto"/>
      </w:divBdr>
    </w:div>
    <w:div w:id="427507300">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4322949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484200217">
      <w:bodyDiv w:val="1"/>
      <w:marLeft w:val="0"/>
      <w:marRight w:val="0"/>
      <w:marTop w:val="0"/>
      <w:marBottom w:val="0"/>
      <w:divBdr>
        <w:top w:val="none" w:sz="0" w:space="0" w:color="auto"/>
        <w:left w:val="none" w:sz="0" w:space="0" w:color="auto"/>
        <w:bottom w:val="none" w:sz="0" w:space="0" w:color="auto"/>
        <w:right w:val="none" w:sz="0" w:space="0" w:color="auto"/>
      </w:divBdr>
    </w:div>
    <w:div w:id="493227798">
      <w:bodyDiv w:val="1"/>
      <w:marLeft w:val="0"/>
      <w:marRight w:val="0"/>
      <w:marTop w:val="0"/>
      <w:marBottom w:val="0"/>
      <w:divBdr>
        <w:top w:val="none" w:sz="0" w:space="0" w:color="auto"/>
        <w:left w:val="none" w:sz="0" w:space="0" w:color="auto"/>
        <w:bottom w:val="none" w:sz="0" w:space="0" w:color="auto"/>
        <w:right w:val="none" w:sz="0" w:space="0" w:color="auto"/>
      </w:divBdr>
      <w:divsChild>
        <w:div w:id="1973712068">
          <w:marLeft w:val="0"/>
          <w:marRight w:val="0"/>
          <w:marTop w:val="0"/>
          <w:marBottom w:val="0"/>
          <w:divBdr>
            <w:top w:val="none" w:sz="0" w:space="0" w:color="auto"/>
            <w:left w:val="none" w:sz="0" w:space="0" w:color="auto"/>
            <w:bottom w:val="none" w:sz="0" w:space="0" w:color="auto"/>
            <w:right w:val="none" w:sz="0" w:space="0" w:color="auto"/>
          </w:divBdr>
          <w:divsChild>
            <w:div w:id="882521785">
              <w:marLeft w:val="0"/>
              <w:marRight w:val="0"/>
              <w:marTop w:val="0"/>
              <w:marBottom w:val="0"/>
              <w:divBdr>
                <w:top w:val="none" w:sz="0" w:space="0" w:color="auto"/>
                <w:left w:val="none" w:sz="0" w:space="0" w:color="auto"/>
                <w:bottom w:val="none" w:sz="0" w:space="0" w:color="auto"/>
                <w:right w:val="none" w:sz="0" w:space="0" w:color="auto"/>
              </w:divBdr>
              <w:divsChild>
                <w:div w:id="16120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155">
      <w:bodyDiv w:val="1"/>
      <w:marLeft w:val="0"/>
      <w:marRight w:val="0"/>
      <w:marTop w:val="0"/>
      <w:marBottom w:val="0"/>
      <w:divBdr>
        <w:top w:val="none" w:sz="0" w:space="0" w:color="auto"/>
        <w:left w:val="none" w:sz="0" w:space="0" w:color="auto"/>
        <w:bottom w:val="none" w:sz="0" w:space="0" w:color="auto"/>
        <w:right w:val="none" w:sz="0" w:space="0" w:color="auto"/>
      </w:divBdr>
      <w:divsChild>
        <w:div w:id="166406000">
          <w:marLeft w:val="0"/>
          <w:marRight w:val="0"/>
          <w:marTop w:val="0"/>
          <w:marBottom w:val="0"/>
          <w:divBdr>
            <w:top w:val="none" w:sz="0" w:space="0" w:color="auto"/>
            <w:left w:val="none" w:sz="0" w:space="0" w:color="auto"/>
            <w:bottom w:val="none" w:sz="0" w:space="0" w:color="auto"/>
            <w:right w:val="none" w:sz="0" w:space="0" w:color="auto"/>
          </w:divBdr>
        </w:div>
        <w:div w:id="272712716">
          <w:marLeft w:val="0"/>
          <w:marRight w:val="0"/>
          <w:marTop w:val="0"/>
          <w:marBottom w:val="0"/>
          <w:divBdr>
            <w:top w:val="none" w:sz="0" w:space="0" w:color="auto"/>
            <w:left w:val="none" w:sz="0" w:space="0" w:color="auto"/>
            <w:bottom w:val="none" w:sz="0" w:space="0" w:color="auto"/>
            <w:right w:val="none" w:sz="0" w:space="0" w:color="auto"/>
          </w:divBdr>
        </w:div>
      </w:divsChild>
    </w:div>
    <w:div w:id="577056663">
      <w:bodyDiv w:val="1"/>
      <w:marLeft w:val="0"/>
      <w:marRight w:val="0"/>
      <w:marTop w:val="0"/>
      <w:marBottom w:val="0"/>
      <w:divBdr>
        <w:top w:val="none" w:sz="0" w:space="0" w:color="auto"/>
        <w:left w:val="none" w:sz="0" w:space="0" w:color="auto"/>
        <w:bottom w:val="none" w:sz="0" w:space="0" w:color="auto"/>
        <w:right w:val="none" w:sz="0" w:space="0" w:color="auto"/>
      </w:divBdr>
    </w:div>
    <w:div w:id="579215433">
      <w:bodyDiv w:val="1"/>
      <w:marLeft w:val="0"/>
      <w:marRight w:val="0"/>
      <w:marTop w:val="0"/>
      <w:marBottom w:val="0"/>
      <w:divBdr>
        <w:top w:val="none" w:sz="0" w:space="0" w:color="auto"/>
        <w:left w:val="none" w:sz="0" w:space="0" w:color="auto"/>
        <w:bottom w:val="none" w:sz="0" w:space="0" w:color="auto"/>
        <w:right w:val="none" w:sz="0" w:space="0" w:color="auto"/>
      </w:divBdr>
    </w:div>
    <w:div w:id="619147122">
      <w:bodyDiv w:val="1"/>
      <w:marLeft w:val="0"/>
      <w:marRight w:val="0"/>
      <w:marTop w:val="0"/>
      <w:marBottom w:val="0"/>
      <w:divBdr>
        <w:top w:val="none" w:sz="0" w:space="0" w:color="auto"/>
        <w:left w:val="none" w:sz="0" w:space="0" w:color="auto"/>
        <w:bottom w:val="none" w:sz="0" w:space="0" w:color="auto"/>
        <w:right w:val="none" w:sz="0" w:space="0" w:color="auto"/>
      </w:divBdr>
    </w:div>
    <w:div w:id="661389615">
      <w:bodyDiv w:val="1"/>
      <w:marLeft w:val="0"/>
      <w:marRight w:val="0"/>
      <w:marTop w:val="0"/>
      <w:marBottom w:val="0"/>
      <w:divBdr>
        <w:top w:val="none" w:sz="0" w:space="0" w:color="auto"/>
        <w:left w:val="none" w:sz="0" w:space="0" w:color="auto"/>
        <w:bottom w:val="none" w:sz="0" w:space="0" w:color="auto"/>
        <w:right w:val="none" w:sz="0" w:space="0" w:color="auto"/>
      </w:divBdr>
    </w:div>
    <w:div w:id="667441890">
      <w:bodyDiv w:val="1"/>
      <w:marLeft w:val="0"/>
      <w:marRight w:val="0"/>
      <w:marTop w:val="0"/>
      <w:marBottom w:val="0"/>
      <w:divBdr>
        <w:top w:val="none" w:sz="0" w:space="0" w:color="auto"/>
        <w:left w:val="none" w:sz="0" w:space="0" w:color="auto"/>
        <w:bottom w:val="none" w:sz="0" w:space="0" w:color="auto"/>
        <w:right w:val="none" w:sz="0" w:space="0" w:color="auto"/>
      </w:divBdr>
    </w:div>
    <w:div w:id="914901595">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62345">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14594434">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124152974">
      <w:bodyDiv w:val="1"/>
      <w:marLeft w:val="0"/>
      <w:marRight w:val="0"/>
      <w:marTop w:val="0"/>
      <w:marBottom w:val="0"/>
      <w:divBdr>
        <w:top w:val="none" w:sz="0" w:space="0" w:color="auto"/>
        <w:left w:val="none" w:sz="0" w:space="0" w:color="auto"/>
        <w:bottom w:val="none" w:sz="0" w:space="0" w:color="auto"/>
        <w:right w:val="none" w:sz="0" w:space="0" w:color="auto"/>
      </w:divBdr>
    </w:div>
    <w:div w:id="1194923127">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2837">
      <w:bodyDiv w:val="1"/>
      <w:marLeft w:val="0"/>
      <w:marRight w:val="0"/>
      <w:marTop w:val="0"/>
      <w:marBottom w:val="0"/>
      <w:divBdr>
        <w:top w:val="none" w:sz="0" w:space="0" w:color="auto"/>
        <w:left w:val="none" w:sz="0" w:space="0" w:color="auto"/>
        <w:bottom w:val="none" w:sz="0" w:space="0" w:color="auto"/>
        <w:right w:val="none" w:sz="0" w:space="0" w:color="auto"/>
      </w:divBdr>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29657320">
      <w:bodyDiv w:val="1"/>
      <w:marLeft w:val="0"/>
      <w:marRight w:val="0"/>
      <w:marTop w:val="0"/>
      <w:marBottom w:val="0"/>
      <w:divBdr>
        <w:top w:val="none" w:sz="0" w:space="0" w:color="auto"/>
        <w:left w:val="none" w:sz="0" w:space="0" w:color="auto"/>
        <w:bottom w:val="none" w:sz="0" w:space="0" w:color="auto"/>
        <w:right w:val="none" w:sz="0" w:space="0" w:color="auto"/>
      </w:divBdr>
    </w:div>
    <w:div w:id="1231579149">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273123600">
      <w:bodyDiv w:val="1"/>
      <w:marLeft w:val="0"/>
      <w:marRight w:val="0"/>
      <w:marTop w:val="0"/>
      <w:marBottom w:val="0"/>
      <w:divBdr>
        <w:top w:val="none" w:sz="0" w:space="0" w:color="auto"/>
        <w:left w:val="none" w:sz="0" w:space="0" w:color="auto"/>
        <w:bottom w:val="none" w:sz="0" w:space="0" w:color="auto"/>
        <w:right w:val="none" w:sz="0" w:space="0" w:color="auto"/>
      </w:divBdr>
    </w:div>
    <w:div w:id="1324361210">
      <w:bodyDiv w:val="1"/>
      <w:marLeft w:val="0"/>
      <w:marRight w:val="0"/>
      <w:marTop w:val="0"/>
      <w:marBottom w:val="0"/>
      <w:divBdr>
        <w:top w:val="none" w:sz="0" w:space="0" w:color="auto"/>
        <w:left w:val="none" w:sz="0" w:space="0" w:color="auto"/>
        <w:bottom w:val="none" w:sz="0" w:space="0" w:color="auto"/>
        <w:right w:val="none" w:sz="0" w:space="0" w:color="auto"/>
      </w:divBdr>
      <w:divsChild>
        <w:div w:id="120852108">
          <w:marLeft w:val="0"/>
          <w:marRight w:val="0"/>
          <w:marTop w:val="0"/>
          <w:marBottom w:val="0"/>
          <w:divBdr>
            <w:top w:val="none" w:sz="0" w:space="0" w:color="auto"/>
            <w:left w:val="none" w:sz="0" w:space="0" w:color="auto"/>
            <w:bottom w:val="none" w:sz="0" w:space="0" w:color="auto"/>
            <w:right w:val="none" w:sz="0" w:space="0" w:color="auto"/>
          </w:divBdr>
        </w:div>
        <w:div w:id="603418864">
          <w:marLeft w:val="0"/>
          <w:marRight w:val="0"/>
          <w:marTop w:val="0"/>
          <w:marBottom w:val="0"/>
          <w:divBdr>
            <w:top w:val="none" w:sz="0" w:space="0" w:color="auto"/>
            <w:left w:val="none" w:sz="0" w:space="0" w:color="auto"/>
            <w:bottom w:val="none" w:sz="0" w:space="0" w:color="auto"/>
            <w:right w:val="none" w:sz="0" w:space="0" w:color="auto"/>
          </w:divBdr>
        </w:div>
      </w:divsChild>
    </w:div>
    <w:div w:id="1360819788">
      <w:bodyDiv w:val="1"/>
      <w:marLeft w:val="0"/>
      <w:marRight w:val="0"/>
      <w:marTop w:val="0"/>
      <w:marBottom w:val="0"/>
      <w:divBdr>
        <w:top w:val="none" w:sz="0" w:space="0" w:color="auto"/>
        <w:left w:val="none" w:sz="0" w:space="0" w:color="auto"/>
        <w:bottom w:val="none" w:sz="0" w:space="0" w:color="auto"/>
        <w:right w:val="none" w:sz="0" w:space="0" w:color="auto"/>
      </w:divBdr>
    </w:div>
    <w:div w:id="1376808436">
      <w:bodyDiv w:val="1"/>
      <w:marLeft w:val="0"/>
      <w:marRight w:val="0"/>
      <w:marTop w:val="0"/>
      <w:marBottom w:val="0"/>
      <w:divBdr>
        <w:top w:val="none" w:sz="0" w:space="0" w:color="auto"/>
        <w:left w:val="none" w:sz="0" w:space="0" w:color="auto"/>
        <w:bottom w:val="none" w:sz="0" w:space="0" w:color="auto"/>
        <w:right w:val="none" w:sz="0" w:space="0" w:color="auto"/>
      </w:divBdr>
    </w:div>
    <w:div w:id="1397169383">
      <w:bodyDiv w:val="1"/>
      <w:marLeft w:val="0"/>
      <w:marRight w:val="0"/>
      <w:marTop w:val="0"/>
      <w:marBottom w:val="0"/>
      <w:divBdr>
        <w:top w:val="none" w:sz="0" w:space="0" w:color="auto"/>
        <w:left w:val="none" w:sz="0" w:space="0" w:color="auto"/>
        <w:bottom w:val="none" w:sz="0" w:space="0" w:color="auto"/>
        <w:right w:val="none" w:sz="0" w:space="0" w:color="auto"/>
      </w:divBdr>
    </w:div>
    <w:div w:id="1403987222">
      <w:bodyDiv w:val="1"/>
      <w:marLeft w:val="0"/>
      <w:marRight w:val="0"/>
      <w:marTop w:val="0"/>
      <w:marBottom w:val="0"/>
      <w:divBdr>
        <w:top w:val="none" w:sz="0" w:space="0" w:color="auto"/>
        <w:left w:val="none" w:sz="0" w:space="0" w:color="auto"/>
        <w:bottom w:val="none" w:sz="0" w:space="0" w:color="auto"/>
        <w:right w:val="none" w:sz="0" w:space="0" w:color="auto"/>
      </w:divBdr>
    </w:div>
    <w:div w:id="1413431556">
      <w:bodyDiv w:val="1"/>
      <w:marLeft w:val="0"/>
      <w:marRight w:val="0"/>
      <w:marTop w:val="0"/>
      <w:marBottom w:val="0"/>
      <w:divBdr>
        <w:top w:val="none" w:sz="0" w:space="0" w:color="auto"/>
        <w:left w:val="none" w:sz="0" w:space="0" w:color="auto"/>
        <w:bottom w:val="none" w:sz="0" w:space="0" w:color="auto"/>
        <w:right w:val="none" w:sz="0" w:space="0" w:color="auto"/>
      </w:divBdr>
    </w:div>
    <w:div w:id="1498156161">
      <w:bodyDiv w:val="1"/>
      <w:marLeft w:val="0"/>
      <w:marRight w:val="0"/>
      <w:marTop w:val="0"/>
      <w:marBottom w:val="0"/>
      <w:divBdr>
        <w:top w:val="none" w:sz="0" w:space="0" w:color="auto"/>
        <w:left w:val="none" w:sz="0" w:space="0" w:color="auto"/>
        <w:bottom w:val="none" w:sz="0" w:space="0" w:color="auto"/>
        <w:right w:val="none" w:sz="0" w:space="0" w:color="auto"/>
      </w:divBdr>
    </w:div>
    <w:div w:id="1521238102">
      <w:bodyDiv w:val="1"/>
      <w:marLeft w:val="0"/>
      <w:marRight w:val="0"/>
      <w:marTop w:val="0"/>
      <w:marBottom w:val="0"/>
      <w:divBdr>
        <w:top w:val="none" w:sz="0" w:space="0" w:color="auto"/>
        <w:left w:val="none" w:sz="0" w:space="0" w:color="auto"/>
        <w:bottom w:val="none" w:sz="0" w:space="0" w:color="auto"/>
        <w:right w:val="none" w:sz="0" w:space="0" w:color="auto"/>
      </w:divBdr>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4578">
      <w:bodyDiv w:val="1"/>
      <w:marLeft w:val="0"/>
      <w:marRight w:val="0"/>
      <w:marTop w:val="0"/>
      <w:marBottom w:val="0"/>
      <w:divBdr>
        <w:top w:val="none" w:sz="0" w:space="0" w:color="auto"/>
        <w:left w:val="none" w:sz="0" w:space="0" w:color="auto"/>
        <w:bottom w:val="none" w:sz="0" w:space="0" w:color="auto"/>
        <w:right w:val="none" w:sz="0" w:space="0" w:color="auto"/>
      </w:divBdr>
    </w:div>
    <w:div w:id="1680155846">
      <w:bodyDiv w:val="1"/>
      <w:marLeft w:val="0"/>
      <w:marRight w:val="0"/>
      <w:marTop w:val="0"/>
      <w:marBottom w:val="0"/>
      <w:divBdr>
        <w:top w:val="none" w:sz="0" w:space="0" w:color="auto"/>
        <w:left w:val="none" w:sz="0" w:space="0" w:color="auto"/>
        <w:bottom w:val="none" w:sz="0" w:space="0" w:color="auto"/>
        <w:right w:val="none" w:sz="0" w:space="0" w:color="auto"/>
      </w:divBdr>
      <w:divsChild>
        <w:div w:id="152871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743887">
              <w:marLeft w:val="0"/>
              <w:marRight w:val="0"/>
              <w:marTop w:val="0"/>
              <w:marBottom w:val="0"/>
              <w:divBdr>
                <w:top w:val="none" w:sz="0" w:space="0" w:color="auto"/>
                <w:left w:val="none" w:sz="0" w:space="0" w:color="auto"/>
                <w:bottom w:val="none" w:sz="0" w:space="0" w:color="auto"/>
                <w:right w:val="none" w:sz="0" w:space="0" w:color="auto"/>
              </w:divBdr>
              <w:divsChild>
                <w:div w:id="1896426363">
                  <w:marLeft w:val="0"/>
                  <w:marRight w:val="0"/>
                  <w:marTop w:val="0"/>
                  <w:marBottom w:val="0"/>
                  <w:divBdr>
                    <w:top w:val="none" w:sz="0" w:space="0" w:color="auto"/>
                    <w:left w:val="none" w:sz="0" w:space="0" w:color="auto"/>
                    <w:bottom w:val="none" w:sz="0" w:space="0" w:color="auto"/>
                    <w:right w:val="none" w:sz="0" w:space="0" w:color="auto"/>
                  </w:divBdr>
                  <w:divsChild>
                    <w:div w:id="217982668">
                      <w:marLeft w:val="0"/>
                      <w:marRight w:val="0"/>
                      <w:marTop w:val="0"/>
                      <w:marBottom w:val="0"/>
                      <w:divBdr>
                        <w:top w:val="none" w:sz="0" w:space="0" w:color="auto"/>
                        <w:left w:val="none" w:sz="0" w:space="0" w:color="auto"/>
                        <w:bottom w:val="none" w:sz="0" w:space="0" w:color="auto"/>
                        <w:right w:val="none" w:sz="0" w:space="0" w:color="auto"/>
                      </w:divBdr>
                      <w:divsChild>
                        <w:div w:id="1147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4479">
      <w:bodyDiv w:val="1"/>
      <w:marLeft w:val="0"/>
      <w:marRight w:val="0"/>
      <w:marTop w:val="0"/>
      <w:marBottom w:val="0"/>
      <w:divBdr>
        <w:top w:val="none" w:sz="0" w:space="0" w:color="auto"/>
        <w:left w:val="none" w:sz="0" w:space="0" w:color="auto"/>
        <w:bottom w:val="none" w:sz="0" w:space="0" w:color="auto"/>
        <w:right w:val="none" w:sz="0" w:space="0" w:color="auto"/>
      </w:divBdr>
    </w:div>
    <w:div w:id="1705710307">
      <w:bodyDiv w:val="1"/>
      <w:marLeft w:val="0"/>
      <w:marRight w:val="0"/>
      <w:marTop w:val="0"/>
      <w:marBottom w:val="0"/>
      <w:divBdr>
        <w:top w:val="none" w:sz="0" w:space="0" w:color="auto"/>
        <w:left w:val="none" w:sz="0" w:space="0" w:color="auto"/>
        <w:bottom w:val="none" w:sz="0" w:space="0" w:color="auto"/>
        <w:right w:val="none" w:sz="0" w:space="0" w:color="auto"/>
      </w:divBdr>
    </w:div>
    <w:div w:id="1725442401">
      <w:bodyDiv w:val="1"/>
      <w:marLeft w:val="0"/>
      <w:marRight w:val="0"/>
      <w:marTop w:val="0"/>
      <w:marBottom w:val="0"/>
      <w:divBdr>
        <w:top w:val="none" w:sz="0" w:space="0" w:color="auto"/>
        <w:left w:val="none" w:sz="0" w:space="0" w:color="auto"/>
        <w:bottom w:val="none" w:sz="0" w:space="0" w:color="auto"/>
        <w:right w:val="none" w:sz="0" w:space="0" w:color="auto"/>
      </w:divBdr>
    </w:div>
    <w:div w:id="1728650771">
      <w:bodyDiv w:val="1"/>
      <w:marLeft w:val="0"/>
      <w:marRight w:val="0"/>
      <w:marTop w:val="0"/>
      <w:marBottom w:val="0"/>
      <w:divBdr>
        <w:top w:val="none" w:sz="0" w:space="0" w:color="auto"/>
        <w:left w:val="none" w:sz="0" w:space="0" w:color="auto"/>
        <w:bottom w:val="none" w:sz="0" w:space="0" w:color="auto"/>
        <w:right w:val="none" w:sz="0" w:space="0" w:color="auto"/>
      </w:divBdr>
    </w:div>
    <w:div w:id="1732191093">
      <w:bodyDiv w:val="1"/>
      <w:marLeft w:val="0"/>
      <w:marRight w:val="0"/>
      <w:marTop w:val="0"/>
      <w:marBottom w:val="0"/>
      <w:divBdr>
        <w:top w:val="none" w:sz="0" w:space="0" w:color="auto"/>
        <w:left w:val="none" w:sz="0" w:space="0" w:color="auto"/>
        <w:bottom w:val="none" w:sz="0" w:space="0" w:color="auto"/>
        <w:right w:val="none" w:sz="0" w:space="0" w:color="auto"/>
      </w:divBdr>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740203147">
      <w:bodyDiv w:val="1"/>
      <w:marLeft w:val="0"/>
      <w:marRight w:val="0"/>
      <w:marTop w:val="0"/>
      <w:marBottom w:val="0"/>
      <w:divBdr>
        <w:top w:val="none" w:sz="0" w:space="0" w:color="auto"/>
        <w:left w:val="none" w:sz="0" w:space="0" w:color="auto"/>
        <w:bottom w:val="none" w:sz="0" w:space="0" w:color="auto"/>
        <w:right w:val="none" w:sz="0" w:space="0" w:color="auto"/>
      </w:divBdr>
    </w:div>
    <w:div w:id="1756856121">
      <w:bodyDiv w:val="1"/>
      <w:marLeft w:val="0"/>
      <w:marRight w:val="0"/>
      <w:marTop w:val="0"/>
      <w:marBottom w:val="0"/>
      <w:divBdr>
        <w:top w:val="none" w:sz="0" w:space="0" w:color="auto"/>
        <w:left w:val="none" w:sz="0" w:space="0" w:color="auto"/>
        <w:bottom w:val="none" w:sz="0" w:space="0" w:color="auto"/>
        <w:right w:val="none" w:sz="0" w:space="0" w:color="auto"/>
      </w:divBdr>
    </w:div>
    <w:div w:id="1785032204">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74729855">
      <w:bodyDiv w:val="1"/>
      <w:marLeft w:val="0"/>
      <w:marRight w:val="0"/>
      <w:marTop w:val="0"/>
      <w:marBottom w:val="0"/>
      <w:divBdr>
        <w:top w:val="none" w:sz="0" w:space="0" w:color="auto"/>
        <w:left w:val="none" w:sz="0" w:space="0" w:color="auto"/>
        <w:bottom w:val="none" w:sz="0" w:space="0" w:color="auto"/>
        <w:right w:val="none" w:sz="0" w:space="0" w:color="auto"/>
      </w:divBdr>
    </w:div>
    <w:div w:id="1888567954">
      <w:bodyDiv w:val="1"/>
      <w:marLeft w:val="0"/>
      <w:marRight w:val="0"/>
      <w:marTop w:val="0"/>
      <w:marBottom w:val="0"/>
      <w:divBdr>
        <w:top w:val="none" w:sz="0" w:space="0" w:color="auto"/>
        <w:left w:val="none" w:sz="0" w:space="0" w:color="auto"/>
        <w:bottom w:val="none" w:sz="0" w:space="0" w:color="auto"/>
        <w:right w:val="none" w:sz="0" w:space="0" w:color="auto"/>
      </w:divBdr>
    </w:div>
    <w:div w:id="1902137093">
      <w:bodyDiv w:val="1"/>
      <w:marLeft w:val="0"/>
      <w:marRight w:val="0"/>
      <w:marTop w:val="0"/>
      <w:marBottom w:val="0"/>
      <w:divBdr>
        <w:top w:val="none" w:sz="0" w:space="0" w:color="auto"/>
        <w:left w:val="none" w:sz="0" w:space="0" w:color="auto"/>
        <w:bottom w:val="none" w:sz="0" w:space="0" w:color="auto"/>
        <w:right w:val="none" w:sz="0" w:space="0" w:color="auto"/>
      </w:divBdr>
      <w:divsChild>
        <w:div w:id="1914580214">
          <w:marLeft w:val="0"/>
          <w:marRight w:val="0"/>
          <w:marTop w:val="0"/>
          <w:marBottom w:val="0"/>
          <w:divBdr>
            <w:top w:val="none" w:sz="0" w:space="0" w:color="auto"/>
            <w:left w:val="none" w:sz="0" w:space="0" w:color="auto"/>
            <w:bottom w:val="none" w:sz="0" w:space="0" w:color="auto"/>
            <w:right w:val="none" w:sz="0" w:space="0" w:color="auto"/>
          </w:divBdr>
          <w:divsChild>
            <w:div w:id="17197350">
              <w:marLeft w:val="0"/>
              <w:marRight w:val="0"/>
              <w:marTop w:val="0"/>
              <w:marBottom w:val="0"/>
              <w:divBdr>
                <w:top w:val="none" w:sz="0" w:space="0" w:color="auto"/>
                <w:left w:val="none" w:sz="0" w:space="0" w:color="auto"/>
                <w:bottom w:val="none" w:sz="0" w:space="0" w:color="auto"/>
                <w:right w:val="none" w:sz="0" w:space="0" w:color="auto"/>
              </w:divBdr>
              <w:divsChild>
                <w:div w:id="8939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9998">
      <w:bodyDiv w:val="1"/>
      <w:marLeft w:val="0"/>
      <w:marRight w:val="0"/>
      <w:marTop w:val="0"/>
      <w:marBottom w:val="0"/>
      <w:divBdr>
        <w:top w:val="none" w:sz="0" w:space="0" w:color="auto"/>
        <w:left w:val="none" w:sz="0" w:space="0" w:color="auto"/>
        <w:bottom w:val="none" w:sz="0" w:space="0" w:color="auto"/>
        <w:right w:val="none" w:sz="0" w:space="0" w:color="auto"/>
      </w:divBdr>
    </w:div>
    <w:div w:id="1963416346">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058160190">
      <w:bodyDiv w:val="1"/>
      <w:marLeft w:val="0"/>
      <w:marRight w:val="0"/>
      <w:marTop w:val="0"/>
      <w:marBottom w:val="0"/>
      <w:divBdr>
        <w:top w:val="none" w:sz="0" w:space="0" w:color="auto"/>
        <w:left w:val="none" w:sz="0" w:space="0" w:color="auto"/>
        <w:bottom w:val="none" w:sz="0" w:space="0" w:color="auto"/>
        <w:right w:val="none" w:sz="0" w:space="0" w:color="auto"/>
      </w:divBdr>
    </w:div>
    <w:div w:id="2082479650">
      <w:bodyDiv w:val="1"/>
      <w:marLeft w:val="0"/>
      <w:marRight w:val="0"/>
      <w:marTop w:val="0"/>
      <w:marBottom w:val="0"/>
      <w:divBdr>
        <w:top w:val="none" w:sz="0" w:space="0" w:color="auto"/>
        <w:left w:val="none" w:sz="0" w:space="0" w:color="auto"/>
        <w:bottom w:val="none" w:sz="0" w:space="0" w:color="auto"/>
        <w:right w:val="none" w:sz="0" w:space="0" w:color="auto"/>
      </w:divBdr>
    </w:div>
    <w:div w:id="2106921324">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hyperlink" Target="http://www.pbs.org" TargetMode="External"/><Relationship Id="rId26" Type="http://schemas.openxmlformats.org/officeDocument/2006/relationships/hyperlink" Target="https://www.mpt.org/" TargetMode="External"/><Relationship Id="rId39" Type="http://schemas.openxmlformats.org/officeDocument/2006/relationships/hyperlink" Target="https://pressroom.pbs.org/programs/h/harriet-tubman-visions-of-freedom" TargetMode="External"/><Relationship Id="rId21" Type="http://schemas.openxmlformats.org/officeDocument/2006/relationships/hyperlink" Target="https://www.mpt.org/" TargetMode="External"/><Relationship Id="rId34" Type="http://schemas.openxmlformats.org/officeDocument/2006/relationships/hyperlink" Target="http://pressroom.pbs.org/"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ubmandouglassfilms.org/" TargetMode="External"/><Relationship Id="rId20" Type="http://schemas.openxmlformats.org/officeDocument/2006/relationships/hyperlink" Target="https://www.firelightfilms.tv/" TargetMode="External"/><Relationship Id="rId29" Type="http://schemas.openxmlformats.org/officeDocument/2006/relationships/hyperlink" Target="http://pbskids.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pbs.org/pbs-video-app/" TargetMode="External"/><Relationship Id="rId32" Type="http://schemas.openxmlformats.org/officeDocument/2006/relationships/hyperlink" Target="https://www.facebook.com/pbs" TargetMode="External"/><Relationship Id="rId37" Type="http://schemas.openxmlformats.org/officeDocument/2006/relationships/hyperlink" Target="mailto:Cara.white@mac.com"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PBS.org" TargetMode="External"/><Relationship Id="rId28" Type="http://schemas.openxmlformats.org/officeDocument/2006/relationships/hyperlink" Target="http://www.pbs.org/" TargetMode="External"/><Relationship Id="rId36" Type="http://schemas.openxmlformats.org/officeDocument/2006/relationships/hyperlink" Target="mailto:tomwilliams@mpt.org" TargetMode="External"/><Relationship Id="rId10" Type="http://schemas.openxmlformats.org/officeDocument/2006/relationships/image" Target="media/image1.jpeg"/><Relationship Id="rId19" Type="http://schemas.openxmlformats.org/officeDocument/2006/relationships/hyperlink" Target="https://www.pbs.org/pbs-video-app/" TargetMode="External"/><Relationship Id="rId31" Type="http://schemas.openxmlformats.org/officeDocument/2006/relationships/hyperlink" Target="https://twitter.com/pb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bs.org/pbs-video-app/" TargetMode="External"/><Relationship Id="rId22" Type="http://schemas.openxmlformats.org/officeDocument/2006/relationships/hyperlink" Target="http://www.pbs.org/tv_schedules/" TargetMode="External"/><Relationship Id="rId27" Type="http://schemas.openxmlformats.org/officeDocument/2006/relationships/hyperlink" Target="https://www.firelightfilms.tv/" TargetMode="External"/><Relationship Id="rId30" Type="http://schemas.openxmlformats.org/officeDocument/2006/relationships/hyperlink" Target="http://www.pbs.org/" TargetMode="External"/><Relationship Id="rId35" Type="http://schemas.openxmlformats.org/officeDocument/2006/relationships/hyperlink" Target="https://twitter.com/PBS_PR" TargetMode="External"/><Relationship Id="rId43" Type="http://schemas.openxmlformats.org/officeDocument/2006/relationships/footer" Target="footer2.xml"/><Relationship Id="rId8" Type="http://schemas.openxmlformats.org/officeDocument/2006/relationships/hyperlink" Target="http://www.pbs.org/" TargetMode="External"/><Relationship Id="rId3" Type="http://schemas.openxmlformats.org/officeDocument/2006/relationships/styles" Target="styles.xml"/><Relationship Id="rId17" Type="http://schemas.openxmlformats.org/officeDocument/2006/relationships/hyperlink" Target="http://www.pbs.org/tv_schedules/" TargetMode="External"/><Relationship Id="rId25" Type="http://schemas.openxmlformats.org/officeDocument/2006/relationships/hyperlink" Target="http://tubmandouglassfilms.com" TargetMode="External"/><Relationship Id="rId33" Type="http://schemas.openxmlformats.org/officeDocument/2006/relationships/hyperlink" Target="http://www.pbs.org/anywhere/home/" TargetMode="External"/><Relationship Id="rId38" Type="http://schemas.openxmlformats.org/officeDocument/2006/relationships/hyperlink" Target="mailto:lugo@negia.ne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5CCB-6BAC-44E8-A666-F77B6151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2022-01-10T16:51:00Z</cp:lastPrinted>
  <dcterms:created xsi:type="dcterms:W3CDTF">2022-07-18T16:56:00Z</dcterms:created>
  <dcterms:modified xsi:type="dcterms:W3CDTF">2022-07-18T16:58:00Z</dcterms:modified>
</cp:coreProperties>
</file>