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AF04F" w14:textId="77777777" w:rsidR="00582632" w:rsidRDefault="00582632">
      <w:pPr>
        <w:rPr>
          <w:rFonts w:ascii="Calibri" w:eastAsia="Calibri" w:hAnsi="Calibri" w:cs="Calibri"/>
          <w:b/>
          <w:sz w:val="24"/>
          <w:szCs w:val="24"/>
        </w:rPr>
      </w:pPr>
    </w:p>
    <w:p w14:paraId="0D052E9F" w14:textId="77777777" w:rsidR="00DF3214" w:rsidRDefault="00DF3214" w:rsidP="00582632">
      <w:pPr>
        <w:jc w:val="center"/>
        <w:rPr>
          <w:rFonts w:eastAsia="Calibri"/>
          <w:b/>
          <w:sz w:val="24"/>
          <w:szCs w:val="24"/>
        </w:rPr>
      </w:pPr>
    </w:p>
    <w:p w14:paraId="44321EE3" w14:textId="0E6C8440" w:rsidR="00DF3214" w:rsidRPr="005F2857" w:rsidRDefault="00DF3214" w:rsidP="00DF3214">
      <w:pPr>
        <w:jc w:val="center"/>
        <w:rPr>
          <w:rFonts w:eastAsia="Calibri"/>
          <w:bCs/>
          <w:sz w:val="28"/>
          <w:szCs w:val="28"/>
        </w:rPr>
      </w:pPr>
      <w:r w:rsidRPr="005F2857">
        <w:rPr>
          <w:rFonts w:eastAsia="Calibri"/>
          <w:b/>
          <w:sz w:val="28"/>
          <w:szCs w:val="28"/>
        </w:rPr>
        <w:t>HARRIET TUBMAN: VISIONS OF FREEDOM</w:t>
      </w:r>
    </w:p>
    <w:p w14:paraId="547E7881" w14:textId="77777777" w:rsidR="00F2523F" w:rsidRPr="005F2857" w:rsidRDefault="00582632" w:rsidP="00F2523F">
      <w:pPr>
        <w:jc w:val="center"/>
        <w:rPr>
          <w:rFonts w:ascii="Calibri" w:eastAsia="Calibri" w:hAnsi="Calibri" w:cs="Calibri"/>
          <w:b/>
          <w:sz w:val="28"/>
          <w:szCs w:val="28"/>
        </w:rPr>
      </w:pPr>
      <w:r w:rsidRPr="005F2857">
        <w:rPr>
          <w:rFonts w:eastAsia="Calibri"/>
          <w:b/>
          <w:sz w:val="28"/>
          <w:szCs w:val="28"/>
        </w:rPr>
        <w:t>BECOMING FREDERICK DOUGLASS</w:t>
      </w:r>
    </w:p>
    <w:p w14:paraId="29966C5A" w14:textId="77777777" w:rsidR="00A811FF" w:rsidRPr="00A811FF" w:rsidRDefault="00A811FF" w:rsidP="006C536C">
      <w:pPr>
        <w:spacing w:line="240" w:lineRule="auto"/>
        <w:rPr>
          <w:rFonts w:eastAsia="Calibri"/>
          <w:bCs/>
          <w:sz w:val="20"/>
          <w:szCs w:val="20"/>
        </w:rPr>
      </w:pPr>
    </w:p>
    <w:p w14:paraId="0AC771A5" w14:textId="77777777" w:rsidR="00A811FF" w:rsidRPr="00A811FF" w:rsidRDefault="00A811FF" w:rsidP="00A811FF">
      <w:pPr>
        <w:widowControl w:val="0"/>
        <w:autoSpaceDE w:val="0"/>
        <w:autoSpaceDN w:val="0"/>
        <w:adjustRightInd w:val="0"/>
        <w:jc w:val="center"/>
        <w:rPr>
          <w:rFonts w:cs="Times New Roman"/>
          <w:b/>
          <w:bCs/>
          <w:spacing w:val="4"/>
          <w:kern w:val="1"/>
          <w:sz w:val="24"/>
          <w:szCs w:val="24"/>
        </w:rPr>
      </w:pPr>
      <w:r w:rsidRPr="00A811FF">
        <w:rPr>
          <w:rFonts w:cs="Times New Roman"/>
          <w:b/>
          <w:bCs/>
          <w:spacing w:val="4"/>
          <w:kern w:val="1"/>
          <w:sz w:val="24"/>
          <w:szCs w:val="24"/>
        </w:rPr>
        <w:t>TCA Panelists</w:t>
      </w:r>
    </w:p>
    <w:p w14:paraId="6D1A621B" w14:textId="7F59ED88" w:rsidR="00DF3214" w:rsidRPr="00F2523F" w:rsidRDefault="00E279BF" w:rsidP="005F2857">
      <w:pPr>
        <w:spacing w:line="240" w:lineRule="auto"/>
        <w:rPr>
          <w:rFonts w:ascii="Calibri" w:eastAsia="Calibri" w:hAnsi="Calibri" w:cs="Calibri"/>
          <w:b/>
          <w:sz w:val="24"/>
          <w:szCs w:val="24"/>
        </w:rPr>
      </w:pPr>
      <w:r>
        <w:rPr>
          <w:rFonts w:eastAsia="Times New Roman"/>
          <w:b/>
          <w:bCs/>
          <w:noProof/>
          <w:color w:val="000000"/>
          <w:sz w:val="24"/>
          <w:szCs w:val="24"/>
        </w:rPr>
        <w:drawing>
          <wp:anchor distT="0" distB="0" distL="114300" distR="114300" simplePos="0" relativeHeight="251659264" behindDoc="1" locked="0" layoutInCell="1" allowOverlap="1" wp14:anchorId="56BC6682" wp14:editId="0C9BB33D">
            <wp:simplePos x="0" y="0"/>
            <wp:positionH relativeFrom="column">
              <wp:posOffset>0</wp:posOffset>
            </wp:positionH>
            <wp:positionV relativeFrom="paragraph">
              <wp:posOffset>248452</wp:posOffset>
            </wp:positionV>
            <wp:extent cx="1371600" cy="1371600"/>
            <wp:effectExtent l="0" t="0" r="0" b="0"/>
            <wp:wrapTight wrapText="bothSides">
              <wp:wrapPolygon edited="0">
                <wp:start x="0" y="0"/>
                <wp:lineTo x="0" y="21400"/>
                <wp:lineTo x="21400" y="21400"/>
                <wp:lineTo x="21400" y="0"/>
                <wp:lineTo x="0" y="0"/>
              </wp:wrapPolygon>
            </wp:wrapTight>
            <wp:docPr id="2" name="Picture 2" descr="A picture containing text, person, indoor, shel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person, indoor, shelf&#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008A3F0F" w:rsidRPr="00A811FF">
        <w:rPr>
          <w:rFonts w:eastAsia="Calibri"/>
          <w:bCs/>
          <w:sz w:val="24"/>
          <w:szCs w:val="24"/>
        </w:rPr>
        <w:br/>
      </w:r>
      <w:r w:rsidR="006D3702">
        <w:rPr>
          <w:rFonts w:eastAsia="Times New Roman"/>
          <w:b/>
          <w:bCs/>
          <w:color w:val="000000"/>
          <w:sz w:val="24"/>
          <w:szCs w:val="24"/>
        </w:rPr>
        <w:t xml:space="preserve">Dr. </w:t>
      </w:r>
      <w:r w:rsidR="00DF3214" w:rsidRPr="007100AC">
        <w:rPr>
          <w:rFonts w:eastAsia="Times New Roman"/>
          <w:b/>
          <w:bCs/>
          <w:color w:val="000000"/>
          <w:sz w:val="24"/>
          <w:szCs w:val="24"/>
        </w:rPr>
        <w:t>Farah Jasmine Griffin</w:t>
      </w:r>
      <w:r>
        <w:rPr>
          <w:rFonts w:eastAsia="Times New Roman"/>
          <w:b/>
          <w:bCs/>
          <w:color w:val="000000"/>
          <w:sz w:val="24"/>
          <w:szCs w:val="24"/>
        </w:rPr>
        <w:t xml:space="preserve"> (Author, Scholar)</w:t>
      </w:r>
      <w:r w:rsidR="00DF3214" w:rsidRPr="007100AC">
        <w:rPr>
          <w:rFonts w:eastAsia="Times New Roman"/>
          <w:color w:val="000000"/>
          <w:sz w:val="24"/>
          <w:szCs w:val="24"/>
        </w:rPr>
        <w:t xml:space="preserve"> is the William B. Ransford Professor of English and Comparative Literature at Columbia University</w:t>
      </w:r>
      <w:r w:rsidR="008E2EDF">
        <w:rPr>
          <w:rFonts w:eastAsia="Times New Roman"/>
          <w:color w:val="000000"/>
          <w:sz w:val="24"/>
          <w:szCs w:val="24"/>
        </w:rPr>
        <w:t>,</w:t>
      </w:r>
      <w:r w:rsidR="00DF3214" w:rsidRPr="007100AC">
        <w:rPr>
          <w:rFonts w:eastAsia="Times New Roman"/>
          <w:color w:val="000000"/>
          <w:sz w:val="24"/>
          <w:szCs w:val="24"/>
        </w:rPr>
        <w:t xml:space="preserve"> where she also served as the inaugural Chair of the African American and African Diaspora Studies Department.</w:t>
      </w:r>
      <w:r w:rsidR="003900AD">
        <w:rPr>
          <w:rFonts w:eastAsia="Times New Roman"/>
          <w:color w:val="000000"/>
          <w:sz w:val="24"/>
          <w:szCs w:val="24"/>
        </w:rPr>
        <w:t xml:space="preserve"> </w:t>
      </w:r>
      <w:r w:rsidR="00DF3214" w:rsidRPr="007100AC">
        <w:rPr>
          <w:rFonts w:eastAsia="Times New Roman"/>
          <w:color w:val="000000"/>
          <w:sz w:val="24"/>
          <w:szCs w:val="24"/>
        </w:rPr>
        <w:t>She is a 2021 Guggenheim Fellow and an Andrew Mellon Foundation Scholar in</w:t>
      </w:r>
      <w:r w:rsidR="00DF3214">
        <w:rPr>
          <w:rFonts w:eastAsia="Times New Roman"/>
          <w:color w:val="000000"/>
          <w:sz w:val="24"/>
          <w:szCs w:val="24"/>
        </w:rPr>
        <w:t xml:space="preserve"> </w:t>
      </w:r>
      <w:r w:rsidR="00DF3214" w:rsidRPr="007100AC">
        <w:rPr>
          <w:rFonts w:eastAsia="Times New Roman"/>
          <w:color w:val="000000"/>
          <w:sz w:val="24"/>
          <w:szCs w:val="24"/>
        </w:rPr>
        <w:t>Residence.</w:t>
      </w:r>
    </w:p>
    <w:p w14:paraId="39FDB413" w14:textId="77777777" w:rsidR="00DF3214" w:rsidRPr="00E279BF" w:rsidRDefault="00DF3214" w:rsidP="006C536C">
      <w:pPr>
        <w:spacing w:line="240" w:lineRule="auto"/>
        <w:rPr>
          <w:rFonts w:eastAsia="Times New Roman"/>
          <w:color w:val="000000"/>
          <w:sz w:val="20"/>
          <w:szCs w:val="20"/>
        </w:rPr>
      </w:pPr>
    </w:p>
    <w:p w14:paraId="371C2F58" w14:textId="7661419D" w:rsidR="00DF3214" w:rsidRDefault="00DF3214" w:rsidP="006C536C">
      <w:pPr>
        <w:spacing w:line="240" w:lineRule="auto"/>
        <w:rPr>
          <w:rFonts w:eastAsia="Times New Roman"/>
          <w:color w:val="000000"/>
          <w:sz w:val="24"/>
          <w:szCs w:val="24"/>
        </w:rPr>
      </w:pPr>
      <w:r w:rsidRPr="007100AC">
        <w:rPr>
          <w:rFonts w:eastAsia="Times New Roman"/>
          <w:color w:val="000000"/>
          <w:sz w:val="24"/>
          <w:szCs w:val="24"/>
        </w:rPr>
        <w:t>Professor Griffin received her B.A. in History &amp; Literature from Harvard and her Ph.D. in American Studies from Yale. She is the author or editor of eight books</w:t>
      </w:r>
      <w:r w:rsidR="008E2EDF">
        <w:rPr>
          <w:rFonts w:eastAsia="Times New Roman"/>
          <w:color w:val="000000"/>
          <w:sz w:val="24"/>
          <w:szCs w:val="24"/>
        </w:rPr>
        <w:t>,</w:t>
      </w:r>
      <w:r w:rsidRPr="007100AC">
        <w:rPr>
          <w:rFonts w:eastAsia="Times New Roman"/>
          <w:color w:val="000000"/>
          <w:sz w:val="24"/>
          <w:szCs w:val="24"/>
        </w:rPr>
        <w:t xml:space="preserve"> including </w:t>
      </w:r>
      <w:r w:rsidRPr="007100AC">
        <w:rPr>
          <w:rFonts w:eastAsia="Times New Roman"/>
          <w:i/>
          <w:iCs/>
          <w:color w:val="000000"/>
          <w:sz w:val="24"/>
          <w:szCs w:val="24"/>
        </w:rPr>
        <w:t>Who Set You Flowin?: The African American Migration Narrative</w:t>
      </w:r>
      <w:r w:rsidRPr="007100AC">
        <w:rPr>
          <w:rFonts w:eastAsia="Times New Roman"/>
          <w:color w:val="000000"/>
          <w:sz w:val="24"/>
          <w:szCs w:val="24"/>
        </w:rPr>
        <w:t xml:space="preserve"> (Oxford, 1995</w:t>
      </w:r>
      <w:r w:rsidR="005F2857">
        <w:rPr>
          <w:rFonts w:eastAsia="Times New Roman"/>
          <w:color w:val="000000"/>
          <w:sz w:val="24"/>
          <w:szCs w:val="24"/>
        </w:rPr>
        <w:t>)</w:t>
      </w:r>
      <w:r w:rsidR="002E0CD9">
        <w:rPr>
          <w:rFonts w:eastAsia="Times New Roman"/>
          <w:color w:val="000000"/>
          <w:sz w:val="24"/>
          <w:szCs w:val="24"/>
        </w:rPr>
        <w:t>;</w:t>
      </w:r>
      <w:r w:rsidRPr="007100AC">
        <w:rPr>
          <w:rFonts w:eastAsia="Times New Roman"/>
          <w:color w:val="000000"/>
          <w:sz w:val="24"/>
          <w:szCs w:val="24"/>
        </w:rPr>
        <w:t xml:space="preserve"> </w:t>
      </w:r>
      <w:r w:rsidRPr="007100AC">
        <w:rPr>
          <w:rFonts w:eastAsia="Times New Roman"/>
          <w:i/>
          <w:iCs/>
          <w:color w:val="000000"/>
          <w:sz w:val="24"/>
          <w:szCs w:val="24"/>
        </w:rPr>
        <w:t>If You Can’t Be Free, Be a Mystery: In Search of Billie Holiday</w:t>
      </w:r>
      <w:r w:rsidRPr="007100AC">
        <w:rPr>
          <w:rFonts w:eastAsia="Times New Roman"/>
          <w:color w:val="000000"/>
          <w:sz w:val="24"/>
          <w:szCs w:val="24"/>
        </w:rPr>
        <w:t xml:space="preserve"> (Free Press, 2001)</w:t>
      </w:r>
      <w:r w:rsidR="002E0CD9">
        <w:rPr>
          <w:rFonts w:eastAsia="Times New Roman"/>
          <w:color w:val="000000"/>
          <w:sz w:val="24"/>
          <w:szCs w:val="24"/>
        </w:rPr>
        <w:t>;</w:t>
      </w:r>
      <w:r w:rsidRPr="007100AC">
        <w:rPr>
          <w:rFonts w:eastAsia="Times New Roman"/>
          <w:color w:val="000000"/>
          <w:sz w:val="24"/>
          <w:szCs w:val="24"/>
        </w:rPr>
        <w:t xml:space="preserve"> and </w:t>
      </w:r>
      <w:r w:rsidRPr="007100AC">
        <w:rPr>
          <w:rFonts w:eastAsia="Times New Roman"/>
          <w:i/>
          <w:iCs/>
          <w:color w:val="000000"/>
          <w:sz w:val="24"/>
          <w:szCs w:val="24"/>
        </w:rPr>
        <w:t>Harlem Nocturne:</w:t>
      </w:r>
      <w:r w:rsidR="003900AD">
        <w:rPr>
          <w:rFonts w:eastAsia="Times New Roman"/>
          <w:i/>
          <w:iCs/>
          <w:color w:val="000000"/>
          <w:sz w:val="24"/>
          <w:szCs w:val="24"/>
        </w:rPr>
        <w:t xml:space="preserve"> </w:t>
      </w:r>
      <w:r w:rsidRPr="007100AC">
        <w:rPr>
          <w:rFonts w:eastAsia="Times New Roman"/>
          <w:i/>
          <w:iCs/>
          <w:color w:val="000000"/>
          <w:sz w:val="24"/>
          <w:szCs w:val="24"/>
        </w:rPr>
        <w:t>Women Artists and Progressive Politics During World War II</w:t>
      </w:r>
      <w:r w:rsidRPr="007100AC">
        <w:rPr>
          <w:rFonts w:eastAsia="Times New Roman"/>
          <w:color w:val="000000"/>
          <w:sz w:val="24"/>
          <w:szCs w:val="24"/>
        </w:rPr>
        <w:t xml:space="preserve"> (Basic Books, 2013). Griffin collaborated with composer</w:t>
      </w:r>
      <w:r w:rsidR="00943173">
        <w:rPr>
          <w:rFonts w:eastAsia="Times New Roman"/>
          <w:color w:val="000000"/>
          <w:sz w:val="24"/>
          <w:szCs w:val="24"/>
        </w:rPr>
        <w:t xml:space="preserve"> and </w:t>
      </w:r>
      <w:r w:rsidRPr="007100AC">
        <w:rPr>
          <w:rFonts w:eastAsia="Times New Roman"/>
          <w:color w:val="000000"/>
          <w:sz w:val="24"/>
          <w:szCs w:val="24"/>
        </w:rPr>
        <w:t>pianist</w:t>
      </w:r>
      <w:r w:rsidR="00943173">
        <w:rPr>
          <w:rFonts w:eastAsia="Times New Roman"/>
          <w:color w:val="000000"/>
          <w:sz w:val="24"/>
          <w:szCs w:val="24"/>
        </w:rPr>
        <w:t xml:space="preserve"> </w:t>
      </w:r>
      <w:r w:rsidRPr="007100AC">
        <w:rPr>
          <w:rFonts w:eastAsia="Times New Roman"/>
          <w:color w:val="000000"/>
          <w:sz w:val="24"/>
          <w:szCs w:val="24"/>
        </w:rPr>
        <w:t>Geri Allen and director</w:t>
      </w:r>
      <w:r w:rsidR="00943173">
        <w:rPr>
          <w:rFonts w:eastAsia="Times New Roman"/>
          <w:color w:val="000000"/>
          <w:sz w:val="24"/>
          <w:szCs w:val="24"/>
        </w:rPr>
        <w:t xml:space="preserve"> and </w:t>
      </w:r>
      <w:r w:rsidRPr="007100AC">
        <w:rPr>
          <w:rFonts w:eastAsia="Times New Roman"/>
          <w:color w:val="000000"/>
          <w:sz w:val="24"/>
          <w:szCs w:val="24"/>
        </w:rPr>
        <w:t>actor S. Epatha Merkerson on two theatrical projects for which she wrote the book</w:t>
      </w:r>
      <w:r w:rsidR="00943173">
        <w:rPr>
          <w:rFonts w:eastAsia="Times New Roman"/>
          <w:color w:val="000000"/>
          <w:sz w:val="24"/>
          <w:szCs w:val="24"/>
        </w:rPr>
        <w:t xml:space="preserve">. </w:t>
      </w:r>
      <w:r w:rsidRPr="007100AC">
        <w:rPr>
          <w:rFonts w:eastAsia="Times New Roman"/>
          <w:color w:val="000000"/>
          <w:sz w:val="24"/>
          <w:szCs w:val="24"/>
        </w:rPr>
        <w:t xml:space="preserve">The first, </w:t>
      </w:r>
      <w:r w:rsidRPr="005F2857">
        <w:rPr>
          <w:rFonts w:eastAsia="Times New Roman"/>
          <w:i/>
          <w:iCs/>
          <w:color w:val="000000"/>
          <w:sz w:val="24"/>
          <w:szCs w:val="24"/>
        </w:rPr>
        <w:t>Geri Allen and Friends Celebrate the Great Jazz Women of the Apollo</w:t>
      </w:r>
      <w:r w:rsidRPr="007100AC">
        <w:rPr>
          <w:rFonts w:eastAsia="Times New Roman"/>
          <w:color w:val="000000"/>
          <w:sz w:val="24"/>
          <w:szCs w:val="24"/>
        </w:rPr>
        <w:t>, with Lizz Wright, Dianne Reeves, Teri Lyne Carrington and others, premiered on the main stage of the Apollo Theater in May</w:t>
      </w:r>
      <w:r w:rsidR="002E0CD9">
        <w:rPr>
          <w:rFonts w:eastAsia="Times New Roman"/>
          <w:color w:val="000000"/>
          <w:sz w:val="24"/>
          <w:szCs w:val="24"/>
        </w:rPr>
        <w:t xml:space="preserve"> </w:t>
      </w:r>
      <w:r w:rsidRPr="007100AC">
        <w:rPr>
          <w:rFonts w:eastAsia="Times New Roman"/>
          <w:color w:val="000000"/>
          <w:sz w:val="24"/>
          <w:szCs w:val="24"/>
        </w:rPr>
        <w:t xml:space="preserve">2013. The second, </w:t>
      </w:r>
      <w:r w:rsidRPr="008E2EDF">
        <w:rPr>
          <w:rFonts w:eastAsia="Times New Roman"/>
          <w:i/>
          <w:iCs/>
          <w:color w:val="000000"/>
          <w:sz w:val="24"/>
          <w:szCs w:val="24"/>
        </w:rPr>
        <w:t>A Conversation with Mary Lou</w:t>
      </w:r>
      <w:r w:rsidR="008E2EDF">
        <w:rPr>
          <w:rFonts w:eastAsia="Times New Roman"/>
          <w:color w:val="000000"/>
          <w:sz w:val="24"/>
          <w:szCs w:val="24"/>
        </w:rPr>
        <w:t xml:space="preserve">, </w:t>
      </w:r>
      <w:r w:rsidRPr="007100AC">
        <w:rPr>
          <w:rFonts w:eastAsia="Times New Roman"/>
          <w:color w:val="000000"/>
          <w:sz w:val="24"/>
          <w:szCs w:val="24"/>
        </w:rPr>
        <w:t xml:space="preserve">featuring vocalist Carmen Lundy, premiered at Harlem Stage in March 2014 and was performed at The John F. Kennedy Center in May 2016. Her most recent book is </w:t>
      </w:r>
      <w:r w:rsidRPr="007100AC">
        <w:rPr>
          <w:rFonts w:eastAsia="Times New Roman"/>
          <w:i/>
          <w:iCs/>
          <w:color w:val="000000"/>
          <w:sz w:val="24"/>
          <w:szCs w:val="24"/>
        </w:rPr>
        <w:t>Read Until You Understand:</w:t>
      </w:r>
      <w:r w:rsidR="003900AD">
        <w:rPr>
          <w:rFonts w:eastAsia="Times New Roman"/>
          <w:i/>
          <w:iCs/>
          <w:color w:val="000000"/>
          <w:sz w:val="24"/>
          <w:szCs w:val="24"/>
        </w:rPr>
        <w:t xml:space="preserve"> </w:t>
      </w:r>
      <w:r w:rsidRPr="007100AC">
        <w:rPr>
          <w:rFonts w:eastAsia="Times New Roman"/>
          <w:i/>
          <w:iCs/>
          <w:color w:val="000000"/>
          <w:sz w:val="24"/>
          <w:szCs w:val="24"/>
        </w:rPr>
        <w:t>The Profound Wisdom of Black Life and Literature</w:t>
      </w:r>
      <w:r w:rsidRPr="007100AC">
        <w:rPr>
          <w:rFonts w:eastAsia="Times New Roman"/>
          <w:color w:val="000000"/>
          <w:sz w:val="24"/>
          <w:szCs w:val="24"/>
        </w:rPr>
        <w:t xml:space="preserve"> (W.W. Norton, 2021).</w:t>
      </w:r>
    </w:p>
    <w:p w14:paraId="0C1F273D" w14:textId="223104BC" w:rsidR="00905244" w:rsidRDefault="00905244" w:rsidP="006C536C">
      <w:pPr>
        <w:spacing w:line="240" w:lineRule="auto"/>
        <w:rPr>
          <w:rFonts w:eastAsia="Times New Roman"/>
          <w:color w:val="000000"/>
          <w:sz w:val="24"/>
          <w:szCs w:val="24"/>
        </w:rPr>
      </w:pPr>
    </w:p>
    <w:p w14:paraId="13928ACC" w14:textId="3926E4B5" w:rsidR="00905244" w:rsidRPr="008130C9" w:rsidRDefault="00905244" w:rsidP="00905244">
      <w:pPr>
        <w:spacing w:line="240" w:lineRule="auto"/>
      </w:pPr>
      <w:r>
        <w:rPr>
          <w:rFonts w:eastAsia="Times New Roman"/>
          <w:noProof/>
          <w:color w:val="0A0606"/>
          <w:sz w:val="24"/>
          <w:szCs w:val="24"/>
        </w:rPr>
        <w:drawing>
          <wp:anchor distT="0" distB="0" distL="114300" distR="114300" simplePos="0" relativeHeight="251662336" behindDoc="1" locked="0" layoutInCell="1" allowOverlap="1" wp14:anchorId="10EF0087" wp14:editId="0E1A1FFA">
            <wp:simplePos x="0" y="0"/>
            <wp:positionH relativeFrom="column">
              <wp:posOffset>0</wp:posOffset>
            </wp:positionH>
            <wp:positionV relativeFrom="paragraph">
              <wp:posOffset>60325</wp:posOffset>
            </wp:positionV>
            <wp:extent cx="1371600" cy="1371600"/>
            <wp:effectExtent l="0" t="0" r="0" b="0"/>
            <wp:wrapTight wrapText="bothSides">
              <wp:wrapPolygon edited="0">
                <wp:start x="0" y="0"/>
                <wp:lineTo x="0" y="21400"/>
                <wp:lineTo x="21400" y="21400"/>
                <wp:lineTo x="21400" y="0"/>
                <wp:lineTo x="0" y="0"/>
              </wp:wrapPolygon>
            </wp:wrapTight>
            <wp:docPr id="3" name="Picture 3" descr="A person with blonde hai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with blonde hair&#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Pr="00905244">
        <w:rPr>
          <w:rFonts w:eastAsia="Times New Roman"/>
          <w:b/>
          <w:bCs/>
          <w:color w:val="0A0606"/>
          <w:sz w:val="24"/>
          <w:szCs w:val="24"/>
          <w:highlight w:val="white"/>
        </w:rPr>
        <w:t>Dr. Kate Clifford Larson (Author, Scholar)</w:t>
      </w:r>
      <w:r w:rsidRPr="008130C9">
        <w:rPr>
          <w:rFonts w:eastAsia="Times New Roman"/>
          <w:color w:val="0A0606"/>
          <w:sz w:val="24"/>
          <w:szCs w:val="24"/>
          <w:highlight w:val="white"/>
        </w:rPr>
        <w:t xml:space="preserve"> is a</w:t>
      </w:r>
      <w:r w:rsidRPr="008130C9">
        <w:rPr>
          <w:rFonts w:eastAsia="Times New Roman"/>
          <w:i/>
          <w:color w:val="0A0606"/>
          <w:sz w:val="24"/>
          <w:szCs w:val="24"/>
          <w:highlight w:val="white"/>
        </w:rPr>
        <w:t xml:space="preserve"> </w:t>
      </w:r>
      <w:r w:rsidRPr="008130C9">
        <w:rPr>
          <w:rFonts w:eastAsia="Times New Roman"/>
          <w:color w:val="0A0606"/>
          <w:sz w:val="24"/>
          <w:szCs w:val="24"/>
          <w:highlight w:val="white"/>
        </w:rPr>
        <w:t xml:space="preserve">best-selling author of acclaimed biographies, including </w:t>
      </w:r>
      <w:r w:rsidRPr="008130C9">
        <w:rPr>
          <w:rFonts w:eastAsia="Times New Roman"/>
          <w:i/>
          <w:color w:val="0A0606"/>
          <w:sz w:val="24"/>
          <w:szCs w:val="24"/>
          <w:highlight w:val="white"/>
        </w:rPr>
        <w:t xml:space="preserve">Bound for the Promised Land: Harriet Tubman, Portrait of an American Hero; Rosemary: The Hidden Kennedy Daughter; The Assassin's Accomplice; </w:t>
      </w:r>
      <w:r w:rsidRPr="008130C9">
        <w:rPr>
          <w:rFonts w:eastAsia="Times New Roman"/>
          <w:color w:val="0A0606"/>
          <w:sz w:val="24"/>
          <w:szCs w:val="24"/>
          <w:highlight w:val="white"/>
        </w:rPr>
        <w:t xml:space="preserve">and her latest work, </w:t>
      </w:r>
      <w:r w:rsidRPr="008130C9">
        <w:rPr>
          <w:rFonts w:eastAsia="Times New Roman"/>
          <w:i/>
          <w:color w:val="0A0606"/>
          <w:sz w:val="24"/>
          <w:szCs w:val="24"/>
          <w:highlight w:val="white"/>
        </w:rPr>
        <w:t>Walk With Me: A Biography of Fannie Lou Hamer,</w:t>
      </w:r>
      <w:r w:rsidRPr="008130C9">
        <w:rPr>
          <w:rFonts w:eastAsia="Times New Roman"/>
          <w:color w:val="0A0606"/>
          <w:sz w:val="24"/>
          <w:szCs w:val="24"/>
          <w:highlight w:val="white"/>
        </w:rPr>
        <w:t xml:space="preserve"> </w:t>
      </w:r>
      <w:r w:rsidR="008D35E8">
        <w:rPr>
          <w:rFonts w:eastAsia="Times New Roman"/>
          <w:color w:val="0A0606"/>
          <w:sz w:val="24"/>
          <w:szCs w:val="24"/>
          <w:highlight w:val="white"/>
        </w:rPr>
        <w:t xml:space="preserve">which </w:t>
      </w:r>
      <w:r w:rsidRPr="008130C9">
        <w:rPr>
          <w:rFonts w:eastAsia="Times New Roman"/>
          <w:color w:val="0A0606"/>
          <w:sz w:val="24"/>
          <w:szCs w:val="24"/>
          <w:highlight w:val="white"/>
        </w:rPr>
        <w:t>was named</w:t>
      </w:r>
      <w:r w:rsidRPr="008130C9">
        <w:rPr>
          <w:rFonts w:eastAsia="Times New Roman"/>
          <w:color w:val="222222"/>
          <w:sz w:val="24"/>
          <w:szCs w:val="24"/>
          <w:highlight w:val="white"/>
        </w:rPr>
        <w:t xml:space="preserve"> one of </w:t>
      </w:r>
      <w:r w:rsidRPr="008130C9">
        <w:rPr>
          <w:rFonts w:eastAsia="Times New Roman"/>
          <w:i/>
          <w:color w:val="222222"/>
          <w:sz w:val="24"/>
          <w:szCs w:val="24"/>
          <w:highlight w:val="white"/>
        </w:rPr>
        <w:t>Kirkus Review</w:t>
      </w:r>
      <w:r w:rsidRPr="00E17CC7">
        <w:rPr>
          <w:rFonts w:eastAsia="Times New Roman"/>
          <w:iCs/>
          <w:color w:val="222222"/>
          <w:sz w:val="24"/>
          <w:szCs w:val="24"/>
          <w:highlight w:val="white"/>
        </w:rPr>
        <w:t>’s</w:t>
      </w:r>
      <w:r w:rsidRPr="008130C9">
        <w:rPr>
          <w:rFonts w:eastAsia="Times New Roman"/>
          <w:color w:val="222222"/>
          <w:sz w:val="24"/>
          <w:szCs w:val="24"/>
          <w:highlight w:val="white"/>
        </w:rPr>
        <w:t xml:space="preserve"> best of 2021. </w:t>
      </w:r>
      <w:r w:rsidRPr="008130C9">
        <w:rPr>
          <w:rFonts w:eastAsia="Times New Roman"/>
          <w:color w:val="0A0606"/>
          <w:sz w:val="24"/>
          <w:szCs w:val="24"/>
          <w:highlight w:val="white"/>
        </w:rPr>
        <w:t xml:space="preserve">A historical consultant, Larson has worked on feature film scripts—including Focus Features' </w:t>
      </w:r>
      <w:r w:rsidRPr="008130C9">
        <w:rPr>
          <w:rFonts w:eastAsia="Times New Roman"/>
          <w:i/>
          <w:color w:val="0A0606"/>
          <w:sz w:val="24"/>
          <w:szCs w:val="24"/>
          <w:highlight w:val="white"/>
        </w:rPr>
        <w:t>Harriet</w:t>
      </w:r>
      <w:r w:rsidRPr="008130C9">
        <w:rPr>
          <w:rFonts w:eastAsia="Times New Roman"/>
          <w:color w:val="0A0606"/>
          <w:sz w:val="24"/>
          <w:szCs w:val="24"/>
          <w:highlight w:val="white"/>
        </w:rPr>
        <w:t xml:space="preserve"> starring </w:t>
      </w:r>
      <w:r w:rsidR="003B10B2">
        <w:rPr>
          <w:rFonts w:eastAsia="Times New Roman"/>
          <w:color w:val="0A0606"/>
          <w:sz w:val="24"/>
          <w:szCs w:val="24"/>
          <w:highlight w:val="white"/>
        </w:rPr>
        <w:t>award</w:t>
      </w:r>
      <w:r w:rsidRPr="008130C9">
        <w:rPr>
          <w:rFonts w:eastAsia="Times New Roman"/>
          <w:color w:val="0A0606"/>
          <w:sz w:val="24"/>
          <w:szCs w:val="24"/>
          <w:highlight w:val="white"/>
        </w:rPr>
        <w:t xml:space="preserve">-winning </w:t>
      </w:r>
      <w:r w:rsidR="003B10B2">
        <w:rPr>
          <w:rFonts w:eastAsia="Times New Roman"/>
          <w:color w:val="0A0606"/>
          <w:sz w:val="24"/>
          <w:szCs w:val="24"/>
          <w:highlight w:val="white"/>
        </w:rPr>
        <w:t xml:space="preserve">actress </w:t>
      </w:r>
      <w:r w:rsidRPr="008130C9">
        <w:rPr>
          <w:rFonts w:eastAsia="Times New Roman"/>
          <w:color w:val="0A0606"/>
          <w:sz w:val="24"/>
          <w:szCs w:val="24"/>
          <w:highlight w:val="white"/>
        </w:rPr>
        <w:t xml:space="preserve">Cynthia Erivo and Robert Redford's </w:t>
      </w:r>
      <w:r w:rsidRPr="008130C9">
        <w:rPr>
          <w:rFonts w:eastAsia="Times New Roman"/>
          <w:i/>
          <w:color w:val="0A0606"/>
          <w:sz w:val="24"/>
          <w:szCs w:val="24"/>
          <w:highlight w:val="white"/>
        </w:rPr>
        <w:t>The Conspirator—</w:t>
      </w:r>
      <w:r w:rsidRPr="008130C9">
        <w:rPr>
          <w:rFonts w:eastAsia="Times New Roman"/>
          <w:color w:val="0A0606"/>
          <w:sz w:val="24"/>
          <w:szCs w:val="24"/>
          <w:highlight w:val="white"/>
        </w:rPr>
        <w:t xml:space="preserve">numerous documentaries, museum exhibits, public history and heritage tourism products, and more. A leading authority on Harriet Tubman, her work has shaped </w:t>
      </w:r>
      <w:r w:rsidRPr="008130C9">
        <w:rPr>
          <w:rFonts w:eastAsia="Times New Roman"/>
          <w:sz w:val="24"/>
          <w:szCs w:val="24"/>
          <w:highlight w:val="white"/>
        </w:rPr>
        <w:t xml:space="preserve">Maryland’s </w:t>
      </w:r>
      <w:r w:rsidRPr="00E17CC7">
        <w:rPr>
          <w:rFonts w:eastAsia="Times New Roman"/>
          <w:iCs/>
          <w:sz w:val="24"/>
          <w:szCs w:val="24"/>
          <w:highlight w:val="white"/>
        </w:rPr>
        <w:t>Harriet Tubman Underground Railroad State</w:t>
      </w:r>
      <w:r w:rsidRPr="008130C9">
        <w:rPr>
          <w:rFonts w:eastAsia="Times New Roman"/>
          <w:i/>
          <w:sz w:val="24"/>
          <w:szCs w:val="24"/>
          <w:highlight w:val="white"/>
        </w:rPr>
        <w:t xml:space="preserve"> </w:t>
      </w:r>
      <w:r w:rsidRPr="008130C9">
        <w:rPr>
          <w:rFonts w:eastAsia="Times New Roman"/>
          <w:sz w:val="24"/>
          <w:szCs w:val="24"/>
          <w:highlight w:val="white"/>
        </w:rPr>
        <w:t>and</w:t>
      </w:r>
      <w:r w:rsidRPr="008130C9">
        <w:rPr>
          <w:rFonts w:eastAsia="Times New Roman"/>
          <w:i/>
          <w:sz w:val="24"/>
          <w:szCs w:val="24"/>
          <w:highlight w:val="white"/>
        </w:rPr>
        <w:t xml:space="preserve"> </w:t>
      </w:r>
      <w:r w:rsidRPr="00E17CC7">
        <w:rPr>
          <w:rFonts w:eastAsia="Times New Roman"/>
          <w:iCs/>
          <w:sz w:val="24"/>
          <w:szCs w:val="24"/>
          <w:highlight w:val="white"/>
        </w:rPr>
        <w:t>National Monument and Park</w:t>
      </w:r>
      <w:r w:rsidRPr="008130C9">
        <w:rPr>
          <w:rFonts w:eastAsia="Times New Roman"/>
          <w:sz w:val="24"/>
          <w:szCs w:val="24"/>
          <w:highlight w:val="white"/>
        </w:rPr>
        <w:t xml:space="preserve">, the </w:t>
      </w:r>
      <w:r w:rsidRPr="00E17CC7">
        <w:rPr>
          <w:rFonts w:eastAsia="Times New Roman"/>
          <w:iCs/>
          <w:sz w:val="24"/>
          <w:szCs w:val="24"/>
          <w:highlight w:val="white"/>
        </w:rPr>
        <w:t xml:space="preserve">Harriet Tubman Underground Railroad </w:t>
      </w:r>
      <w:r w:rsidRPr="003B10B2">
        <w:rPr>
          <w:rFonts w:eastAsia="Times New Roman"/>
          <w:i/>
          <w:sz w:val="24"/>
          <w:szCs w:val="24"/>
          <w:highlight w:val="white"/>
        </w:rPr>
        <w:t>Byway and All-American Road</w:t>
      </w:r>
      <w:r w:rsidRPr="008130C9">
        <w:rPr>
          <w:rFonts w:eastAsia="Times New Roman"/>
          <w:sz w:val="24"/>
          <w:szCs w:val="24"/>
          <w:highlight w:val="white"/>
        </w:rPr>
        <w:t xml:space="preserve">, and the </w:t>
      </w:r>
      <w:r w:rsidRPr="00E17CC7">
        <w:rPr>
          <w:rFonts w:eastAsia="Times New Roman"/>
          <w:iCs/>
          <w:sz w:val="24"/>
          <w:szCs w:val="24"/>
          <w:highlight w:val="white"/>
        </w:rPr>
        <w:t>Harriet Tubman Home</w:t>
      </w:r>
      <w:r w:rsidRPr="008130C9">
        <w:rPr>
          <w:rFonts w:eastAsia="Times New Roman"/>
          <w:i/>
          <w:sz w:val="24"/>
          <w:szCs w:val="24"/>
          <w:highlight w:val="white"/>
        </w:rPr>
        <w:t xml:space="preserve"> </w:t>
      </w:r>
      <w:r w:rsidRPr="008130C9">
        <w:rPr>
          <w:rFonts w:eastAsia="Times New Roman"/>
          <w:sz w:val="24"/>
          <w:szCs w:val="24"/>
          <w:highlight w:val="white"/>
        </w:rPr>
        <w:t xml:space="preserve">and </w:t>
      </w:r>
      <w:r w:rsidRPr="00E17CC7">
        <w:rPr>
          <w:rFonts w:eastAsia="Times New Roman"/>
          <w:iCs/>
          <w:sz w:val="24"/>
          <w:szCs w:val="24"/>
          <w:highlight w:val="white"/>
        </w:rPr>
        <w:t>National Historical Park</w:t>
      </w:r>
      <w:r w:rsidRPr="008130C9">
        <w:rPr>
          <w:rFonts w:eastAsia="Times New Roman"/>
          <w:sz w:val="24"/>
          <w:szCs w:val="24"/>
          <w:highlight w:val="white"/>
        </w:rPr>
        <w:t xml:space="preserve"> in Auburn, N</w:t>
      </w:r>
      <w:r w:rsidR="008D35E8">
        <w:rPr>
          <w:rFonts w:eastAsia="Times New Roman"/>
          <w:sz w:val="24"/>
          <w:szCs w:val="24"/>
          <w:highlight w:val="white"/>
        </w:rPr>
        <w:t>ew York</w:t>
      </w:r>
      <w:r w:rsidRPr="008130C9">
        <w:rPr>
          <w:rFonts w:eastAsia="Times New Roman"/>
          <w:sz w:val="24"/>
          <w:szCs w:val="24"/>
          <w:highlight w:val="white"/>
        </w:rPr>
        <w:t xml:space="preserve">. </w:t>
      </w:r>
      <w:r w:rsidRPr="008130C9">
        <w:rPr>
          <w:rFonts w:eastAsia="Times New Roman"/>
          <w:color w:val="222222"/>
          <w:sz w:val="24"/>
          <w:szCs w:val="24"/>
          <w:highlight w:val="white"/>
        </w:rPr>
        <w:t>She is a Brandeis University Women’s Studies Research Center Scholar.</w:t>
      </w:r>
    </w:p>
    <w:p w14:paraId="77E36675" w14:textId="77777777" w:rsidR="00905244" w:rsidRPr="008130C9" w:rsidRDefault="00905244" w:rsidP="00905244"/>
    <w:p w14:paraId="4D8F7544" w14:textId="77777777" w:rsidR="00905244" w:rsidRDefault="00905244" w:rsidP="006C536C">
      <w:pPr>
        <w:spacing w:line="240" w:lineRule="auto"/>
        <w:rPr>
          <w:rFonts w:eastAsia="Times New Roman"/>
          <w:color w:val="000000"/>
          <w:sz w:val="24"/>
          <w:szCs w:val="24"/>
        </w:rPr>
      </w:pPr>
    </w:p>
    <w:p w14:paraId="0EBB823C" w14:textId="4A7FE1AE" w:rsidR="009E326E" w:rsidRDefault="009E326E" w:rsidP="00DF3214">
      <w:pPr>
        <w:spacing w:line="240" w:lineRule="auto"/>
        <w:rPr>
          <w:rFonts w:eastAsia="Times New Roman"/>
          <w:color w:val="000000"/>
          <w:sz w:val="24"/>
          <w:szCs w:val="24"/>
        </w:rPr>
      </w:pPr>
    </w:p>
    <w:p w14:paraId="08FC02D5" w14:textId="7D514ADD" w:rsidR="009E326E" w:rsidRPr="009E326E" w:rsidRDefault="005F2857" w:rsidP="009E326E">
      <w:pPr>
        <w:spacing w:line="240" w:lineRule="auto"/>
        <w:ind w:right="634"/>
        <w:rPr>
          <w:rFonts w:eastAsia="Times New Roman"/>
          <w:color w:val="000000"/>
          <w:sz w:val="24"/>
          <w:szCs w:val="24"/>
        </w:rPr>
      </w:pPr>
      <w:r>
        <w:rPr>
          <w:rFonts w:eastAsia="Times New Roman"/>
          <w:noProof/>
          <w:color w:val="000000"/>
          <w:sz w:val="24"/>
          <w:szCs w:val="24"/>
        </w:rPr>
        <w:drawing>
          <wp:anchor distT="0" distB="0" distL="114300" distR="114300" simplePos="0" relativeHeight="251660288" behindDoc="1" locked="0" layoutInCell="1" allowOverlap="1" wp14:anchorId="66D6C69D" wp14:editId="08863887">
            <wp:simplePos x="0" y="0"/>
            <wp:positionH relativeFrom="column">
              <wp:posOffset>0</wp:posOffset>
            </wp:positionH>
            <wp:positionV relativeFrom="paragraph">
              <wp:posOffset>39871</wp:posOffset>
            </wp:positionV>
            <wp:extent cx="1371600" cy="1371600"/>
            <wp:effectExtent l="0" t="0" r="0" b="0"/>
            <wp:wrapTight wrapText="bothSides">
              <wp:wrapPolygon edited="0">
                <wp:start x="0" y="0"/>
                <wp:lineTo x="0" y="21400"/>
                <wp:lineTo x="21400" y="21400"/>
                <wp:lineTo x="21400" y="0"/>
                <wp:lineTo x="0" y="0"/>
              </wp:wrapPolygon>
            </wp:wrapTight>
            <wp:docPr id="6" name="Picture 6" descr="A person with long black hai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erson with long black hair&#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009E326E" w:rsidRPr="009E326E">
        <w:rPr>
          <w:rFonts w:eastAsia="Times New Roman"/>
          <w:b/>
          <w:bCs/>
          <w:color w:val="000000"/>
          <w:sz w:val="24"/>
          <w:szCs w:val="24"/>
        </w:rPr>
        <w:t>Nicole London</w:t>
      </w:r>
      <w:r w:rsidR="009E326E" w:rsidRPr="009E326E">
        <w:rPr>
          <w:rFonts w:eastAsia="Times New Roman"/>
          <w:color w:val="000000"/>
          <w:sz w:val="24"/>
          <w:szCs w:val="24"/>
        </w:rPr>
        <w:t xml:space="preserve"> </w:t>
      </w:r>
      <w:r w:rsidR="009E326E" w:rsidRPr="009E326E">
        <w:rPr>
          <w:rFonts w:eastAsia="Times New Roman"/>
          <w:b/>
          <w:bCs/>
          <w:color w:val="000000"/>
          <w:sz w:val="24"/>
          <w:szCs w:val="24"/>
        </w:rPr>
        <w:t>(Director, Producer)</w:t>
      </w:r>
      <w:r w:rsidR="009E326E" w:rsidRPr="009E326E">
        <w:rPr>
          <w:rFonts w:eastAsia="Times New Roman"/>
          <w:color w:val="000000"/>
          <w:sz w:val="24"/>
          <w:szCs w:val="24"/>
        </w:rPr>
        <w:t xml:space="preserve"> is an Emmy</w:t>
      </w:r>
      <w:r w:rsidR="00572F27">
        <w:rPr>
          <w:rFonts w:eastAsia="Calibri"/>
          <w:sz w:val="24"/>
          <w:szCs w:val="24"/>
          <w:vertAlign w:val="superscript"/>
        </w:rPr>
        <w:t xml:space="preserve"> </w:t>
      </w:r>
      <w:r w:rsidR="009E326E" w:rsidRPr="009E326E">
        <w:rPr>
          <w:rFonts w:eastAsia="Times New Roman"/>
          <w:color w:val="000000"/>
          <w:sz w:val="24"/>
          <w:szCs w:val="24"/>
        </w:rPr>
        <w:t>Award-winning and G</w:t>
      </w:r>
      <w:r w:rsidR="00572F27">
        <w:rPr>
          <w:rFonts w:eastAsia="Times New Roman"/>
          <w:color w:val="000000"/>
          <w:sz w:val="24"/>
          <w:szCs w:val="24"/>
        </w:rPr>
        <w:t>RAMMY</w:t>
      </w:r>
      <w:r w:rsidR="009E326E" w:rsidRPr="009E326E">
        <w:rPr>
          <w:rFonts w:eastAsia="Times New Roman"/>
          <w:color w:val="000000"/>
          <w:sz w:val="24"/>
          <w:szCs w:val="24"/>
        </w:rPr>
        <w:t xml:space="preserve">-nominated producer and director who began her career as an </w:t>
      </w:r>
      <w:r w:rsidR="00E03ECF">
        <w:rPr>
          <w:rFonts w:eastAsia="Times New Roman"/>
          <w:color w:val="000000"/>
          <w:sz w:val="24"/>
          <w:szCs w:val="24"/>
        </w:rPr>
        <w:t>a</w:t>
      </w:r>
      <w:r w:rsidR="009E326E" w:rsidRPr="009E326E">
        <w:rPr>
          <w:rFonts w:eastAsia="Times New Roman"/>
          <w:color w:val="000000"/>
          <w:sz w:val="24"/>
          <w:szCs w:val="24"/>
        </w:rPr>
        <w:t xml:space="preserve">ssociate </w:t>
      </w:r>
      <w:r w:rsidR="00E03ECF">
        <w:rPr>
          <w:rFonts w:eastAsia="Times New Roman"/>
          <w:color w:val="000000"/>
          <w:sz w:val="24"/>
          <w:szCs w:val="24"/>
        </w:rPr>
        <w:t>p</w:t>
      </w:r>
      <w:r w:rsidR="009E326E" w:rsidRPr="009E326E">
        <w:rPr>
          <w:rFonts w:eastAsia="Times New Roman"/>
          <w:color w:val="000000"/>
          <w:sz w:val="24"/>
          <w:szCs w:val="24"/>
        </w:rPr>
        <w:t xml:space="preserve">roducer at PBS's </w:t>
      </w:r>
      <w:r w:rsidR="009E326E" w:rsidRPr="009E326E">
        <w:rPr>
          <w:rFonts w:eastAsia="Times New Roman"/>
          <w:i/>
          <w:iCs/>
          <w:color w:val="000000"/>
          <w:sz w:val="24"/>
          <w:szCs w:val="24"/>
        </w:rPr>
        <w:t>To The Contrary</w:t>
      </w:r>
      <w:r w:rsidR="009E326E" w:rsidRPr="009E326E">
        <w:rPr>
          <w:rFonts w:eastAsia="Times New Roman"/>
          <w:color w:val="000000"/>
          <w:sz w:val="24"/>
          <w:szCs w:val="24"/>
        </w:rPr>
        <w:t xml:space="preserve"> and local stations in </w:t>
      </w:r>
      <w:r w:rsidR="00957C33" w:rsidRPr="009E326E">
        <w:rPr>
          <w:rFonts w:eastAsia="Times New Roman"/>
          <w:color w:val="000000"/>
          <w:sz w:val="24"/>
          <w:szCs w:val="24"/>
        </w:rPr>
        <w:t>Maryland</w:t>
      </w:r>
      <w:r w:rsidR="00957C33">
        <w:rPr>
          <w:rFonts w:eastAsia="Times New Roman"/>
          <w:color w:val="000000"/>
          <w:sz w:val="24"/>
          <w:szCs w:val="24"/>
        </w:rPr>
        <w:t xml:space="preserve"> and</w:t>
      </w:r>
      <w:r w:rsidR="009E326E" w:rsidRPr="009E326E">
        <w:rPr>
          <w:rFonts w:eastAsia="Times New Roman"/>
          <w:color w:val="000000"/>
          <w:sz w:val="24"/>
          <w:szCs w:val="24"/>
        </w:rPr>
        <w:t xml:space="preserve"> has</w:t>
      </w:r>
      <w:r w:rsidR="00314ED4">
        <w:rPr>
          <w:rFonts w:eastAsia="Times New Roman"/>
          <w:color w:val="000000"/>
          <w:sz w:val="24"/>
          <w:szCs w:val="24"/>
        </w:rPr>
        <w:t xml:space="preserve"> </w:t>
      </w:r>
      <w:r w:rsidR="009E326E" w:rsidRPr="009E326E">
        <w:rPr>
          <w:rFonts w:eastAsia="Times New Roman"/>
          <w:color w:val="000000"/>
          <w:sz w:val="24"/>
          <w:szCs w:val="24"/>
        </w:rPr>
        <w:t>gone on to work on many projects with the top directors in documentary film.</w:t>
      </w:r>
    </w:p>
    <w:p w14:paraId="47056A03" w14:textId="77777777" w:rsidR="009E326E" w:rsidRPr="005F2857" w:rsidRDefault="009E326E" w:rsidP="009E326E">
      <w:pPr>
        <w:spacing w:line="240" w:lineRule="auto"/>
        <w:ind w:right="634"/>
        <w:rPr>
          <w:rFonts w:eastAsia="Times New Roman"/>
          <w:color w:val="000000"/>
          <w:sz w:val="20"/>
          <w:szCs w:val="20"/>
        </w:rPr>
      </w:pPr>
    </w:p>
    <w:p w14:paraId="35C0DD9E" w14:textId="15C95292" w:rsidR="009E326E" w:rsidRPr="009E326E" w:rsidRDefault="009E326E" w:rsidP="009E326E">
      <w:pPr>
        <w:spacing w:line="240" w:lineRule="auto"/>
        <w:ind w:right="634"/>
        <w:rPr>
          <w:rFonts w:eastAsia="Times New Roman"/>
          <w:color w:val="000000"/>
          <w:sz w:val="24"/>
          <w:szCs w:val="24"/>
        </w:rPr>
      </w:pPr>
      <w:r w:rsidRPr="009E326E">
        <w:rPr>
          <w:rFonts w:eastAsia="Times New Roman"/>
          <w:color w:val="000000"/>
          <w:sz w:val="24"/>
          <w:szCs w:val="24"/>
        </w:rPr>
        <w:t xml:space="preserve">She </w:t>
      </w:r>
      <w:r w:rsidR="00691079">
        <w:rPr>
          <w:rFonts w:eastAsia="Times New Roman"/>
          <w:color w:val="000000"/>
          <w:sz w:val="24"/>
          <w:szCs w:val="24"/>
        </w:rPr>
        <w:t>was an associate producer for</w:t>
      </w:r>
      <w:r w:rsidRPr="009E326E">
        <w:rPr>
          <w:rFonts w:eastAsia="Times New Roman"/>
          <w:color w:val="000000"/>
          <w:sz w:val="24"/>
          <w:szCs w:val="24"/>
        </w:rPr>
        <w:t xml:space="preserve"> AMERICAN MASTERS </w:t>
      </w:r>
      <w:r w:rsidR="003900AD">
        <w:rPr>
          <w:rFonts w:eastAsia="Times New Roman"/>
          <w:color w:val="000000"/>
          <w:sz w:val="24"/>
          <w:szCs w:val="24"/>
        </w:rPr>
        <w:t>“</w:t>
      </w:r>
      <w:r w:rsidRPr="00905244">
        <w:rPr>
          <w:rFonts w:eastAsia="Times New Roman"/>
          <w:color w:val="000000"/>
          <w:sz w:val="24"/>
          <w:szCs w:val="24"/>
        </w:rPr>
        <w:t>Marvin Gaye: What's Going On</w:t>
      </w:r>
      <w:r w:rsidR="003900AD">
        <w:rPr>
          <w:rFonts w:eastAsia="Times New Roman"/>
          <w:color w:val="000000"/>
          <w:sz w:val="24"/>
          <w:szCs w:val="24"/>
        </w:rPr>
        <w:t>” and</w:t>
      </w:r>
      <w:r w:rsidRPr="00905244">
        <w:rPr>
          <w:rFonts w:eastAsia="Times New Roman"/>
          <w:color w:val="000000"/>
          <w:sz w:val="24"/>
          <w:szCs w:val="24"/>
        </w:rPr>
        <w:t xml:space="preserve"> </w:t>
      </w:r>
      <w:r w:rsidR="003900AD">
        <w:rPr>
          <w:rFonts w:eastAsia="Times New Roman"/>
          <w:color w:val="000000"/>
          <w:sz w:val="24"/>
          <w:szCs w:val="24"/>
        </w:rPr>
        <w:t>“</w:t>
      </w:r>
      <w:r w:rsidRPr="00905244">
        <w:rPr>
          <w:rFonts w:eastAsia="Times New Roman"/>
          <w:color w:val="000000"/>
          <w:sz w:val="24"/>
          <w:szCs w:val="24"/>
        </w:rPr>
        <w:t>Sammy Davis, Jr.: I've Gotta Be Me</w:t>
      </w:r>
      <w:r w:rsidRPr="009E326E">
        <w:rPr>
          <w:rFonts w:eastAsia="Times New Roman"/>
          <w:color w:val="000000"/>
          <w:sz w:val="24"/>
          <w:szCs w:val="24"/>
        </w:rPr>
        <w:t>;</w:t>
      </w:r>
      <w:r w:rsidR="003900AD">
        <w:rPr>
          <w:rFonts w:eastAsia="Times New Roman"/>
          <w:color w:val="000000"/>
          <w:sz w:val="24"/>
          <w:szCs w:val="24"/>
        </w:rPr>
        <w:t>”</w:t>
      </w:r>
      <w:r w:rsidRPr="009E326E">
        <w:rPr>
          <w:rFonts w:eastAsia="Times New Roman"/>
          <w:color w:val="000000"/>
          <w:sz w:val="24"/>
          <w:szCs w:val="24"/>
        </w:rPr>
        <w:t xml:space="preserve"> POV </w:t>
      </w:r>
      <w:r w:rsidR="003900AD">
        <w:rPr>
          <w:rFonts w:eastAsia="Times New Roman"/>
          <w:color w:val="000000"/>
          <w:sz w:val="24"/>
          <w:szCs w:val="24"/>
        </w:rPr>
        <w:t>“</w:t>
      </w:r>
      <w:r w:rsidRPr="00905244">
        <w:rPr>
          <w:rFonts w:eastAsia="Times New Roman"/>
          <w:color w:val="000000"/>
          <w:sz w:val="24"/>
          <w:szCs w:val="24"/>
        </w:rPr>
        <w:t>American Promise</w:t>
      </w:r>
      <w:r w:rsidRPr="009E326E">
        <w:rPr>
          <w:rFonts w:eastAsia="Times New Roman"/>
          <w:color w:val="000000"/>
          <w:sz w:val="24"/>
          <w:szCs w:val="24"/>
        </w:rPr>
        <w:t>;</w:t>
      </w:r>
      <w:r w:rsidR="003900AD">
        <w:rPr>
          <w:rFonts w:eastAsia="Times New Roman"/>
          <w:color w:val="000000"/>
          <w:sz w:val="24"/>
          <w:szCs w:val="24"/>
        </w:rPr>
        <w:t>”</w:t>
      </w:r>
      <w:r w:rsidR="00691079">
        <w:rPr>
          <w:rFonts w:eastAsia="Times New Roman"/>
          <w:color w:val="000000"/>
          <w:sz w:val="24"/>
          <w:szCs w:val="24"/>
        </w:rPr>
        <w:t xml:space="preserve"> and</w:t>
      </w:r>
      <w:r w:rsidRPr="009E326E">
        <w:rPr>
          <w:rFonts w:eastAsia="Times New Roman"/>
          <w:color w:val="000000"/>
          <w:sz w:val="24"/>
          <w:szCs w:val="24"/>
        </w:rPr>
        <w:t xml:space="preserve"> INDEPENDENT LENS </w:t>
      </w:r>
      <w:r w:rsidR="003900AD">
        <w:rPr>
          <w:rFonts w:eastAsia="Times New Roman"/>
          <w:color w:val="000000"/>
          <w:sz w:val="24"/>
          <w:szCs w:val="24"/>
        </w:rPr>
        <w:t>“</w:t>
      </w:r>
      <w:r w:rsidRPr="00905244">
        <w:rPr>
          <w:rFonts w:eastAsia="Times New Roman"/>
          <w:color w:val="000000"/>
          <w:sz w:val="24"/>
          <w:szCs w:val="24"/>
        </w:rPr>
        <w:t>The Black Panthers: Vanguard of the Revolution</w:t>
      </w:r>
      <w:r w:rsidRPr="009E326E">
        <w:rPr>
          <w:rFonts w:eastAsia="Times New Roman"/>
          <w:color w:val="000000"/>
          <w:sz w:val="24"/>
          <w:szCs w:val="24"/>
        </w:rPr>
        <w:t>,</w:t>
      </w:r>
      <w:r w:rsidR="003900AD">
        <w:rPr>
          <w:rFonts w:eastAsia="Times New Roman"/>
          <w:color w:val="000000"/>
          <w:sz w:val="24"/>
          <w:szCs w:val="24"/>
        </w:rPr>
        <w:t>”</w:t>
      </w:r>
      <w:r w:rsidRPr="009E326E">
        <w:rPr>
          <w:rFonts w:eastAsia="Times New Roman"/>
          <w:color w:val="000000"/>
          <w:sz w:val="24"/>
          <w:szCs w:val="24"/>
        </w:rPr>
        <w:t xml:space="preserve"> which was nominated for a 2016</w:t>
      </w:r>
      <w:r w:rsidR="003900AD">
        <w:rPr>
          <w:rFonts w:eastAsia="Times New Roman"/>
          <w:color w:val="000000"/>
          <w:sz w:val="24"/>
          <w:szCs w:val="24"/>
        </w:rPr>
        <w:t xml:space="preserve"> Emmy for</w:t>
      </w:r>
      <w:r w:rsidRPr="009E326E">
        <w:rPr>
          <w:rFonts w:eastAsia="Times New Roman"/>
          <w:color w:val="000000"/>
          <w:sz w:val="24"/>
          <w:szCs w:val="24"/>
        </w:rPr>
        <w:t xml:space="preserve"> Exceptional Merit In Documentary Filmmaking</w:t>
      </w:r>
      <w:r w:rsidR="00691079">
        <w:rPr>
          <w:rFonts w:eastAsia="Times New Roman"/>
          <w:color w:val="000000"/>
          <w:sz w:val="24"/>
          <w:szCs w:val="24"/>
        </w:rPr>
        <w:t xml:space="preserve">. She served as a producer on </w:t>
      </w:r>
      <w:r w:rsidRPr="009E326E">
        <w:rPr>
          <w:rFonts w:eastAsia="Times New Roman"/>
          <w:i/>
          <w:iCs/>
          <w:color w:val="000000"/>
          <w:sz w:val="24"/>
          <w:szCs w:val="24"/>
        </w:rPr>
        <w:t>Life &amp; Life</w:t>
      </w:r>
      <w:r w:rsidRPr="009E326E">
        <w:rPr>
          <w:rFonts w:eastAsia="Times New Roman"/>
          <w:color w:val="000000"/>
          <w:sz w:val="24"/>
          <w:szCs w:val="24"/>
        </w:rPr>
        <w:t xml:space="preserve"> and Netflix's </w:t>
      </w:r>
      <w:r w:rsidRPr="009E326E">
        <w:rPr>
          <w:rFonts w:eastAsia="Times New Roman"/>
          <w:i/>
          <w:iCs/>
          <w:color w:val="000000"/>
          <w:sz w:val="24"/>
          <w:szCs w:val="24"/>
        </w:rPr>
        <w:t>Crack: Cocaine, Corruption &amp; Conspiracy</w:t>
      </w:r>
      <w:r w:rsidRPr="009E326E">
        <w:rPr>
          <w:rFonts w:eastAsia="Times New Roman"/>
          <w:color w:val="000000"/>
          <w:sz w:val="24"/>
          <w:szCs w:val="24"/>
        </w:rPr>
        <w:t xml:space="preserve">, directed by Stanley Nelson. </w:t>
      </w:r>
    </w:p>
    <w:p w14:paraId="4302B8C9" w14:textId="77777777" w:rsidR="009E326E" w:rsidRPr="005F2857" w:rsidRDefault="009E326E" w:rsidP="009E326E">
      <w:pPr>
        <w:spacing w:line="240" w:lineRule="auto"/>
        <w:ind w:right="634"/>
        <w:rPr>
          <w:rFonts w:eastAsia="Times New Roman"/>
          <w:color w:val="000000"/>
          <w:sz w:val="20"/>
          <w:szCs w:val="20"/>
        </w:rPr>
      </w:pPr>
    </w:p>
    <w:p w14:paraId="5A77CE4F" w14:textId="6D487758" w:rsidR="009E326E" w:rsidRPr="009E326E" w:rsidRDefault="009E326E" w:rsidP="009E326E">
      <w:pPr>
        <w:spacing w:line="240" w:lineRule="auto"/>
        <w:ind w:right="634"/>
        <w:rPr>
          <w:rFonts w:eastAsia="Times New Roman"/>
          <w:color w:val="000000"/>
          <w:sz w:val="24"/>
          <w:szCs w:val="24"/>
        </w:rPr>
      </w:pPr>
      <w:r w:rsidRPr="009E326E">
        <w:rPr>
          <w:rFonts w:eastAsia="Times New Roman"/>
          <w:color w:val="000000"/>
          <w:sz w:val="24"/>
          <w:szCs w:val="24"/>
        </w:rPr>
        <w:t xml:space="preserve">She was also the </w:t>
      </w:r>
      <w:r w:rsidR="001B2C8F">
        <w:rPr>
          <w:rFonts w:eastAsia="Times New Roman"/>
          <w:color w:val="000000"/>
          <w:sz w:val="24"/>
          <w:szCs w:val="24"/>
        </w:rPr>
        <w:t>p</w:t>
      </w:r>
      <w:r w:rsidRPr="009E326E">
        <w:rPr>
          <w:rFonts w:eastAsia="Times New Roman"/>
          <w:color w:val="000000"/>
          <w:sz w:val="24"/>
          <w:szCs w:val="24"/>
        </w:rPr>
        <w:t xml:space="preserve">roducer for </w:t>
      </w:r>
      <w:r w:rsidRPr="009E326E">
        <w:rPr>
          <w:rFonts w:eastAsia="Times New Roman"/>
          <w:i/>
          <w:iCs/>
          <w:color w:val="000000"/>
          <w:sz w:val="24"/>
          <w:szCs w:val="24"/>
        </w:rPr>
        <w:t>Miles Davis: Birth of the Cool</w:t>
      </w:r>
      <w:r w:rsidRPr="009E326E">
        <w:rPr>
          <w:rFonts w:eastAsia="Times New Roman"/>
          <w:color w:val="000000"/>
          <w:sz w:val="24"/>
          <w:szCs w:val="24"/>
        </w:rPr>
        <w:t>, for which she was nominated for a 2020 G</w:t>
      </w:r>
      <w:r w:rsidR="001B2C8F">
        <w:rPr>
          <w:rFonts w:eastAsia="Times New Roman"/>
          <w:color w:val="000000"/>
          <w:sz w:val="24"/>
          <w:szCs w:val="24"/>
        </w:rPr>
        <w:t>RAMMY</w:t>
      </w:r>
      <w:r w:rsidRPr="009E326E">
        <w:rPr>
          <w:rFonts w:eastAsia="Times New Roman"/>
          <w:color w:val="000000"/>
          <w:sz w:val="24"/>
          <w:szCs w:val="24"/>
        </w:rPr>
        <w:t xml:space="preserve"> for Best Music </w:t>
      </w:r>
      <w:r w:rsidR="001B7CE1" w:rsidRPr="009E326E">
        <w:rPr>
          <w:rFonts w:eastAsia="Times New Roman"/>
          <w:color w:val="000000"/>
          <w:sz w:val="24"/>
          <w:szCs w:val="24"/>
        </w:rPr>
        <w:t>Film,</w:t>
      </w:r>
      <w:r w:rsidRPr="009E326E">
        <w:rPr>
          <w:rFonts w:eastAsia="Times New Roman"/>
          <w:color w:val="000000"/>
          <w:sz w:val="24"/>
          <w:szCs w:val="24"/>
        </w:rPr>
        <w:t xml:space="preserve"> and which won the 2021 News &amp; Documentary Emmy for Outstanding Arts and Culture Documentary. In 2021, she was honored as a Trailblazer at the 22nd Annual African American Women In Cinema Film Festival. </w:t>
      </w:r>
      <w:r w:rsidR="00E03ECF">
        <w:rPr>
          <w:rFonts w:eastAsia="Times New Roman"/>
          <w:color w:val="000000"/>
          <w:sz w:val="24"/>
          <w:szCs w:val="24"/>
        </w:rPr>
        <w:t xml:space="preserve">She </w:t>
      </w:r>
      <w:r w:rsidRPr="009E326E">
        <w:rPr>
          <w:rFonts w:eastAsia="Times New Roman"/>
          <w:color w:val="000000"/>
          <w:sz w:val="24"/>
          <w:szCs w:val="24"/>
        </w:rPr>
        <w:t>is currently directing a new project for AMERICAN MASTERS slated for 2023.</w:t>
      </w:r>
    </w:p>
    <w:p w14:paraId="09F780D6" w14:textId="1EEA8869" w:rsidR="00C4059E" w:rsidRPr="005F2857" w:rsidRDefault="009E326E" w:rsidP="005F2857">
      <w:pPr>
        <w:rPr>
          <w:rFonts w:eastAsia="Times New Roman"/>
          <w:color w:val="000000"/>
          <w:sz w:val="24"/>
          <w:szCs w:val="24"/>
        </w:rPr>
      </w:pPr>
      <w:r w:rsidRPr="009E326E">
        <w:rPr>
          <w:rFonts w:eastAsia="Times New Roman"/>
          <w:color w:val="000000"/>
          <w:sz w:val="24"/>
          <w:szCs w:val="24"/>
        </w:rPr>
        <w:t> </w:t>
      </w:r>
    </w:p>
    <w:p w14:paraId="0857B822" w14:textId="0C919440" w:rsidR="008F521D" w:rsidRPr="00140C4E" w:rsidRDefault="008F521D" w:rsidP="008F521D">
      <w:pPr>
        <w:spacing w:line="240" w:lineRule="auto"/>
        <w:rPr>
          <w:color w:val="000000" w:themeColor="text1"/>
          <w:sz w:val="24"/>
          <w:szCs w:val="24"/>
        </w:rPr>
      </w:pPr>
      <w:r>
        <w:rPr>
          <w:rFonts w:eastAsia="Calibri"/>
          <w:noProof/>
          <w:sz w:val="24"/>
          <w:szCs w:val="24"/>
        </w:rPr>
        <w:drawing>
          <wp:anchor distT="0" distB="0" distL="114300" distR="114300" simplePos="0" relativeHeight="251664384" behindDoc="1" locked="0" layoutInCell="1" allowOverlap="1" wp14:anchorId="0156A33E" wp14:editId="0B43EC85">
            <wp:simplePos x="0" y="0"/>
            <wp:positionH relativeFrom="column">
              <wp:posOffset>0</wp:posOffset>
            </wp:positionH>
            <wp:positionV relativeFrom="paragraph">
              <wp:posOffset>40005</wp:posOffset>
            </wp:positionV>
            <wp:extent cx="1371600" cy="1371600"/>
            <wp:effectExtent l="0" t="0" r="0" b="0"/>
            <wp:wrapTight wrapText="bothSides">
              <wp:wrapPolygon edited="0">
                <wp:start x="0" y="0"/>
                <wp:lineTo x="0" y="21336"/>
                <wp:lineTo x="21400" y="21336"/>
                <wp:lineTo x="21400" y="0"/>
                <wp:lineTo x="0" y="0"/>
              </wp:wrapPolygon>
            </wp:wrapTight>
            <wp:docPr id="1" name="Picture 1" descr="A picture containing person,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pers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Pr="004C0627">
        <w:rPr>
          <w:b/>
          <w:bCs/>
          <w:sz w:val="24"/>
          <w:szCs w:val="24"/>
        </w:rPr>
        <w:t xml:space="preserve">Stanley Nelson </w:t>
      </w:r>
      <w:r>
        <w:rPr>
          <w:rFonts w:eastAsia="Calibri"/>
          <w:b/>
          <w:sz w:val="24"/>
          <w:szCs w:val="24"/>
        </w:rPr>
        <w:t>(Executive Producer, Director, Producer)</w:t>
      </w:r>
      <w:r w:rsidRPr="00582632">
        <w:rPr>
          <w:rFonts w:eastAsia="Calibri"/>
          <w:sz w:val="24"/>
          <w:szCs w:val="24"/>
        </w:rPr>
        <w:t xml:space="preserve"> </w:t>
      </w:r>
      <w:r w:rsidRPr="004C0627">
        <w:rPr>
          <w:sz w:val="24"/>
          <w:szCs w:val="24"/>
        </w:rPr>
        <w:t>is one of</w:t>
      </w:r>
      <w:r w:rsidRPr="004C0627">
        <w:rPr>
          <w:color w:val="000000" w:themeColor="text1"/>
          <w:sz w:val="24"/>
          <w:szCs w:val="24"/>
        </w:rPr>
        <w:t xml:space="preserve"> </w:t>
      </w:r>
      <w:r w:rsidRPr="004C0627">
        <w:rPr>
          <w:sz w:val="24"/>
          <w:szCs w:val="24"/>
        </w:rPr>
        <w:t>the foremost chroniclers of the African American experience working in nonfiction film today. His films, many of which have aired on PBS, combine compelling narratives with rich and deeply researched historical detail, shining new light on both familiar and under-explored aspects of the American past.</w:t>
      </w:r>
      <w:r>
        <w:rPr>
          <w:sz w:val="24"/>
          <w:szCs w:val="24"/>
        </w:rPr>
        <w:t xml:space="preserve"> </w:t>
      </w:r>
      <w:r w:rsidRPr="004C0627">
        <w:rPr>
          <w:sz w:val="24"/>
          <w:szCs w:val="24"/>
        </w:rPr>
        <w:t xml:space="preserve">Nelson’s film </w:t>
      </w:r>
      <w:r w:rsidRPr="004C0627">
        <w:rPr>
          <w:i/>
          <w:sz w:val="24"/>
          <w:szCs w:val="24"/>
        </w:rPr>
        <w:t xml:space="preserve">The Black Panthers: Vanguard of the Revolution </w:t>
      </w:r>
      <w:r w:rsidRPr="004C0627">
        <w:rPr>
          <w:sz w:val="24"/>
          <w:szCs w:val="24"/>
        </w:rPr>
        <w:t xml:space="preserve">(2016) is the first comprehensive feature length historical documentary </w:t>
      </w:r>
      <w:r w:rsidRPr="00140C4E">
        <w:rPr>
          <w:color w:val="000000" w:themeColor="text1"/>
          <w:sz w:val="24"/>
          <w:szCs w:val="24"/>
        </w:rPr>
        <w:t xml:space="preserve">portrait of that iconic organization, as well as an extremely timely look at an earlier phase of Black activism around police violence in African American communities. The film won the 2016 NAACP Image Award. Nelson’s two previous films, </w:t>
      </w:r>
      <w:r w:rsidRPr="00140C4E">
        <w:rPr>
          <w:i/>
          <w:color w:val="000000" w:themeColor="text1"/>
          <w:sz w:val="24"/>
          <w:szCs w:val="24"/>
        </w:rPr>
        <w:t xml:space="preserve">Freedom Riders </w:t>
      </w:r>
      <w:r w:rsidRPr="00140C4E">
        <w:rPr>
          <w:iCs/>
          <w:color w:val="000000" w:themeColor="text1"/>
          <w:sz w:val="24"/>
          <w:szCs w:val="24"/>
        </w:rPr>
        <w:t>(2010, three Primetime Emmy Awards)</w:t>
      </w:r>
      <w:r w:rsidRPr="00140C4E">
        <w:rPr>
          <w:i/>
          <w:color w:val="000000" w:themeColor="text1"/>
          <w:sz w:val="24"/>
          <w:szCs w:val="24"/>
        </w:rPr>
        <w:t xml:space="preserve"> </w:t>
      </w:r>
      <w:r w:rsidRPr="00140C4E">
        <w:rPr>
          <w:color w:val="000000" w:themeColor="text1"/>
          <w:sz w:val="24"/>
          <w:szCs w:val="24"/>
        </w:rPr>
        <w:t xml:space="preserve">and </w:t>
      </w:r>
      <w:r w:rsidRPr="00140C4E">
        <w:rPr>
          <w:i/>
          <w:color w:val="000000" w:themeColor="text1"/>
          <w:sz w:val="24"/>
          <w:szCs w:val="24"/>
        </w:rPr>
        <w:t xml:space="preserve">Freedom Summer </w:t>
      </w:r>
      <w:r w:rsidRPr="00140C4E">
        <w:rPr>
          <w:iCs/>
          <w:color w:val="000000" w:themeColor="text1"/>
          <w:sz w:val="24"/>
          <w:szCs w:val="24"/>
        </w:rPr>
        <w:t>(2014,</w:t>
      </w:r>
      <w:r w:rsidRPr="00140C4E">
        <w:rPr>
          <w:i/>
          <w:color w:val="000000" w:themeColor="text1"/>
          <w:sz w:val="24"/>
          <w:szCs w:val="24"/>
        </w:rPr>
        <w:t xml:space="preserve"> </w:t>
      </w:r>
      <w:r w:rsidRPr="00140C4E">
        <w:rPr>
          <w:iCs/>
          <w:color w:val="000000" w:themeColor="text1"/>
          <w:sz w:val="24"/>
          <w:szCs w:val="24"/>
        </w:rPr>
        <w:t>Peabody Award</w:t>
      </w:r>
      <w:r w:rsidRPr="00140C4E">
        <w:rPr>
          <w:i/>
          <w:color w:val="000000" w:themeColor="text1"/>
          <w:sz w:val="24"/>
          <w:szCs w:val="24"/>
        </w:rPr>
        <w:t>)</w:t>
      </w:r>
      <w:r w:rsidRPr="00140C4E">
        <w:rPr>
          <w:color w:val="000000" w:themeColor="text1"/>
          <w:sz w:val="24"/>
          <w:szCs w:val="24"/>
        </w:rPr>
        <w:t>, took a fresh look at multiracial efforts to register Black voters and desegregate public transportation facilities in the Jim Crow South</w:t>
      </w:r>
      <w:r w:rsidR="00F7251D">
        <w:rPr>
          <w:color w:val="000000" w:themeColor="text1"/>
          <w:sz w:val="24"/>
          <w:szCs w:val="24"/>
        </w:rPr>
        <w:t>—</w:t>
      </w:r>
      <w:r w:rsidRPr="00140C4E">
        <w:rPr>
          <w:color w:val="000000" w:themeColor="text1"/>
          <w:sz w:val="24"/>
          <w:szCs w:val="24"/>
        </w:rPr>
        <w:t xml:space="preserve">critical events in the civil rights struggles of the 1960s. In 2020, </w:t>
      </w:r>
      <w:r w:rsidRPr="00140C4E">
        <w:rPr>
          <w:i/>
          <w:iCs/>
          <w:color w:val="000000" w:themeColor="text1"/>
          <w:sz w:val="24"/>
          <w:szCs w:val="24"/>
        </w:rPr>
        <w:t xml:space="preserve">Freedom Riders </w:t>
      </w:r>
      <w:r w:rsidRPr="00140C4E">
        <w:rPr>
          <w:color w:val="000000" w:themeColor="text1"/>
          <w:sz w:val="24"/>
          <w:szCs w:val="24"/>
        </w:rPr>
        <w:t xml:space="preserve">was added to the National Film Registry of the Library of Congress. Nelson’s 2003 film </w:t>
      </w:r>
      <w:r w:rsidRPr="00140C4E">
        <w:rPr>
          <w:i/>
          <w:color w:val="000000" w:themeColor="text1"/>
          <w:sz w:val="24"/>
          <w:szCs w:val="24"/>
        </w:rPr>
        <w:t>The Murder of Emmett Till</w:t>
      </w:r>
      <w:r w:rsidRPr="00140C4E">
        <w:rPr>
          <w:color w:val="000000" w:themeColor="text1"/>
          <w:sz w:val="24"/>
          <w:szCs w:val="24"/>
        </w:rPr>
        <w:t>, about the brutal killing of a 14-year-old African American boy in Mississippi in 1955</w:t>
      </w:r>
      <w:r w:rsidR="00C84B30">
        <w:rPr>
          <w:color w:val="000000" w:themeColor="text1"/>
          <w:sz w:val="24"/>
          <w:szCs w:val="24"/>
        </w:rPr>
        <w:t>—</w:t>
      </w:r>
      <w:r w:rsidRPr="00140C4E">
        <w:rPr>
          <w:color w:val="000000" w:themeColor="text1"/>
          <w:sz w:val="24"/>
          <w:szCs w:val="24"/>
        </w:rPr>
        <w:t>an event that had a galvanizing effect on the mid-century civil rights movement</w:t>
      </w:r>
      <w:r w:rsidR="00C84B30">
        <w:rPr>
          <w:color w:val="000000" w:themeColor="text1"/>
          <w:sz w:val="24"/>
          <w:szCs w:val="24"/>
        </w:rPr>
        <w:t>—</w:t>
      </w:r>
      <w:r w:rsidRPr="00140C4E">
        <w:rPr>
          <w:color w:val="000000" w:themeColor="text1"/>
          <w:sz w:val="24"/>
          <w:szCs w:val="24"/>
        </w:rPr>
        <w:t>uncovered new eyewitnesses to the crime and helped prompt the U.S. Department of Justice to reopen the case.</w:t>
      </w:r>
    </w:p>
    <w:p w14:paraId="283FA062" w14:textId="77777777" w:rsidR="008F521D" w:rsidRPr="00140C4E" w:rsidRDefault="008F521D" w:rsidP="008F521D">
      <w:pPr>
        <w:spacing w:line="240" w:lineRule="auto"/>
        <w:rPr>
          <w:color w:val="000000" w:themeColor="text1"/>
          <w:sz w:val="24"/>
          <w:szCs w:val="24"/>
        </w:rPr>
      </w:pPr>
    </w:p>
    <w:p w14:paraId="2BF893A3" w14:textId="0727B7BA" w:rsidR="008F521D" w:rsidRPr="00140C4E" w:rsidRDefault="008F521D" w:rsidP="008F521D">
      <w:pPr>
        <w:spacing w:line="240" w:lineRule="auto"/>
        <w:rPr>
          <w:rFonts w:eastAsia="Calibri"/>
          <w:color w:val="000000" w:themeColor="text1"/>
          <w:sz w:val="24"/>
          <w:szCs w:val="24"/>
        </w:rPr>
      </w:pPr>
      <w:r w:rsidRPr="00140C4E">
        <w:rPr>
          <w:rFonts w:eastAsia="Calibri"/>
          <w:color w:val="000000" w:themeColor="text1"/>
          <w:sz w:val="24"/>
          <w:szCs w:val="24"/>
        </w:rPr>
        <w:t xml:space="preserve">Nelson’s recent documentary </w:t>
      </w:r>
      <w:r w:rsidRPr="00140C4E">
        <w:rPr>
          <w:rFonts w:eastAsia="Calibri"/>
          <w:i/>
          <w:color w:val="000000" w:themeColor="text1"/>
          <w:sz w:val="24"/>
          <w:szCs w:val="24"/>
        </w:rPr>
        <w:t>Attica</w:t>
      </w:r>
      <w:r w:rsidRPr="00140C4E">
        <w:rPr>
          <w:rFonts w:eastAsia="Calibri"/>
          <w:color w:val="000000" w:themeColor="text1"/>
          <w:sz w:val="24"/>
          <w:szCs w:val="24"/>
        </w:rPr>
        <w:t xml:space="preserve">, for SHOWTIME Documentary Films, was nominated for Best Documentary Feature at the 94th Academy Awards and earned him the DGA Award for Outstanding Directorial Achievement in Documentary. In 2021, </w:t>
      </w:r>
      <w:r w:rsidRPr="00140C4E">
        <w:rPr>
          <w:rFonts w:eastAsia="Calibri"/>
          <w:color w:val="000000" w:themeColor="text1"/>
          <w:sz w:val="24"/>
          <w:szCs w:val="24"/>
        </w:rPr>
        <w:lastRenderedPageBreak/>
        <w:t xml:space="preserve">Nelson also directed the feature film </w:t>
      </w:r>
      <w:r w:rsidRPr="00140C4E">
        <w:rPr>
          <w:rFonts w:eastAsia="Calibri"/>
          <w:i/>
          <w:color w:val="000000" w:themeColor="text1"/>
          <w:sz w:val="24"/>
          <w:szCs w:val="24"/>
        </w:rPr>
        <w:t>Crack: Cocaine, Corruption &amp; Conspiracy</w:t>
      </w:r>
      <w:r w:rsidRPr="00140C4E">
        <w:rPr>
          <w:rFonts w:eastAsia="Calibri"/>
          <w:color w:val="000000" w:themeColor="text1"/>
          <w:sz w:val="24"/>
          <w:szCs w:val="24"/>
        </w:rPr>
        <w:t xml:space="preserve"> for Netflix, which was a 2022 duPont-Columbia Awards </w:t>
      </w:r>
      <w:r w:rsidR="006A7865">
        <w:rPr>
          <w:rFonts w:eastAsia="Calibri"/>
          <w:color w:val="000000" w:themeColor="text1"/>
          <w:sz w:val="24"/>
          <w:szCs w:val="24"/>
        </w:rPr>
        <w:t>f</w:t>
      </w:r>
      <w:r w:rsidRPr="00140C4E">
        <w:rPr>
          <w:rFonts w:eastAsia="Calibri"/>
          <w:color w:val="000000" w:themeColor="text1"/>
          <w:sz w:val="24"/>
          <w:szCs w:val="24"/>
        </w:rPr>
        <w:t xml:space="preserve">inalist, and </w:t>
      </w:r>
      <w:r w:rsidRPr="00140C4E">
        <w:rPr>
          <w:rFonts w:eastAsia="Calibri"/>
          <w:i/>
          <w:color w:val="000000" w:themeColor="text1"/>
          <w:sz w:val="24"/>
          <w:szCs w:val="24"/>
        </w:rPr>
        <w:t xml:space="preserve">Tulsa Burning: The 1921 Race Massacre, </w:t>
      </w:r>
      <w:r w:rsidRPr="00140C4E">
        <w:rPr>
          <w:rFonts w:eastAsia="Calibri"/>
          <w:color w:val="000000" w:themeColor="text1"/>
          <w:sz w:val="24"/>
          <w:szCs w:val="24"/>
        </w:rPr>
        <w:t xml:space="preserve">with co-director Marco Williams, for the HISTORY Channel, which was nominated for three Primetime Emmy Awards. Nelson also executive produced </w:t>
      </w:r>
      <w:r w:rsidRPr="00140C4E">
        <w:rPr>
          <w:rFonts w:eastAsia="Calibri"/>
          <w:i/>
          <w:iCs/>
          <w:color w:val="000000" w:themeColor="text1"/>
          <w:sz w:val="24"/>
          <w:szCs w:val="24"/>
        </w:rPr>
        <w:t>After Jackie</w:t>
      </w:r>
      <w:r w:rsidR="00C84B30">
        <w:rPr>
          <w:rFonts w:eastAsia="Calibri"/>
          <w:color w:val="000000" w:themeColor="text1"/>
          <w:sz w:val="24"/>
          <w:szCs w:val="24"/>
        </w:rPr>
        <w:t xml:space="preserve">, </w:t>
      </w:r>
      <w:r w:rsidR="00C84B30" w:rsidRPr="00140C4E">
        <w:rPr>
          <w:rFonts w:eastAsia="Calibri"/>
          <w:color w:val="000000" w:themeColor="text1"/>
          <w:sz w:val="24"/>
          <w:szCs w:val="24"/>
        </w:rPr>
        <w:t>about the generation of Black baseball players who came after Jackie Robinson</w:t>
      </w:r>
      <w:r w:rsidR="00C84B30">
        <w:rPr>
          <w:rFonts w:eastAsia="Calibri"/>
          <w:color w:val="000000" w:themeColor="text1"/>
          <w:sz w:val="24"/>
          <w:szCs w:val="24"/>
        </w:rPr>
        <w:t>,</w:t>
      </w:r>
      <w:r w:rsidRPr="00140C4E">
        <w:rPr>
          <w:rFonts w:eastAsia="Calibri"/>
          <w:color w:val="000000" w:themeColor="text1"/>
          <w:sz w:val="24"/>
          <w:szCs w:val="24"/>
        </w:rPr>
        <w:t xml:space="preserve"> for the HISTORY Channel in 2022.</w:t>
      </w:r>
    </w:p>
    <w:p w14:paraId="7A44AB5A" w14:textId="77777777" w:rsidR="008F521D" w:rsidRPr="00140C4E" w:rsidRDefault="008F521D" w:rsidP="008F521D">
      <w:pPr>
        <w:spacing w:line="240" w:lineRule="auto"/>
        <w:rPr>
          <w:rFonts w:eastAsia="Calibri"/>
          <w:color w:val="000000" w:themeColor="text1"/>
          <w:sz w:val="24"/>
          <w:szCs w:val="24"/>
        </w:rPr>
      </w:pPr>
    </w:p>
    <w:p w14:paraId="376EA56A" w14:textId="19C011CC" w:rsidR="008F521D" w:rsidRPr="00140C4E" w:rsidRDefault="008F521D" w:rsidP="008F521D">
      <w:pPr>
        <w:spacing w:line="240" w:lineRule="auto"/>
        <w:rPr>
          <w:rFonts w:eastAsia="Calibri"/>
          <w:color w:val="000000" w:themeColor="text1"/>
          <w:sz w:val="24"/>
          <w:szCs w:val="24"/>
        </w:rPr>
      </w:pPr>
      <w:r w:rsidRPr="00140C4E">
        <w:rPr>
          <w:rFonts w:eastAsia="Calibri"/>
          <w:color w:val="000000" w:themeColor="text1"/>
          <w:sz w:val="24"/>
          <w:szCs w:val="24"/>
        </w:rPr>
        <w:t xml:space="preserve">Nelson’s feature for AMERICAN MASTERS, </w:t>
      </w:r>
      <w:r w:rsidR="00222F5E">
        <w:rPr>
          <w:rFonts w:eastAsia="Calibri"/>
          <w:color w:val="000000" w:themeColor="text1"/>
          <w:sz w:val="24"/>
          <w:szCs w:val="24"/>
        </w:rPr>
        <w:t>“</w:t>
      </w:r>
      <w:r w:rsidRPr="00222F5E">
        <w:rPr>
          <w:rFonts w:eastAsia="Calibri"/>
          <w:iCs/>
          <w:color w:val="000000" w:themeColor="text1"/>
          <w:sz w:val="24"/>
          <w:szCs w:val="24"/>
        </w:rPr>
        <w:t>Miles Davis: Birth of the Cool,</w:t>
      </w:r>
      <w:r w:rsidR="00222F5E">
        <w:rPr>
          <w:rFonts w:eastAsia="Calibri"/>
          <w:iCs/>
          <w:color w:val="000000" w:themeColor="text1"/>
          <w:sz w:val="24"/>
          <w:szCs w:val="24"/>
        </w:rPr>
        <w:t>”</w:t>
      </w:r>
      <w:r w:rsidR="00222F5E">
        <w:rPr>
          <w:rFonts w:eastAsia="Calibri"/>
          <w:color w:val="000000" w:themeColor="text1"/>
          <w:sz w:val="24"/>
          <w:szCs w:val="24"/>
        </w:rPr>
        <w:t xml:space="preserve"> </w:t>
      </w:r>
      <w:r w:rsidRPr="00140C4E">
        <w:rPr>
          <w:rFonts w:eastAsia="Calibri"/>
          <w:color w:val="000000" w:themeColor="text1"/>
          <w:sz w:val="24"/>
          <w:szCs w:val="24"/>
        </w:rPr>
        <w:t xml:space="preserve">a definitive look at the life and career of the iconic Miles Davis, premiered at the Sundance Film Festival in 2019, marking his </w:t>
      </w:r>
      <w:r w:rsidR="00813F71">
        <w:rPr>
          <w:rFonts w:eastAsia="Calibri"/>
          <w:color w:val="000000" w:themeColor="text1"/>
          <w:sz w:val="24"/>
          <w:szCs w:val="24"/>
        </w:rPr>
        <w:t>10th</w:t>
      </w:r>
      <w:r w:rsidR="00813F71" w:rsidRPr="00140C4E">
        <w:rPr>
          <w:rFonts w:eastAsia="Calibri"/>
          <w:color w:val="000000" w:themeColor="text1"/>
          <w:sz w:val="24"/>
          <w:szCs w:val="24"/>
        </w:rPr>
        <w:t xml:space="preserve"> </w:t>
      </w:r>
      <w:r w:rsidRPr="00140C4E">
        <w:rPr>
          <w:rFonts w:eastAsia="Calibri"/>
          <w:color w:val="000000" w:themeColor="text1"/>
          <w:sz w:val="24"/>
          <w:szCs w:val="24"/>
        </w:rPr>
        <w:t>premiere at the prestigious festival</w:t>
      </w:r>
      <w:r w:rsidR="00222F5E">
        <w:rPr>
          <w:rFonts w:eastAsia="Calibri"/>
          <w:color w:val="000000" w:themeColor="text1"/>
          <w:sz w:val="24"/>
          <w:szCs w:val="24"/>
        </w:rPr>
        <w:t>—</w:t>
      </w:r>
      <w:r w:rsidRPr="00140C4E">
        <w:rPr>
          <w:rFonts w:eastAsia="Calibri"/>
          <w:color w:val="000000" w:themeColor="text1"/>
          <w:sz w:val="24"/>
          <w:szCs w:val="24"/>
        </w:rPr>
        <w:t>the most premieres of any documentary filmmaker. The film also won two Emmy Awards at the 42nd Annual News and Documentary Emmy Awards and was nominated for Best Music Film at the 62nd GRAMMY Awards.</w:t>
      </w:r>
    </w:p>
    <w:p w14:paraId="2ACCA7F4" w14:textId="77777777" w:rsidR="008F521D" w:rsidRPr="00140C4E" w:rsidRDefault="008F521D" w:rsidP="008F521D">
      <w:pPr>
        <w:spacing w:line="240" w:lineRule="auto"/>
        <w:rPr>
          <w:color w:val="000000" w:themeColor="text1"/>
          <w:sz w:val="24"/>
          <w:szCs w:val="24"/>
        </w:rPr>
      </w:pPr>
    </w:p>
    <w:p w14:paraId="08540A52" w14:textId="38A2BF5D" w:rsidR="008F521D" w:rsidRPr="00140C4E" w:rsidRDefault="008F521D" w:rsidP="008F521D">
      <w:pPr>
        <w:spacing w:line="240" w:lineRule="auto"/>
        <w:rPr>
          <w:color w:val="000000" w:themeColor="text1"/>
          <w:sz w:val="24"/>
          <w:szCs w:val="24"/>
        </w:rPr>
      </w:pPr>
      <w:r w:rsidRPr="00140C4E">
        <w:rPr>
          <w:color w:val="000000" w:themeColor="text1"/>
          <w:sz w:val="24"/>
          <w:szCs w:val="24"/>
        </w:rPr>
        <w:t xml:space="preserve">Other notable Nelson films include the Emmy-nominated </w:t>
      </w:r>
      <w:r w:rsidRPr="00140C4E">
        <w:rPr>
          <w:i/>
          <w:color w:val="000000" w:themeColor="text1"/>
          <w:sz w:val="24"/>
          <w:szCs w:val="24"/>
        </w:rPr>
        <w:t>The Black Press: Soldiers Without Swords (1999)</w:t>
      </w:r>
      <w:r w:rsidRPr="00140C4E">
        <w:rPr>
          <w:color w:val="000000" w:themeColor="text1"/>
          <w:sz w:val="24"/>
          <w:szCs w:val="24"/>
        </w:rPr>
        <w:t xml:space="preserve">, a sweeping portrait of over a century of independent Black journalism; </w:t>
      </w:r>
      <w:r w:rsidRPr="00140C4E">
        <w:rPr>
          <w:i/>
          <w:color w:val="000000" w:themeColor="text1"/>
          <w:sz w:val="24"/>
          <w:szCs w:val="24"/>
        </w:rPr>
        <w:t xml:space="preserve">Two Dollars and a Dream </w:t>
      </w:r>
      <w:r w:rsidRPr="00A0647C">
        <w:rPr>
          <w:iCs/>
          <w:color w:val="000000" w:themeColor="text1"/>
          <w:sz w:val="24"/>
          <w:szCs w:val="24"/>
        </w:rPr>
        <w:t>(1989),</w:t>
      </w:r>
      <w:r w:rsidRPr="00140C4E">
        <w:rPr>
          <w:color w:val="000000" w:themeColor="text1"/>
          <w:sz w:val="24"/>
          <w:szCs w:val="24"/>
        </w:rPr>
        <w:t xml:space="preserve"> a biography of Madame C.J. Walker, the first self-made African American female millionaire; </w:t>
      </w:r>
      <w:r w:rsidRPr="00140C4E">
        <w:rPr>
          <w:i/>
          <w:color w:val="000000" w:themeColor="text1"/>
          <w:sz w:val="24"/>
          <w:szCs w:val="24"/>
        </w:rPr>
        <w:t xml:space="preserve">Jonestown: The Life and Death of People’s Temple </w:t>
      </w:r>
      <w:r w:rsidRPr="00A0647C">
        <w:rPr>
          <w:iCs/>
          <w:color w:val="000000" w:themeColor="text1"/>
          <w:sz w:val="24"/>
          <w:szCs w:val="24"/>
        </w:rPr>
        <w:t>(2006, Tribeca Film Festival Special Jury Prize),</w:t>
      </w:r>
      <w:r w:rsidRPr="00140C4E">
        <w:rPr>
          <w:color w:val="000000" w:themeColor="text1"/>
          <w:sz w:val="24"/>
          <w:szCs w:val="24"/>
        </w:rPr>
        <w:t xml:space="preserve"> a riveting account of how cult leader Jim Jones led more than 900 followers to commit mass suicide in a remote corner of northwestern Guyana in 1978; </w:t>
      </w:r>
      <w:r w:rsidRPr="00140C4E">
        <w:rPr>
          <w:i/>
          <w:color w:val="000000" w:themeColor="text1"/>
          <w:sz w:val="24"/>
          <w:szCs w:val="24"/>
        </w:rPr>
        <w:t xml:space="preserve">Marcus Garvey: Look for Me in the Whirlwind </w:t>
      </w:r>
      <w:r w:rsidRPr="00A0647C">
        <w:rPr>
          <w:iCs/>
          <w:color w:val="000000" w:themeColor="text1"/>
          <w:sz w:val="24"/>
          <w:szCs w:val="24"/>
        </w:rPr>
        <w:t>(2000, Sundance Premiere)</w:t>
      </w:r>
      <w:r w:rsidRPr="00140C4E">
        <w:rPr>
          <w:i/>
          <w:color w:val="000000" w:themeColor="text1"/>
          <w:sz w:val="24"/>
          <w:szCs w:val="24"/>
        </w:rPr>
        <w:t xml:space="preserve"> </w:t>
      </w:r>
      <w:r w:rsidRPr="00140C4E">
        <w:rPr>
          <w:color w:val="000000" w:themeColor="text1"/>
          <w:sz w:val="24"/>
          <w:szCs w:val="24"/>
        </w:rPr>
        <w:t>a moving account of the life of the controversial early</w:t>
      </w:r>
      <w:r w:rsidR="00A0647C">
        <w:rPr>
          <w:color w:val="000000" w:themeColor="text1"/>
          <w:sz w:val="24"/>
          <w:szCs w:val="24"/>
        </w:rPr>
        <w:t xml:space="preserve"> 20</w:t>
      </w:r>
      <w:r w:rsidR="00A0647C" w:rsidRPr="00A0647C">
        <w:rPr>
          <w:color w:val="000000" w:themeColor="text1"/>
          <w:sz w:val="24"/>
          <w:szCs w:val="24"/>
        </w:rPr>
        <w:t>th</w:t>
      </w:r>
      <w:r w:rsidR="00A0647C">
        <w:rPr>
          <w:color w:val="000000" w:themeColor="text1"/>
          <w:sz w:val="24"/>
          <w:szCs w:val="24"/>
        </w:rPr>
        <w:t xml:space="preserve"> century</w:t>
      </w:r>
      <w:r w:rsidRPr="00140C4E">
        <w:rPr>
          <w:color w:val="000000" w:themeColor="text1"/>
          <w:sz w:val="24"/>
          <w:szCs w:val="24"/>
        </w:rPr>
        <w:t xml:space="preserve"> Black nationalist; and </w:t>
      </w:r>
      <w:r w:rsidRPr="00140C4E">
        <w:rPr>
          <w:i/>
          <w:color w:val="000000" w:themeColor="text1"/>
          <w:sz w:val="24"/>
          <w:szCs w:val="24"/>
        </w:rPr>
        <w:t xml:space="preserve">A Place of Our Own </w:t>
      </w:r>
      <w:r w:rsidRPr="00222F5E">
        <w:rPr>
          <w:iCs/>
          <w:color w:val="000000" w:themeColor="text1"/>
          <w:sz w:val="24"/>
          <w:szCs w:val="24"/>
        </w:rPr>
        <w:t>(2004, Sundance Premiere)</w:t>
      </w:r>
      <w:r w:rsidRPr="00140C4E">
        <w:rPr>
          <w:color w:val="000000" w:themeColor="text1"/>
          <w:sz w:val="24"/>
          <w:szCs w:val="24"/>
        </w:rPr>
        <w:t xml:space="preserve">, a remarkable and revealing portrait of the upper middle class African American resort community of Oak Bluffs on Martha’s Vineyard, as well as a very personal portrait of Nelson’s sometimes difficult relationship with his father. </w:t>
      </w:r>
    </w:p>
    <w:p w14:paraId="1B1C94A1" w14:textId="77777777" w:rsidR="008F521D" w:rsidRPr="00140C4E" w:rsidRDefault="008F521D" w:rsidP="008F521D">
      <w:pPr>
        <w:spacing w:line="240" w:lineRule="auto"/>
        <w:rPr>
          <w:color w:val="000000" w:themeColor="text1"/>
          <w:sz w:val="24"/>
          <w:szCs w:val="24"/>
        </w:rPr>
      </w:pPr>
    </w:p>
    <w:p w14:paraId="327E97BE" w14:textId="52EA171F" w:rsidR="008F521D" w:rsidRPr="00140C4E" w:rsidRDefault="008F521D" w:rsidP="008F521D">
      <w:pPr>
        <w:spacing w:line="240" w:lineRule="auto"/>
        <w:rPr>
          <w:bCs/>
          <w:color w:val="000000" w:themeColor="text1"/>
          <w:sz w:val="24"/>
          <w:szCs w:val="24"/>
        </w:rPr>
      </w:pPr>
      <w:r w:rsidRPr="00140C4E">
        <w:rPr>
          <w:color w:val="000000" w:themeColor="text1"/>
          <w:sz w:val="24"/>
          <w:szCs w:val="24"/>
        </w:rPr>
        <w:t xml:space="preserve">In 2000, Nelson, along with his wife, Marcia A. Smith, founded Firelight Media, a nonprofit production company dedicated to using historical film to advance contemporary social justice causes, and to mentoring, inspiring and training a new generation of diverse young filmmakers committed to advancing underrepresented stories. </w:t>
      </w:r>
      <w:r w:rsidRPr="00140C4E">
        <w:rPr>
          <w:bCs/>
          <w:color w:val="000000" w:themeColor="text1"/>
          <w:sz w:val="24"/>
          <w:szCs w:val="24"/>
        </w:rPr>
        <w:t xml:space="preserve">In the last seven years, 15 </w:t>
      </w:r>
      <w:r w:rsidR="00813F71">
        <w:rPr>
          <w:bCs/>
          <w:color w:val="000000" w:themeColor="text1"/>
          <w:sz w:val="24"/>
          <w:szCs w:val="24"/>
        </w:rPr>
        <w:t xml:space="preserve">Firelight Media </w:t>
      </w:r>
      <w:r w:rsidRPr="00140C4E">
        <w:rPr>
          <w:bCs/>
          <w:color w:val="000000" w:themeColor="text1"/>
          <w:sz w:val="24"/>
          <w:szCs w:val="24"/>
        </w:rPr>
        <w:t xml:space="preserve">films have aired on national television. </w:t>
      </w:r>
    </w:p>
    <w:p w14:paraId="3D9010CA" w14:textId="77777777" w:rsidR="008F521D" w:rsidRPr="00140C4E" w:rsidRDefault="008F521D" w:rsidP="008F521D">
      <w:pPr>
        <w:spacing w:line="240" w:lineRule="auto"/>
        <w:rPr>
          <w:b/>
          <w:color w:val="000000" w:themeColor="text1"/>
          <w:sz w:val="24"/>
          <w:szCs w:val="24"/>
        </w:rPr>
      </w:pPr>
    </w:p>
    <w:p w14:paraId="0000000B" w14:textId="1EB38AD1" w:rsidR="00B542D3" w:rsidRDefault="008F521D" w:rsidP="00582632">
      <w:pPr>
        <w:spacing w:line="240" w:lineRule="auto"/>
      </w:pPr>
      <w:r w:rsidRPr="00140C4E">
        <w:rPr>
          <w:color w:val="000000" w:themeColor="text1"/>
          <w:sz w:val="24"/>
          <w:szCs w:val="24"/>
        </w:rPr>
        <w:t>Nelson, a MacArthur “Genius” Fellow, was awarded an individual Peabody for his body of work in May of 2016. He has received numerous honors over the course of his career, including the 2016 Lifetime Achievement Award from the National Academy of Television Arts</w:t>
      </w:r>
      <w:r w:rsidR="00222F5E">
        <w:rPr>
          <w:color w:val="000000" w:themeColor="text1"/>
          <w:sz w:val="24"/>
          <w:szCs w:val="24"/>
        </w:rPr>
        <w:t xml:space="preserve"> &amp;</w:t>
      </w:r>
      <w:r w:rsidRPr="00140C4E">
        <w:rPr>
          <w:color w:val="000000" w:themeColor="text1"/>
          <w:sz w:val="24"/>
          <w:szCs w:val="24"/>
        </w:rPr>
        <w:t xml:space="preserve"> Sciences. In 2013, Nelson received the National Medal in the Humanities from President Barack Obama.</w:t>
      </w:r>
    </w:p>
    <w:sectPr w:rsidR="00B542D3" w:rsidSect="00885B19">
      <w:head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18536" w14:textId="77777777" w:rsidR="00C217F5" w:rsidRDefault="00C217F5" w:rsidP="00582632">
      <w:pPr>
        <w:spacing w:line="240" w:lineRule="auto"/>
      </w:pPr>
      <w:r>
        <w:separator/>
      </w:r>
    </w:p>
  </w:endnote>
  <w:endnote w:type="continuationSeparator" w:id="0">
    <w:p w14:paraId="3A75AC2D" w14:textId="77777777" w:rsidR="00C217F5" w:rsidRDefault="00C217F5" w:rsidP="005826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246BF" w14:textId="77777777" w:rsidR="00C217F5" w:rsidRDefault="00C217F5" w:rsidP="00582632">
      <w:pPr>
        <w:spacing w:line="240" w:lineRule="auto"/>
      </w:pPr>
      <w:r>
        <w:separator/>
      </w:r>
    </w:p>
  </w:footnote>
  <w:footnote w:type="continuationSeparator" w:id="0">
    <w:p w14:paraId="76410A3F" w14:textId="77777777" w:rsidR="00C217F5" w:rsidRDefault="00C217F5" w:rsidP="005826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0C049" w14:textId="473BBAF2" w:rsidR="00885B19" w:rsidRDefault="00885B19">
    <w:pPr>
      <w:pStyle w:val="Header"/>
    </w:pPr>
    <w:r w:rsidRPr="00FB57E7">
      <w:rPr>
        <w:noProof/>
        <w:sz w:val="19"/>
        <w:szCs w:val="19"/>
        <w:vertAlign w:val="subscript"/>
        <w:lang w:val="en-GB" w:eastAsia="ja-JP"/>
      </w:rPr>
      <w:drawing>
        <wp:anchor distT="0" distB="0" distL="114300" distR="114300" simplePos="0" relativeHeight="251659264" behindDoc="1" locked="0" layoutInCell="1" allowOverlap="1" wp14:anchorId="597FAE1A" wp14:editId="124713A2">
          <wp:simplePos x="0" y="0"/>
          <wp:positionH relativeFrom="column">
            <wp:posOffset>0</wp:posOffset>
          </wp:positionH>
          <wp:positionV relativeFrom="paragraph">
            <wp:posOffset>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2D3"/>
    <w:rsid w:val="00021F1F"/>
    <w:rsid w:val="000B39C2"/>
    <w:rsid w:val="00156192"/>
    <w:rsid w:val="00165339"/>
    <w:rsid w:val="001B2C8F"/>
    <w:rsid w:val="001B7CE1"/>
    <w:rsid w:val="00222F5E"/>
    <w:rsid w:val="00292C7F"/>
    <w:rsid w:val="002E0CD9"/>
    <w:rsid w:val="002E3109"/>
    <w:rsid w:val="00314ED4"/>
    <w:rsid w:val="003601E1"/>
    <w:rsid w:val="003900AD"/>
    <w:rsid w:val="003B10B2"/>
    <w:rsid w:val="00473443"/>
    <w:rsid w:val="004D1820"/>
    <w:rsid w:val="00572F27"/>
    <w:rsid w:val="00582632"/>
    <w:rsid w:val="00597A66"/>
    <w:rsid w:val="005A5267"/>
    <w:rsid w:val="005B1BE4"/>
    <w:rsid w:val="005D403D"/>
    <w:rsid w:val="005F2857"/>
    <w:rsid w:val="005F483B"/>
    <w:rsid w:val="006642E7"/>
    <w:rsid w:val="00681738"/>
    <w:rsid w:val="00691079"/>
    <w:rsid w:val="006A7865"/>
    <w:rsid w:val="006C536C"/>
    <w:rsid w:val="006D3702"/>
    <w:rsid w:val="006E454D"/>
    <w:rsid w:val="00725531"/>
    <w:rsid w:val="00776C09"/>
    <w:rsid w:val="007F6447"/>
    <w:rsid w:val="008024D5"/>
    <w:rsid w:val="00813F71"/>
    <w:rsid w:val="00877D42"/>
    <w:rsid w:val="00885B19"/>
    <w:rsid w:val="008A3F0F"/>
    <w:rsid w:val="008C7839"/>
    <w:rsid w:val="008D00FF"/>
    <w:rsid w:val="008D35E8"/>
    <w:rsid w:val="008E2EDF"/>
    <w:rsid w:val="008F521D"/>
    <w:rsid w:val="00905244"/>
    <w:rsid w:val="00922B0F"/>
    <w:rsid w:val="009364BD"/>
    <w:rsid w:val="00943173"/>
    <w:rsid w:val="00957C33"/>
    <w:rsid w:val="009700E7"/>
    <w:rsid w:val="00980C86"/>
    <w:rsid w:val="00985608"/>
    <w:rsid w:val="009E326E"/>
    <w:rsid w:val="00A0647C"/>
    <w:rsid w:val="00A06BD9"/>
    <w:rsid w:val="00A151B9"/>
    <w:rsid w:val="00A444A6"/>
    <w:rsid w:val="00A745FD"/>
    <w:rsid w:val="00A77415"/>
    <w:rsid w:val="00A811FF"/>
    <w:rsid w:val="00A83D02"/>
    <w:rsid w:val="00A9344A"/>
    <w:rsid w:val="00AB173D"/>
    <w:rsid w:val="00B048AC"/>
    <w:rsid w:val="00B402F6"/>
    <w:rsid w:val="00B542D3"/>
    <w:rsid w:val="00C156F5"/>
    <w:rsid w:val="00C217F5"/>
    <w:rsid w:val="00C317E8"/>
    <w:rsid w:val="00C4059E"/>
    <w:rsid w:val="00C84B30"/>
    <w:rsid w:val="00CC5694"/>
    <w:rsid w:val="00D3498C"/>
    <w:rsid w:val="00D45036"/>
    <w:rsid w:val="00D6577B"/>
    <w:rsid w:val="00D746D2"/>
    <w:rsid w:val="00DA159B"/>
    <w:rsid w:val="00DB5B40"/>
    <w:rsid w:val="00DE5388"/>
    <w:rsid w:val="00DF3214"/>
    <w:rsid w:val="00E03ECF"/>
    <w:rsid w:val="00E17CC7"/>
    <w:rsid w:val="00E279BF"/>
    <w:rsid w:val="00E51D98"/>
    <w:rsid w:val="00F2523F"/>
    <w:rsid w:val="00F7251D"/>
    <w:rsid w:val="00F856CB"/>
    <w:rsid w:val="00FA5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C3073"/>
  <w15:docId w15:val="{34F00952-10EC-4BF4-8CCA-267FC5688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582632"/>
    <w:pPr>
      <w:tabs>
        <w:tab w:val="center" w:pos="4680"/>
        <w:tab w:val="right" w:pos="9360"/>
      </w:tabs>
      <w:spacing w:line="240" w:lineRule="auto"/>
    </w:pPr>
  </w:style>
  <w:style w:type="character" w:customStyle="1" w:styleId="HeaderChar">
    <w:name w:val="Header Char"/>
    <w:basedOn w:val="DefaultParagraphFont"/>
    <w:link w:val="Header"/>
    <w:uiPriority w:val="99"/>
    <w:rsid w:val="00582632"/>
  </w:style>
  <w:style w:type="paragraph" w:styleId="Footer">
    <w:name w:val="footer"/>
    <w:basedOn w:val="Normal"/>
    <w:link w:val="FooterChar"/>
    <w:uiPriority w:val="99"/>
    <w:unhideWhenUsed/>
    <w:rsid w:val="00582632"/>
    <w:pPr>
      <w:tabs>
        <w:tab w:val="center" w:pos="4680"/>
        <w:tab w:val="right" w:pos="9360"/>
      </w:tabs>
      <w:spacing w:line="240" w:lineRule="auto"/>
    </w:pPr>
  </w:style>
  <w:style w:type="character" w:customStyle="1" w:styleId="FooterChar">
    <w:name w:val="Footer Char"/>
    <w:basedOn w:val="DefaultParagraphFont"/>
    <w:link w:val="Footer"/>
    <w:uiPriority w:val="99"/>
    <w:rsid w:val="00582632"/>
  </w:style>
  <w:style w:type="paragraph" w:styleId="Revision">
    <w:name w:val="Revision"/>
    <w:hidden/>
    <w:uiPriority w:val="99"/>
    <w:semiHidden/>
    <w:rsid w:val="003900A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Lawrence</dc:creator>
  <cp:lastModifiedBy>Cara White</cp:lastModifiedBy>
  <cp:revision>3</cp:revision>
  <dcterms:created xsi:type="dcterms:W3CDTF">2022-07-20T17:47:00Z</dcterms:created>
  <dcterms:modified xsi:type="dcterms:W3CDTF">2022-07-20T17:48:00Z</dcterms:modified>
</cp:coreProperties>
</file>