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B584A" w14:textId="07C8ACB1" w:rsidR="006F2AC1" w:rsidRPr="006641B9" w:rsidRDefault="006F2AC1" w:rsidP="006641B9">
      <w:pPr>
        <w:pStyle w:val="4PressContact-MediaInfo"/>
      </w:pPr>
      <w:r w:rsidRPr="006641B9">
        <w:t>Press Contact</w:t>
      </w:r>
      <w:r w:rsidR="0087543C">
        <w:t>s</w:t>
      </w:r>
      <w:r w:rsidRPr="006641B9">
        <w:t>:</w:t>
      </w:r>
    </w:p>
    <w:p w14:paraId="26BF80D0" w14:textId="2624F865" w:rsidR="007602B5" w:rsidRPr="007602B5" w:rsidRDefault="007602B5" w:rsidP="007602B5">
      <w:pPr>
        <w:pStyle w:val="4PressContact-MediaInfo"/>
        <w:rPr>
          <w:u w:val="single"/>
        </w:rPr>
      </w:pPr>
      <w:r w:rsidRPr="007602B5">
        <w:t>Dorean Rose Pugh</w:t>
      </w:r>
      <w:r>
        <w:t xml:space="preserve">, The </w:t>
      </w:r>
      <w:r w:rsidRPr="007602B5">
        <w:t>WNET</w:t>
      </w:r>
      <w:r>
        <w:t xml:space="preserve"> Group</w:t>
      </w:r>
      <w:r w:rsidRPr="007602B5">
        <w:t xml:space="preserve">, 212-560-3005, </w:t>
      </w:r>
      <w:hyperlink r:id="rId10">
        <w:r w:rsidRPr="007602B5">
          <w:rPr>
            <w:rStyle w:val="Hyperlink"/>
          </w:rPr>
          <w:t>pughd@wnet.org</w:t>
        </w:r>
      </w:hyperlink>
    </w:p>
    <w:p w14:paraId="1BBD7D3D" w14:textId="477CDB7F" w:rsidR="007602B5" w:rsidRPr="007602B5" w:rsidRDefault="007602B5" w:rsidP="007602B5">
      <w:pPr>
        <w:pStyle w:val="4PressContact-MediaInfo"/>
        <w:rPr>
          <w:u w:val="single"/>
        </w:rPr>
      </w:pPr>
      <w:r w:rsidRPr="007602B5">
        <w:t xml:space="preserve">Gabrielle Torello, Grand Communications for </w:t>
      </w:r>
      <w:r>
        <w:t xml:space="preserve">The </w:t>
      </w:r>
      <w:r w:rsidRPr="007602B5">
        <w:t>WNET</w:t>
      </w:r>
      <w:r>
        <w:t xml:space="preserve"> Group</w:t>
      </w:r>
      <w:r w:rsidRPr="007602B5">
        <w:t>, 917-312-2832,</w:t>
      </w:r>
      <w:r>
        <w:t xml:space="preserve"> </w:t>
      </w:r>
      <w:hyperlink r:id="rId11" w:history="1">
        <w:r w:rsidRPr="007602B5">
          <w:rPr>
            <w:rStyle w:val="Hyperlink"/>
          </w:rPr>
          <w:t>gab@grandcommunications.com</w:t>
        </w:r>
      </w:hyperlink>
      <w:r w:rsidRPr="007602B5">
        <w:t xml:space="preserve"> </w:t>
      </w:r>
    </w:p>
    <w:p w14:paraId="7B5BD158" w14:textId="7B102154" w:rsidR="00CC2F11" w:rsidRPr="00CC2F11" w:rsidRDefault="00CC2F11" w:rsidP="009D296A">
      <w:pPr>
        <w:pStyle w:val="4PressContact-MediaInfo"/>
        <w:rPr>
          <w:rStyle w:val="Hyperlink"/>
          <w:kern w:val="20"/>
          <w:u w:val="none"/>
        </w:rPr>
      </w:pPr>
      <w:r w:rsidRPr="006A43EF">
        <w:rPr>
          <w:rStyle w:val="Hyperlink"/>
          <w:color w:val="auto"/>
          <w:kern w:val="20"/>
          <w:u w:val="none"/>
        </w:rPr>
        <w:t>Press materials:</w:t>
      </w:r>
      <w:r>
        <w:rPr>
          <w:rStyle w:val="Hyperlink"/>
          <w:kern w:val="20"/>
          <w:u w:val="none"/>
        </w:rPr>
        <w:t xml:space="preserve"> </w:t>
      </w:r>
      <w:hyperlink r:id="rId12" w:history="1">
        <w:r w:rsidR="00807B8D" w:rsidRPr="00807B8D">
          <w:rPr>
            <w:rStyle w:val="Hyperlink"/>
            <w:kern w:val="20"/>
          </w:rPr>
          <w:t>thirteen.org/pressroom</w:t>
        </w:r>
      </w:hyperlink>
    </w:p>
    <w:p w14:paraId="634F052E" w14:textId="6A91EDC7" w:rsidR="009D296A" w:rsidRPr="00C34B65" w:rsidRDefault="00213212" w:rsidP="009D296A">
      <w:pPr>
        <w:pStyle w:val="4PressContact-MediaInfo"/>
        <w:rPr>
          <w:color w:val="000080"/>
          <w:kern w:val="20"/>
          <w:u w:val="single"/>
        </w:rPr>
      </w:pPr>
      <w:r>
        <w:rPr>
          <w:rStyle w:val="Hyperlink"/>
          <w:kern w:val="20"/>
        </w:rPr>
        <w:t xml:space="preserve"> </w:t>
      </w:r>
    </w:p>
    <w:p w14:paraId="7D2BDC53" w14:textId="76067BEC" w:rsidR="007602B5" w:rsidRPr="007602B5" w:rsidRDefault="007602B5" w:rsidP="120EED2C">
      <w:pPr>
        <w:pStyle w:val="3Bodytext-MediaInfo"/>
        <w:rPr>
          <w:rFonts w:cs="Arial"/>
          <w:b/>
          <w:bCs/>
          <w:color w:val="000000" w:themeColor="text1"/>
          <w:kern w:val="20"/>
          <w:sz w:val="28"/>
          <w:szCs w:val="28"/>
        </w:rPr>
      </w:pPr>
      <w:r w:rsidRPr="120EED2C">
        <w:rPr>
          <w:rFonts w:cs="Arial"/>
          <w:b/>
          <w:bCs/>
          <w:color w:val="000000" w:themeColor="text1"/>
          <w:kern w:val="20"/>
          <w:sz w:val="28"/>
          <w:szCs w:val="28"/>
        </w:rPr>
        <w:t>New Documentary Series</w:t>
      </w:r>
      <w:r w:rsidRPr="120EED2C">
        <w:rPr>
          <w:rFonts w:cs="Arial"/>
          <w:b/>
          <w:bCs/>
          <w:i/>
          <w:iCs/>
          <w:color w:val="000000" w:themeColor="text1"/>
          <w:kern w:val="20"/>
          <w:sz w:val="28"/>
          <w:szCs w:val="28"/>
        </w:rPr>
        <w:t xml:space="preserve"> Inside </w:t>
      </w:r>
      <w:r w:rsidR="0046515F" w:rsidRPr="120EED2C">
        <w:rPr>
          <w:rFonts w:cs="Arial"/>
          <w:b/>
          <w:bCs/>
          <w:i/>
          <w:iCs/>
          <w:color w:val="000000" w:themeColor="text1"/>
          <w:sz w:val="28"/>
          <w:szCs w:val="28"/>
        </w:rPr>
        <w:t>T</w:t>
      </w:r>
      <w:r w:rsidRPr="120EED2C">
        <w:rPr>
          <w:rFonts w:cs="Arial"/>
          <w:b/>
          <w:bCs/>
          <w:i/>
          <w:iCs/>
          <w:color w:val="000000" w:themeColor="text1"/>
          <w:kern w:val="20"/>
          <w:sz w:val="28"/>
          <w:szCs w:val="28"/>
        </w:rPr>
        <w:t>he Met</w:t>
      </w:r>
      <w:r w:rsidRPr="120EED2C">
        <w:rPr>
          <w:rFonts w:cs="Arial"/>
          <w:b/>
          <w:bCs/>
          <w:color w:val="000000" w:themeColor="text1"/>
          <w:kern w:val="20"/>
          <w:sz w:val="28"/>
          <w:szCs w:val="28"/>
        </w:rPr>
        <w:t>, Premiering Friday</w:t>
      </w:r>
      <w:r w:rsidR="00561722">
        <w:rPr>
          <w:rFonts w:cs="Arial"/>
          <w:b/>
          <w:bCs/>
          <w:color w:val="000000" w:themeColor="text1"/>
          <w:kern w:val="20"/>
          <w:sz w:val="28"/>
          <w:szCs w:val="28"/>
        </w:rPr>
        <w:t>s</w:t>
      </w:r>
      <w:r w:rsidRPr="120EED2C">
        <w:rPr>
          <w:rFonts w:cs="Arial"/>
          <w:b/>
          <w:bCs/>
          <w:color w:val="000000" w:themeColor="text1"/>
          <w:kern w:val="20"/>
          <w:sz w:val="28"/>
          <w:szCs w:val="28"/>
        </w:rPr>
        <w:t>, May 21 and 28 on PBS,</w:t>
      </w:r>
      <w:r w:rsidRPr="120EED2C">
        <w:rPr>
          <w:rFonts w:cs="Arial"/>
          <w:b/>
          <w:bCs/>
          <w:i/>
          <w:iCs/>
          <w:color w:val="000000" w:themeColor="text1"/>
          <w:kern w:val="20"/>
          <w:sz w:val="28"/>
          <w:szCs w:val="28"/>
        </w:rPr>
        <w:t xml:space="preserve"> </w:t>
      </w:r>
      <w:r w:rsidRPr="120EED2C">
        <w:rPr>
          <w:rFonts w:cs="Arial"/>
          <w:b/>
          <w:bCs/>
          <w:color w:val="000000" w:themeColor="text1"/>
          <w:kern w:val="20"/>
          <w:sz w:val="28"/>
          <w:szCs w:val="28"/>
        </w:rPr>
        <w:t xml:space="preserve">Explores the Legacy and Future </w:t>
      </w:r>
      <w:r w:rsidR="00035052" w:rsidRPr="120EED2C">
        <w:rPr>
          <w:rFonts w:cs="Arial"/>
          <w:b/>
          <w:bCs/>
          <w:color w:val="000000" w:themeColor="text1"/>
          <w:kern w:val="20"/>
          <w:sz w:val="28"/>
          <w:szCs w:val="28"/>
        </w:rPr>
        <w:t xml:space="preserve">of </w:t>
      </w:r>
      <w:r w:rsidRPr="120EED2C">
        <w:rPr>
          <w:rFonts w:cs="Arial"/>
          <w:b/>
          <w:bCs/>
          <w:color w:val="000000" w:themeColor="text1"/>
          <w:kern w:val="20"/>
          <w:sz w:val="28"/>
          <w:szCs w:val="28"/>
        </w:rPr>
        <w:t>The Metropolitan Museum of Art</w:t>
      </w:r>
      <w:r w:rsidR="0098562A" w:rsidRPr="120EED2C">
        <w:rPr>
          <w:rFonts w:cs="Arial"/>
          <w:b/>
          <w:bCs/>
          <w:color w:val="000000" w:themeColor="text1"/>
          <w:sz w:val="28"/>
          <w:szCs w:val="28"/>
        </w:rPr>
        <w:t xml:space="preserve"> </w:t>
      </w:r>
    </w:p>
    <w:p w14:paraId="388E1BAE" w14:textId="77777777" w:rsidR="00570E37" w:rsidRPr="00320BB4" w:rsidRDefault="00570E37" w:rsidP="00320BB4">
      <w:pPr>
        <w:pStyle w:val="3Bodytext-MediaInfo"/>
      </w:pPr>
    </w:p>
    <w:p w14:paraId="7E44CF0B" w14:textId="4B56E470" w:rsidR="00371B4F" w:rsidRDefault="007602B5" w:rsidP="007602B5">
      <w:pPr>
        <w:pStyle w:val="3Bodytext-MediaInfo"/>
        <w:rPr>
          <w:rFonts w:cs="Arial"/>
          <w:i/>
          <w:iCs/>
          <w:kern w:val="18"/>
          <w:sz w:val="22"/>
          <w:szCs w:val="26"/>
        </w:rPr>
      </w:pPr>
      <w:r w:rsidRPr="0865024C">
        <w:rPr>
          <w:rFonts w:cs="Arial"/>
          <w:i/>
          <w:iCs/>
          <w:kern w:val="18"/>
          <w:sz w:val="22"/>
          <w:szCs w:val="22"/>
        </w:rPr>
        <w:t xml:space="preserve">Go behind the scenes as the largest </w:t>
      </w:r>
      <w:r w:rsidR="007E2825" w:rsidRPr="0865024C">
        <w:rPr>
          <w:rFonts w:cs="Arial"/>
          <w:i/>
          <w:iCs/>
          <w:kern w:val="18"/>
          <w:sz w:val="22"/>
          <w:szCs w:val="22"/>
        </w:rPr>
        <w:t xml:space="preserve">art </w:t>
      </w:r>
      <w:r w:rsidRPr="0865024C">
        <w:rPr>
          <w:rFonts w:cs="Arial"/>
          <w:i/>
          <w:iCs/>
          <w:kern w:val="18"/>
          <w:sz w:val="22"/>
          <w:szCs w:val="22"/>
        </w:rPr>
        <w:t>museum in the Americas plans</w:t>
      </w:r>
      <w:r w:rsidR="00F350CF" w:rsidRPr="0865024C">
        <w:rPr>
          <w:rFonts w:cs="Arial"/>
          <w:i/>
          <w:iCs/>
          <w:kern w:val="18"/>
          <w:sz w:val="22"/>
          <w:szCs w:val="22"/>
        </w:rPr>
        <w:t xml:space="preserve"> its</w:t>
      </w:r>
      <w:r w:rsidRPr="0865024C">
        <w:rPr>
          <w:rFonts w:cs="Arial"/>
          <w:i/>
          <w:iCs/>
          <w:kern w:val="18"/>
          <w:sz w:val="22"/>
          <w:szCs w:val="22"/>
        </w:rPr>
        <w:t xml:space="preserve"> 150</w:t>
      </w:r>
      <w:r w:rsidRPr="0865024C">
        <w:rPr>
          <w:rFonts w:cs="Arial"/>
          <w:i/>
          <w:iCs/>
          <w:kern w:val="18"/>
          <w:sz w:val="22"/>
          <w:szCs w:val="22"/>
          <w:vertAlign w:val="superscript"/>
        </w:rPr>
        <w:t>th</w:t>
      </w:r>
      <w:r w:rsidRPr="0865024C">
        <w:rPr>
          <w:rFonts w:cs="Arial"/>
          <w:i/>
          <w:iCs/>
          <w:kern w:val="18"/>
          <w:sz w:val="22"/>
          <w:szCs w:val="22"/>
        </w:rPr>
        <w:t xml:space="preserve"> anniversary and responds to the coronavirus pandemic and calls for social justice</w:t>
      </w:r>
    </w:p>
    <w:p w14:paraId="3F69ADB3" w14:textId="77777777" w:rsidR="00CA4CEA" w:rsidRPr="00320BB4" w:rsidRDefault="00CA4CEA" w:rsidP="00320BB4">
      <w:pPr>
        <w:pStyle w:val="3Bodytext-MediaInfo"/>
      </w:pPr>
    </w:p>
    <w:p w14:paraId="79E9786F" w14:textId="000CAD60" w:rsidR="00371B4F" w:rsidRPr="00133530" w:rsidRDefault="007602B5" w:rsidP="007602B5">
      <w:pPr>
        <w:pStyle w:val="3Bodytext-MediaInfo"/>
        <w:rPr>
          <w:rFonts w:eastAsia="Georgia"/>
          <w:color w:val="000000"/>
        </w:rPr>
      </w:pPr>
      <w:r w:rsidRPr="00F06EF2">
        <w:rPr>
          <w:rFonts w:eastAsia="Georgia"/>
          <w:color w:val="000000" w:themeColor="text1"/>
          <w:lang w:val="en-GB"/>
        </w:rPr>
        <w:t xml:space="preserve">Five floors high and four city blocks long, spanning 2.3 million square feet and housing more than 1.2 million treasures from the past 5,000 years, </w:t>
      </w:r>
      <w:r w:rsidR="0D6E097E" w:rsidRPr="00F06EF2">
        <w:rPr>
          <w:rFonts w:eastAsia="Georgia"/>
          <w:color w:val="000000" w:themeColor="text1"/>
          <w:lang w:val="en-GB"/>
        </w:rPr>
        <w:t>T</w:t>
      </w:r>
      <w:r w:rsidRPr="00F06EF2">
        <w:rPr>
          <w:rFonts w:eastAsia="Georgia"/>
          <w:color w:val="000000" w:themeColor="text1"/>
          <w:lang w:val="en-GB"/>
        </w:rPr>
        <w:t>he Metropolitan Museum of Art is beloved by New Yorkers and renowned throughout the world.</w:t>
      </w:r>
      <w:r w:rsidR="00DD7528" w:rsidRPr="00F06EF2">
        <w:rPr>
          <w:rFonts w:eastAsia="Georgia"/>
          <w:color w:val="000000" w:themeColor="text1"/>
          <w:lang w:val="en-GB"/>
        </w:rPr>
        <w:t xml:space="preserve"> </w:t>
      </w:r>
      <w:r w:rsidRPr="00F06EF2">
        <w:rPr>
          <w:rFonts w:eastAsia="Georgia"/>
          <w:color w:val="000000" w:themeColor="text1"/>
        </w:rPr>
        <w:t xml:space="preserve">The new three-part documentary series </w:t>
      </w:r>
      <w:r w:rsidRPr="00F06EF2">
        <w:rPr>
          <w:rFonts w:eastAsia="Georgia"/>
          <w:b/>
          <w:bCs/>
          <w:i/>
          <w:iCs/>
          <w:color w:val="000000" w:themeColor="text1"/>
        </w:rPr>
        <w:t xml:space="preserve">Inside </w:t>
      </w:r>
      <w:r w:rsidR="0046515F" w:rsidRPr="00F06EF2">
        <w:rPr>
          <w:rFonts w:eastAsia="Georgia"/>
          <w:b/>
          <w:bCs/>
          <w:i/>
          <w:iCs/>
          <w:color w:val="000000" w:themeColor="text1"/>
        </w:rPr>
        <w:t>T</w:t>
      </w:r>
      <w:r w:rsidRPr="00F06EF2">
        <w:rPr>
          <w:rFonts w:eastAsia="Georgia"/>
          <w:b/>
          <w:bCs/>
          <w:i/>
          <w:iCs/>
          <w:color w:val="000000" w:themeColor="text1"/>
        </w:rPr>
        <w:t>he Met</w:t>
      </w:r>
      <w:r w:rsidRPr="00F06EF2">
        <w:rPr>
          <w:rFonts w:eastAsia="Georgia"/>
          <w:color w:val="000000" w:themeColor="text1"/>
        </w:rPr>
        <w:t xml:space="preserve"> goes behind the scenes of the largest </w:t>
      </w:r>
      <w:r w:rsidR="009802D4" w:rsidRPr="00F06EF2">
        <w:rPr>
          <w:rFonts w:eastAsia="Georgia"/>
          <w:color w:val="000000" w:themeColor="text1"/>
        </w:rPr>
        <w:t xml:space="preserve">art </w:t>
      </w:r>
      <w:r w:rsidRPr="00F06EF2">
        <w:rPr>
          <w:rFonts w:eastAsia="Georgia"/>
          <w:color w:val="000000" w:themeColor="text1"/>
        </w:rPr>
        <w:t>museum in the Americas</w:t>
      </w:r>
      <w:r w:rsidR="00EB3E51">
        <w:rPr>
          <w:rFonts w:eastAsia="Georgia"/>
          <w:color w:val="000000" w:themeColor="text1"/>
        </w:rPr>
        <w:t>,</w:t>
      </w:r>
      <w:r w:rsidRPr="00F06EF2">
        <w:rPr>
          <w:rFonts w:eastAsia="Georgia"/>
          <w:color w:val="000000" w:themeColor="text1"/>
        </w:rPr>
        <w:t xml:space="preserve"> as curators prepare to celebrate the iconic institution’s 150</w:t>
      </w:r>
      <w:r w:rsidRPr="00F06EF2">
        <w:rPr>
          <w:rFonts w:eastAsia="Georgia"/>
          <w:color w:val="000000" w:themeColor="text1"/>
          <w:vertAlign w:val="superscript"/>
        </w:rPr>
        <w:t>th</w:t>
      </w:r>
      <w:r w:rsidRPr="00F06EF2">
        <w:rPr>
          <w:rFonts w:eastAsia="Georgia"/>
          <w:color w:val="000000" w:themeColor="text1"/>
        </w:rPr>
        <w:t xml:space="preserve"> birthday in 2020 through ambitious landmark exhibitions</w:t>
      </w:r>
      <w:r w:rsidR="002A527D" w:rsidRPr="00F06EF2">
        <w:rPr>
          <w:rFonts w:eastAsia="Georgia"/>
          <w:color w:val="000000" w:themeColor="text1"/>
        </w:rPr>
        <w:t xml:space="preserve">. </w:t>
      </w:r>
      <w:r w:rsidR="00A92AFA" w:rsidRPr="00F06EF2">
        <w:rPr>
          <w:rFonts w:eastAsia="Georgia"/>
          <w:color w:val="000000" w:themeColor="text1"/>
        </w:rPr>
        <w:t>P</w:t>
      </w:r>
      <w:r w:rsidR="002A527D" w:rsidRPr="00F06EF2">
        <w:rPr>
          <w:rFonts w:eastAsia="Georgia"/>
          <w:color w:val="000000" w:themeColor="text1"/>
        </w:rPr>
        <w:t>lans for celebrations</w:t>
      </w:r>
      <w:r w:rsidR="00A92AFA" w:rsidRPr="00F06EF2">
        <w:rPr>
          <w:rFonts w:eastAsia="Georgia"/>
          <w:color w:val="000000" w:themeColor="text1"/>
        </w:rPr>
        <w:t>, however,</w:t>
      </w:r>
      <w:r w:rsidR="002A527D" w:rsidRPr="00F06EF2">
        <w:rPr>
          <w:rFonts w:eastAsia="Georgia"/>
          <w:color w:val="000000" w:themeColor="text1"/>
        </w:rPr>
        <w:t xml:space="preserve"> are </w:t>
      </w:r>
      <w:r w:rsidR="009536E1" w:rsidRPr="00F06EF2">
        <w:rPr>
          <w:rFonts w:eastAsia="Georgia"/>
          <w:color w:val="000000" w:themeColor="text1"/>
        </w:rPr>
        <w:t>halted</w:t>
      </w:r>
      <w:r w:rsidRPr="00F06EF2">
        <w:rPr>
          <w:rFonts w:eastAsia="Georgia"/>
          <w:color w:val="000000" w:themeColor="text1"/>
        </w:rPr>
        <w:t xml:space="preserve"> when the COVID-19 pandemic hits and </w:t>
      </w:r>
      <w:r w:rsidR="008A60EA" w:rsidRPr="00F06EF2">
        <w:rPr>
          <w:rFonts w:eastAsia="Georgia"/>
          <w:color w:val="000000" w:themeColor="text1"/>
        </w:rPr>
        <w:t>T</w:t>
      </w:r>
      <w:r w:rsidRPr="00F06EF2">
        <w:rPr>
          <w:rFonts w:eastAsia="Georgia"/>
          <w:color w:val="000000" w:themeColor="text1"/>
        </w:rPr>
        <w:t xml:space="preserve">he Met </w:t>
      </w:r>
      <w:r w:rsidR="008B0392" w:rsidRPr="00F06EF2">
        <w:rPr>
          <w:rFonts w:eastAsia="Georgia"/>
          <w:color w:val="000000" w:themeColor="text1"/>
        </w:rPr>
        <w:t>must</w:t>
      </w:r>
      <w:r w:rsidR="006710AA" w:rsidRPr="00F06EF2">
        <w:rPr>
          <w:rFonts w:eastAsia="Georgia"/>
          <w:color w:val="000000" w:themeColor="text1"/>
        </w:rPr>
        <w:t xml:space="preserve"> </w:t>
      </w:r>
      <w:r w:rsidRPr="00F06EF2">
        <w:rPr>
          <w:rFonts w:eastAsia="Georgia"/>
          <w:color w:val="000000" w:themeColor="text1"/>
        </w:rPr>
        <w:t>close</w:t>
      </w:r>
      <w:r w:rsidR="00D4163D" w:rsidRPr="00F06EF2">
        <w:rPr>
          <w:rFonts w:eastAsia="Georgia"/>
          <w:color w:val="000000" w:themeColor="text1"/>
        </w:rPr>
        <w:t xml:space="preserve"> indefinitely</w:t>
      </w:r>
      <w:r w:rsidRPr="00F06EF2">
        <w:rPr>
          <w:rFonts w:eastAsia="Georgia"/>
          <w:color w:val="000000" w:themeColor="text1"/>
        </w:rPr>
        <w:t xml:space="preserve">. </w:t>
      </w:r>
      <w:r w:rsidR="00BF2B79" w:rsidRPr="00F06EF2">
        <w:t xml:space="preserve">Then, in the wake of the killing of George Floyd in May 2020, the museum is forced to look inward and </w:t>
      </w:r>
      <w:r w:rsidR="00EC4B5D" w:rsidRPr="00F06EF2">
        <w:t>re</w:t>
      </w:r>
      <w:r w:rsidR="008B0392" w:rsidRPr="00F06EF2">
        <w:t>-</w:t>
      </w:r>
      <w:r w:rsidR="00BF2B79" w:rsidRPr="00F06EF2">
        <w:t xml:space="preserve">examine </w:t>
      </w:r>
      <w:r w:rsidR="008B0392" w:rsidRPr="00F06EF2">
        <w:t>its record on diversity</w:t>
      </w:r>
      <w:r w:rsidR="000B6158" w:rsidRPr="00F06EF2">
        <w:t>,</w:t>
      </w:r>
      <w:r w:rsidR="008B0392" w:rsidRPr="00F06EF2">
        <w:t xml:space="preserve"> inclusion and </w:t>
      </w:r>
      <w:r w:rsidR="006B55BF" w:rsidRPr="00F06EF2">
        <w:t xml:space="preserve">how it presents </w:t>
      </w:r>
      <w:r w:rsidR="00BF2B79" w:rsidRPr="00F06EF2">
        <w:t>its collection.</w:t>
      </w:r>
      <w:r w:rsidRPr="00F06EF2">
        <w:rPr>
          <w:rFonts w:eastAsia="Georgia"/>
          <w:color w:val="000000" w:themeColor="text1"/>
        </w:rPr>
        <w:t xml:space="preserve"> </w:t>
      </w:r>
      <w:r w:rsidR="1F661996" w:rsidRPr="00F06EF2">
        <w:rPr>
          <w:rFonts w:eastAsia="Georgia"/>
          <w:color w:val="000000" w:themeColor="text1"/>
        </w:rPr>
        <w:t>Featuring interviews with artists, museum curators, conservators, directors and visitors, the series shows t</w:t>
      </w:r>
      <w:r w:rsidRPr="00F06EF2">
        <w:rPr>
          <w:rFonts w:eastAsia="Georgia"/>
          <w:color w:val="000000" w:themeColor="text1"/>
        </w:rPr>
        <w:t>he 19</w:t>
      </w:r>
      <w:r w:rsidRPr="00F06EF2">
        <w:rPr>
          <w:rFonts w:eastAsia="Georgia"/>
          <w:color w:val="000000" w:themeColor="text1"/>
          <w:vertAlign w:val="superscript"/>
        </w:rPr>
        <w:t>th</w:t>
      </w:r>
      <w:r w:rsidR="00010907" w:rsidRPr="00F06EF2">
        <w:rPr>
          <w:rFonts w:eastAsia="Georgia"/>
          <w:color w:val="000000" w:themeColor="text1"/>
        </w:rPr>
        <w:t>-</w:t>
      </w:r>
      <w:r w:rsidRPr="00F06EF2">
        <w:rPr>
          <w:rFonts w:eastAsia="Georgia"/>
          <w:color w:val="000000" w:themeColor="text1"/>
        </w:rPr>
        <w:t>century institution grappl</w:t>
      </w:r>
      <w:r w:rsidR="648D4875" w:rsidRPr="00F06EF2">
        <w:rPr>
          <w:rFonts w:eastAsia="Georgia"/>
          <w:color w:val="000000" w:themeColor="text1"/>
        </w:rPr>
        <w:t>ing</w:t>
      </w:r>
      <w:r w:rsidRPr="00F06EF2">
        <w:rPr>
          <w:rFonts w:eastAsia="Georgia"/>
          <w:color w:val="000000" w:themeColor="text1"/>
        </w:rPr>
        <w:t xml:space="preserve"> with how to change and </w:t>
      </w:r>
      <w:r w:rsidR="00BF2B79" w:rsidRPr="00F06EF2">
        <w:rPr>
          <w:rFonts w:eastAsia="Georgia"/>
          <w:color w:val="000000" w:themeColor="text1"/>
        </w:rPr>
        <w:t xml:space="preserve">remain </w:t>
      </w:r>
      <w:r w:rsidRPr="00F06EF2">
        <w:rPr>
          <w:rFonts w:eastAsia="Georgia"/>
          <w:color w:val="000000" w:themeColor="text1"/>
        </w:rPr>
        <w:t>relevant in the 21</w:t>
      </w:r>
      <w:r w:rsidRPr="00F06EF2">
        <w:rPr>
          <w:rFonts w:eastAsia="Georgia"/>
          <w:color w:val="000000" w:themeColor="text1"/>
          <w:vertAlign w:val="superscript"/>
        </w:rPr>
        <w:t>st</w:t>
      </w:r>
      <w:r w:rsidR="00010907" w:rsidRPr="00F06EF2">
        <w:rPr>
          <w:rFonts w:eastAsia="Georgia"/>
          <w:color w:val="000000" w:themeColor="text1"/>
        </w:rPr>
        <w:t xml:space="preserve"> </w:t>
      </w:r>
      <w:r w:rsidRPr="00F06EF2">
        <w:rPr>
          <w:rFonts w:eastAsia="Georgia"/>
          <w:color w:val="000000" w:themeColor="text1"/>
        </w:rPr>
        <w:t xml:space="preserve">century. </w:t>
      </w:r>
      <w:r w:rsidRPr="00F06EF2">
        <w:rPr>
          <w:rFonts w:eastAsia="Georgia"/>
          <w:b/>
          <w:bCs/>
          <w:i/>
          <w:iCs/>
          <w:color w:val="000000" w:themeColor="text1"/>
        </w:rPr>
        <w:t xml:space="preserve">Inside </w:t>
      </w:r>
      <w:r w:rsidR="0046515F" w:rsidRPr="00F06EF2">
        <w:rPr>
          <w:rFonts w:eastAsia="Georgia"/>
          <w:b/>
          <w:bCs/>
          <w:i/>
          <w:iCs/>
          <w:color w:val="000000" w:themeColor="text1"/>
        </w:rPr>
        <w:t>T</w:t>
      </w:r>
      <w:r w:rsidRPr="00F06EF2">
        <w:rPr>
          <w:rFonts w:eastAsia="Georgia"/>
          <w:b/>
          <w:bCs/>
          <w:i/>
          <w:iCs/>
          <w:color w:val="000000" w:themeColor="text1"/>
        </w:rPr>
        <w:t xml:space="preserve">he Met </w:t>
      </w:r>
      <w:r w:rsidRPr="00F06EF2">
        <w:rPr>
          <w:rFonts w:eastAsia="Georgia"/>
          <w:color w:val="000000" w:themeColor="text1"/>
        </w:rPr>
        <w:t xml:space="preserve">premieres </w:t>
      </w:r>
      <w:r w:rsidRPr="00F06EF2">
        <w:rPr>
          <w:rFonts w:eastAsia="Georgia"/>
          <w:color w:val="000000" w:themeColor="text1"/>
          <w:u w:val="single"/>
        </w:rPr>
        <w:t>Friday</w:t>
      </w:r>
      <w:r w:rsidR="00561722" w:rsidRPr="00F06EF2">
        <w:rPr>
          <w:rFonts w:eastAsia="Georgia"/>
          <w:color w:val="000000" w:themeColor="text1"/>
          <w:u w:val="single"/>
        </w:rPr>
        <w:t>s</w:t>
      </w:r>
      <w:r w:rsidRPr="00F06EF2">
        <w:rPr>
          <w:rFonts w:eastAsia="Georgia"/>
          <w:color w:val="000000" w:themeColor="text1"/>
          <w:u w:val="single"/>
        </w:rPr>
        <w:t>, May 21 and 28 at 9 p.m. on PBS</w:t>
      </w:r>
      <w:r w:rsidRPr="00F06EF2">
        <w:rPr>
          <w:rFonts w:eastAsia="Georgia"/>
          <w:color w:val="000000" w:themeColor="text1"/>
        </w:rPr>
        <w:t xml:space="preserve"> (check local listings), </w:t>
      </w:r>
      <w:hyperlink r:id="rId13" w:history="1">
        <w:r w:rsidRPr="00F06EF2">
          <w:rPr>
            <w:rStyle w:val="Hyperlink"/>
            <w:rFonts w:eastAsia="Georgia"/>
          </w:rPr>
          <w:t>pbs.org</w:t>
        </w:r>
        <w:r w:rsidR="002D6702" w:rsidRPr="00F06EF2">
          <w:rPr>
            <w:rStyle w:val="Hyperlink"/>
            <w:rFonts w:eastAsia="Georgia"/>
          </w:rPr>
          <w:t>/arts</w:t>
        </w:r>
      </w:hyperlink>
      <w:r w:rsidRPr="00F06EF2">
        <w:rPr>
          <w:rFonts w:eastAsia="Georgia"/>
          <w:color w:val="000000" w:themeColor="text1"/>
        </w:rPr>
        <w:t xml:space="preserve"> and the PBS Video app</w:t>
      </w:r>
      <w:r w:rsidR="158D907C" w:rsidRPr="00F06EF2">
        <w:rPr>
          <w:rFonts w:eastAsia="Georgia"/>
          <w:color w:val="000000" w:themeColor="text1"/>
        </w:rPr>
        <w:t xml:space="preserve"> as part of</w:t>
      </w:r>
      <w:r w:rsidR="158D907C" w:rsidRPr="00F06EF2">
        <w:rPr>
          <w:rFonts w:eastAsia="Georgia"/>
          <w:b/>
          <w:bCs/>
          <w:color w:val="000000" w:themeColor="text1"/>
        </w:rPr>
        <w:t xml:space="preserve"> #PBSForTheArts</w:t>
      </w:r>
      <w:r w:rsidR="158D907C" w:rsidRPr="00F06EF2">
        <w:rPr>
          <w:rFonts w:eastAsia="Georgia"/>
          <w:color w:val="000000" w:themeColor="text1"/>
        </w:rPr>
        <w:t>, the new multiplatform campaign that celebrates the resiliency of the arts in America during the COVID-19 pandemic shutdown and reopening</w:t>
      </w:r>
      <w:hyperlink r:id="rId14" w:history="1"/>
      <w:hyperlink r:id="rId15" w:history="1"/>
      <w:r w:rsidR="0098562A" w:rsidRPr="00F06EF2">
        <w:rPr>
          <w:rFonts w:eastAsia="Georgia"/>
          <w:color w:val="000000" w:themeColor="text1"/>
        </w:rPr>
        <w:t>.</w:t>
      </w:r>
      <w:r w:rsidR="0098562A" w:rsidRPr="0865024C">
        <w:rPr>
          <w:rFonts w:eastAsia="Georgia"/>
          <w:color w:val="000000" w:themeColor="text1"/>
        </w:rPr>
        <w:t xml:space="preserve"> </w:t>
      </w:r>
    </w:p>
    <w:p w14:paraId="26BAB638" w14:textId="1FC0D94A" w:rsidR="0865024C" w:rsidRDefault="00EB3E51" w:rsidP="0865024C">
      <w:pPr>
        <w:pStyle w:val="3Bodytext-MediaInfo"/>
        <w:rPr>
          <w:color w:val="000000" w:themeColor="text1"/>
        </w:rPr>
      </w:pPr>
      <w:hyperlink r:id="rId16" w:history="1"/>
      <w:hyperlink r:id="rId17" w:history="1"/>
    </w:p>
    <w:p w14:paraId="097062FA" w14:textId="3AA0FBF4" w:rsidR="007602B5" w:rsidRPr="007602B5" w:rsidRDefault="007602B5" w:rsidP="007602B5">
      <w:pPr>
        <w:pStyle w:val="3Bodytext-MediaInfo"/>
        <w:rPr>
          <w:rFonts w:eastAsia="Georgia"/>
          <w:b/>
          <w:i/>
          <w:iCs/>
          <w:color w:val="000000"/>
        </w:rPr>
      </w:pPr>
      <w:r w:rsidRPr="007602B5">
        <w:rPr>
          <w:rFonts w:eastAsia="Georgia"/>
          <w:b/>
          <w:i/>
          <w:iCs/>
          <w:color w:val="000000"/>
        </w:rPr>
        <w:t xml:space="preserve">Inside </w:t>
      </w:r>
      <w:r w:rsidR="0046515F">
        <w:rPr>
          <w:rFonts w:eastAsia="Georgia"/>
          <w:b/>
          <w:i/>
          <w:iCs/>
          <w:color w:val="000000"/>
        </w:rPr>
        <w:t>T</w:t>
      </w:r>
      <w:r w:rsidRPr="007602B5">
        <w:rPr>
          <w:rFonts w:eastAsia="Georgia"/>
          <w:b/>
          <w:i/>
          <w:iCs/>
          <w:color w:val="000000"/>
        </w:rPr>
        <w:t>he Met: The Birthday Surprise</w:t>
      </w:r>
    </w:p>
    <w:p w14:paraId="3791C678" w14:textId="4CEE9941" w:rsidR="007602B5" w:rsidRPr="007602B5" w:rsidRDefault="007602B5" w:rsidP="007602B5">
      <w:pPr>
        <w:pStyle w:val="3Bodytext-MediaInfo"/>
        <w:rPr>
          <w:rFonts w:eastAsia="Georgia"/>
          <w:bCs/>
          <w:i/>
          <w:iCs/>
          <w:color w:val="000000"/>
        </w:rPr>
      </w:pPr>
      <w:r w:rsidRPr="007602B5">
        <w:rPr>
          <w:rFonts w:eastAsia="Georgia"/>
          <w:bCs/>
          <w:i/>
          <w:iCs/>
          <w:color w:val="000000"/>
        </w:rPr>
        <w:t>Premieres Friday</w:t>
      </w:r>
      <w:r w:rsidR="002D6702">
        <w:rPr>
          <w:rFonts w:eastAsia="Georgia"/>
          <w:bCs/>
          <w:i/>
          <w:iCs/>
          <w:color w:val="000000"/>
        </w:rPr>
        <w:t>,</w:t>
      </w:r>
      <w:r w:rsidRPr="007602B5">
        <w:rPr>
          <w:rFonts w:eastAsia="Georgia"/>
          <w:bCs/>
          <w:i/>
          <w:iCs/>
          <w:color w:val="000000"/>
        </w:rPr>
        <w:t xml:space="preserve"> May 21 at 9 p.m. on PBS (check local listings), </w:t>
      </w:r>
      <w:hyperlink r:id="rId18" w:history="1">
        <w:r w:rsidRPr="002D6702">
          <w:rPr>
            <w:rStyle w:val="Hyperlink"/>
            <w:rFonts w:eastAsia="Georgia"/>
            <w:bCs/>
            <w:i/>
            <w:iCs/>
          </w:rPr>
          <w:t>pbs.org</w:t>
        </w:r>
        <w:r w:rsidR="002D6702" w:rsidRPr="002D6702">
          <w:rPr>
            <w:rStyle w:val="Hyperlink"/>
            <w:rFonts w:eastAsia="Georgia"/>
            <w:bCs/>
            <w:i/>
            <w:iCs/>
          </w:rPr>
          <w:t>/arts</w:t>
        </w:r>
      </w:hyperlink>
      <w:r w:rsidRPr="007602B5">
        <w:rPr>
          <w:rFonts w:eastAsia="Georgia"/>
          <w:bCs/>
          <w:i/>
          <w:iCs/>
          <w:color w:val="000000"/>
        </w:rPr>
        <w:t xml:space="preserve"> and the PBS Video app</w:t>
      </w:r>
    </w:p>
    <w:p w14:paraId="6E77C587" w14:textId="4E86090D" w:rsidR="007602B5" w:rsidRPr="007602B5" w:rsidRDefault="007602B5" w:rsidP="007602B5">
      <w:pPr>
        <w:pStyle w:val="3Bodytext-MediaInfo"/>
        <w:rPr>
          <w:rFonts w:eastAsia="Georgia"/>
          <w:color w:val="000000"/>
          <w:lang w:val="en-GB"/>
        </w:rPr>
      </w:pPr>
      <w:r w:rsidRPr="120EED2C">
        <w:rPr>
          <w:rFonts w:eastAsia="Georgia"/>
          <w:color w:val="000000" w:themeColor="text1"/>
          <w:lang w:val="en-GB"/>
        </w:rPr>
        <w:t xml:space="preserve">In spring 2019, </w:t>
      </w:r>
      <w:r w:rsidR="041D0920" w:rsidRPr="120EED2C">
        <w:rPr>
          <w:rFonts w:eastAsia="Georgia"/>
          <w:color w:val="000000" w:themeColor="text1"/>
          <w:lang w:val="en-GB"/>
        </w:rPr>
        <w:t>T</w:t>
      </w:r>
      <w:r w:rsidRPr="120EED2C">
        <w:rPr>
          <w:rFonts w:eastAsia="Georgia"/>
          <w:color w:val="000000" w:themeColor="text1"/>
          <w:lang w:val="en-GB"/>
        </w:rPr>
        <w:t xml:space="preserve">he Met is in its glory – the coffers are full, visitor numbers are </w:t>
      </w:r>
      <w:proofErr w:type="gramStart"/>
      <w:r w:rsidRPr="120EED2C">
        <w:rPr>
          <w:rFonts w:eastAsia="Georgia"/>
          <w:color w:val="000000" w:themeColor="text1"/>
          <w:lang w:val="en-GB"/>
        </w:rPr>
        <w:t>up</w:t>
      </w:r>
      <w:proofErr w:type="gramEnd"/>
      <w:r w:rsidRPr="120EED2C">
        <w:rPr>
          <w:rFonts w:eastAsia="Georgia"/>
          <w:color w:val="000000" w:themeColor="text1"/>
          <w:lang w:val="en-GB"/>
        </w:rPr>
        <w:t xml:space="preserve"> and staff is preparing to mark the museum’s 150</w:t>
      </w:r>
      <w:r w:rsidRPr="120EED2C">
        <w:rPr>
          <w:rFonts w:eastAsia="Georgia"/>
          <w:color w:val="000000" w:themeColor="text1"/>
          <w:vertAlign w:val="superscript"/>
          <w:lang w:val="en-GB"/>
        </w:rPr>
        <w:t>th</w:t>
      </w:r>
      <w:r w:rsidRPr="120EED2C">
        <w:rPr>
          <w:rFonts w:eastAsia="Georgia"/>
          <w:color w:val="000000" w:themeColor="text1"/>
          <w:lang w:val="en-GB"/>
        </w:rPr>
        <w:t xml:space="preserve"> anniversary the following year with an </w:t>
      </w:r>
      <w:r w:rsidRPr="120EED2C">
        <w:rPr>
          <w:rFonts w:eastAsia="Georgia"/>
          <w:color w:val="000000" w:themeColor="text1"/>
          <w:lang w:val="en-GB"/>
        </w:rPr>
        <w:lastRenderedPageBreak/>
        <w:t xml:space="preserve">impressive series of carefully planned exhibitions and events. The first episode of </w:t>
      </w:r>
      <w:r w:rsidRPr="120EED2C">
        <w:rPr>
          <w:rFonts w:eastAsia="Georgia"/>
          <w:b/>
          <w:bCs/>
          <w:i/>
          <w:iCs/>
          <w:color w:val="000000" w:themeColor="text1"/>
          <w:lang w:val="en-GB"/>
        </w:rPr>
        <w:t xml:space="preserve">Inside </w:t>
      </w:r>
      <w:proofErr w:type="gramStart"/>
      <w:r w:rsidR="0046515F" w:rsidRPr="120EED2C">
        <w:rPr>
          <w:rFonts w:eastAsia="Georgia"/>
          <w:b/>
          <w:bCs/>
          <w:i/>
          <w:iCs/>
          <w:color w:val="000000" w:themeColor="text1"/>
          <w:lang w:val="en-GB"/>
        </w:rPr>
        <w:t>T</w:t>
      </w:r>
      <w:r w:rsidRPr="120EED2C">
        <w:rPr>
          <w:rFonts w:eastAsia="Georgia"/>
          <w:b/>
          <w:bCs/>
          <w:i/>
          <w:iCs/>
          <w:color w:val="000000" w:themeColor="text1"/>
          <w:lang w:val="en-GB"/>
        </w:rPr>
        <w:t>he</w:t>
      </w:r>
      <w:proofErr w:type="gramEnd"/>
      <w:r w:rsidRPr="120EED2C">
        <w:rPr>
          <w:rFonts w:eastAsia="Georgia"/>
          <w:b/>
          <w:bCs/>
          <w:i/>
          <w:iCs/>
          <w:color w:val="000000" w:themeColor="text1"/>
          <w:lang w:val="en-GB"/>
        </w:rPr>
        <w:t xml:space="preserve"> Met</w:t>
      </w:r>
      <w:r w:rsidRPr="120EED2C">
        <w:rPr>
          <w:rFonts w:eastAsia="Georgia"/>
          <w:color w:val="000000" w:themeColor="text1"/>
          <w:lang w:val="en-GB"/>
        </w:rPr>
        <w:t xml:space="preserve"> </w:t>
      </w:r>
      <w:r w:rsidR="00E668EA">
        <w:rPr>
          <w:rFonts w:eastAsia="Georgia"/>
          <w:color w:val="000000" w:themeColor="text1"/>
          <w:lang w:val="en-GB"/>
        </w:rPr>
        <w:t>goes</w:t>
      </w:r>
      <w:r w:rsidR="00BF2B79" w:rsidRPr="120EED2C">
        <w:rPr>
          <w:rFonts w:eastAsia="Georgia"/>
          <w:color w:val="000000" w:themeColor="text1"/>
          <w:lang w:val="en-GB"/>
        </w:rPr>
        <w:t xml:space="preserve"> </w:t>
      </w:r>
      <w:r w:rsidRPr="120EED2C">
        <w:rPr>
          <w:rFonts w:eastAsia="Georgia"/>
          <w:color w:val="000000" w:themeColor="text1"/>
          <w:lang w:val="en-GB"/>
        </w:rPr>
        <w:t xml:space="preserve">behind closed doors to reveal how the museum functions, </w:t>
      </w:r>
      <w:r w:rsidR="00E668EA" w:rsidRPr="00F06EF2">
        <w:rPr>
          <w:rFonts w:eastAsia="Georgia"/>
          <w:color w:val="000000" w:themeColor="text1"/>
          <w:lang w:val="en-GB"/>
        </w:rPr>
        <w:t xml:space="preserve">venturing </w:t>
      </w:r>
      <w:r w:rsidR="00561722" w:rsidRPr="00F06EF2">
        <w:rPr>
          <w:rFonts w:eastAsia="Georgia"/>
          <w:color w:val="000000" w:themeColor="text1"/>
          <w:lang w:val="en-GB"/>
        </w:rPr>
        <w:t xml:space="preserve">above and </w:t>
      </w:r>
      <w:r w:rsidR="00EB3E51">
        <w:rPr>
          <w:rFonts w:eastAsia="Georgia"/>
          <w:color w:val="000000" w:themeColor="text1"/>
          <w:lang w:val="en-GB"/>
        </w:rPr>
        <w:t xml:space="preserve">below </w:t>
      </w:r>
      <w:r w:rsidRPr="120EED2C">
        <w:rPr>
          <w:rFonts w:eastAsia="Georgia"/>
          <w:color w:val="000000" w:themeColor="text1"/>
          <w:lang w:val="en-GB"/>
        </w:rPr>
        <w:t xml:space="preserve">the public galleries for a close-up look at the work of curators, conservators and executives. Construction of “Making </w:t>
      </w:r>
      <w:proofErr w:type="gramStart"/>
      <w:r w:rsidR="00973AB7">
        <w:rPr>
          <w:rFonts w:eastAsia="Georgia"/>
          <w:color w:val="000000" w:themeColor="text1"/>
          <w:lang w:val="en-GB"/>
        </w:rPr>
        <w:t>T</w:t>
      </w:r>
      <w:r w:rsidRPr="120EED2C">
        <w:rPr>
          <w:rFonts w:eastAsia="Georgia"/>
          <w:color w:val="000000" w:themeColor="text1"/>
          <w:lang w:val="en-GB"/>
        </w:rPr>
        <w:t>he</w:t>
      </w:r>
      <w:proofErr w:type="gramEnd"/>
      <w:r w:rsidRPr="120EED2C">
        <w:rPr>
          <w:rFonts w:eastAsia="Georgia"/>
          <w:color w:val="000000" w:themeColor="text1"/>
          <w:lang w:val="en-GB"/>
        </w:rPr>
        <w:t xml:space="preserve"> Met,” an exhibit that explores the evolution of the institution, is well underway, as is the next great show from the Costume Institute, “Camp.” </w:t>
      </w:r>
      <w:r w:rsidR="006B55BF" w:rsidRPr="120EED2C">
        <w:rPr>
          <w:rFonts w:eastAsia="Georgia"/>
          <w:color w:val="000000" w:themeColor="text1"/>
          <w:lang w:val="en-GB"/>
        </w:rPr>
        <w:t xml:space="preserve">In addition, </w:t>
      </w:r>
      <w:r w:rsidR="6E3C193A" w:rsidRPr="120EED2C">
        <w:rPr>
          <w:rFonts w:eastAsia="Georgia"/>
          <w:color w:val="000000" w:themeColor="text1"/>
          <w:lang w:val="en-GB"/>
        </w:rPr>
        <w:t>T</w:t>
      </w:r>
      <w:r w:rsidR="006B55BF" w:rsidRPr="120EED2C">
        <w:rPr>
          <w:rFonts w:eastAsia="Georgia"/>
          <w:color w:val="000000" w:themeColor="text1"/>
          <w:lang w:val="en-GB"/>
        </w:rPr>
        <w:t xml:space="preserve">he Met unveils an incredible series of sculptures by Kenyan artist </w:t>
      </w:r>
      <w:proofErr w:type="spellStart"/>
      <w:r w:rsidR="006B55BF" w:rsidRPr="120EED2C">
        <w:rPr>
          <w:rFonts w:eastAsia="Georgia"/>
          <w:color w:val="000000" w:themeColor="text1"/>
          <w:lang w:val="en-GB"/>
        </w:rPr>
        <w:t>Wangechi</w:t>
      </w:r>
      <w:proofErr w:type="spellEnd"/>
      <w:r w:rsidR="006B55BF" w:rsidRPr="120EED2C">
        <w:rPr>
          <w:rFonts w:eastAsia="Georgia"/>
          <w:color w:val="000000" w:themeColor="text1"/>
          <w:lang w:val="en-GB"/>
        </w:rPr>
        <w:t xml:space="preserve"> </w:t>
      </w:r>
      <w:proofErr w:type="spellStart"/>
      <w:r w:rsidR="006B55BF" w:rsidRPr="120EED2C">
        <w:rPr>
          <w:rFonts w:eastAsia="Georgia"/>
          <w:color w:val="000000" w:themeColor="text1"/>
          <w:lang w:val="en-GB"/>
        </w:rPr>
        <w:t>Mutu</w:t>
      </w:r>
      <w:proofErr w:type="spellEnd"/>
      <w:r w:rsidR="006B55BF">
        <w:t xml:space="preserve"> </w:t>
      </w:r>
      <w:r w:rsidR="006B55BF" w:rsidRPr="120EED2C">
        <w:rPr>
          <w:rFonts w:eastAsia="Georgia"/>
          <w:color w:val="000000" w:themeColor="text1"/>
          <w:lang w:val="en-GB"/>
        </w:rPr>
        <w:t>in the museum’s formerly empty façade niches</w:t>
      </w:r>
      <w:r w:rsidR="006710AA" w:rsidRPr="120EED2C">
        <w:rPr>
          <w:rFonts w:eastAsia="Georgia"/>
          <w:color w:val="000000" w:themeColor="text1"/>
          <w:lang w:val="en-GB"/>
        </w:rPr>
        <w:t>.</w:t>
      </w:r>
      <w:r w:rsidR="008B0392" w:rsidRPr="120EED2C">
        <w:rPr>
          <w:rFonts w:eastAsia="Georgia"/>
          <w:color w:val="000000" w:themeColor="text1"/>
          <w:lang w:val="en-GB"/>
        </w:rPr>
        <w:t xml:space="preserve"> </w:t>
      </w:r>
      <w:r w:rsidRPr="120EED2C">
        <w:rPr>
          <w:rFonts w:eastAsia="Georgia"/>
          <w:color w:val="000000" w:themeColor="text1"/>
          <w:lang w:val="en-GB"/>
        </w:rPr>
        <w:t xml:space="preserve">The future seems limitless for </w:t>
      </w:r>
      <w:r w:rsidR="79238DAA" w:rsidRPr="120EED2C">
        <w:rPr>
          <w:rFonts w:eastAsia="Georgia"/>
          <w:color w:val="000000" w:themeColor="text1"/>
          <w:lang w:val="en-GB"/>
        </w:rPr>
        <w:t>T</w:t>
      </w:r>
      <w:r w:rsidRPr="120EED2C">
        <w:rPr>
          <w:rFonts w:eastAsia="Georgia"/>
          <w:color w:val="000000" w:themeColor="text1"/>
          <w:lang w:val="en-GB"/>
        </w:rPr>
        <w:t>he Met until the coronavirus pandemic shuts down New York City and the world</w:t>
      </w:r>
      <w:r w:rsidR="00035052" w:rsidRPr="120EED2C">
        <w:rPr>
          <w:rFonts w:eastAsia="Georgia"/>
          <w:color w:val="000000" w:themeColor="text1"/>
          <w:lang w:val="en-GB"/>
        </w:rPr>
        <w:t>, forcing</w:t>
      </w:r>
      <w:r w:rsidRPr="120EED2C">
        <w:rPr>
          <w:rFonts w:eastAsia="Georgia"/>
          <w:color w:val="000000" w:themeColor="text1"/>
          <w:lang w:val="en-GB"/>
        </w:rPr>
        <w:t xml:space="preserve"> </w:t>
      </w:r>
      <w:r w:rsidR="00035052" w:rsidRPr="120EED2C">
        <w:rPr>
          <w:rFonts w:eastAsia="Georgia"/>
          <w:color w:val="000000" w:themeColor="text1"/>
          <w:lang w:val="en-GB"/>
        </w:rPr>
        <w:t>t</w:t>
      </w:r>
      <w:r w:rsidRPr="120EED2C">
        <w:rPr>
          <w:rFonts w:eastAsia="Georgia"/>
          <w:color w:val="000000" w:themeColor="text1"/>
          <w:lang w:val="en-GB"/>
        </w:rPr>
        <w:t>he museum to close its doors indefinitely for the first time in its history. A skeleton staff battles to protect 1.2 million precious objects while executives face losses approaching $150 million, revealing the new reality inside this storied art institution</w:t>
      </w:r>
      <w:r w:rsidR="00010907" w:rsidRPr="120EED2C">
        <w:rPr>
          <w:rFonts w:eastAsia="Georgia"/>
          <w:color w:val="000000" w:themeColor="text1"/>
          <w:lang w:val="en-GB"/>
        </w:rPr>
        <w:t>.</w:t>
      </w:r>
      <w:r w:rsidR="00BF2B79" w:rsidRPr="120EED2C">
        <w:rPr>
          <w:rFonts w:eastAsia="Georgia"/>
          <w:color w:val="000000" w:themeColor="text1"/>
          <w:lang w:val="en-GB"/>
        </w:rPr>
        <w:t xml:space="preserve"> </w:t>
      </w:r>
    </w:p>
    <w:p w14:paraId="03E1C761" w14:textId="77777777" w:rsidR="007602B5" w:rsidRPr="007602B5" w:rsidRDefault="007602B5" w:rsidP="007602B5">
      <w:pPr>
        <w:pStyle w:val="3Bodytext-MediaInfo"/>
        <w:rPr>
          <w:rFonts w:eastAsia="Georgia"/>
          <w:bCs/>
          <w:color w:val="000000"/>
          <w:lang w:val="en-GB"/>
        </w:rPr>
      </w:pPr>
    </w:p>
    <w:p w14:paraId="07AA871E" w14:textId="1921175C" w:rsidR="007602B5" w:rsidRPr="007602B5" w:rsidRDefault="007602B5" w:rsidP="007602B5">
      <w:pPr>
        <w:pStyle w:val="3Bodytext-MediaInfo"/>
        <w:rPr>
          <w:rFonts w:eastAsia="Georgia"/>
          <w:b/>
          <w:i/>
          <w:iCs/>
          <w:color w:val="000000"/>
          <w:lang w:val="en-GB"/>
        </w:rPr>
      </w:pPr>
      <w:r w:rsidRPr="007602B5">
        <w:rPr>
          <w:rFonts w:eastAsia="Georgia"/>
          <w:b/>
          <w:i/>
          <w:iCs/>
          <w:color w:val="000000"/>
          <w:lang w:val="en-GB"/>
        </w:rPr>
        <w:t xml:space="preserve">Inside </w:t>
      </w:r>
      <w:proofErr w:type="gramStart"/>
      <w:r w:rsidR="008A60EA">
        <w:rPr>
          <w:rFonts w:eastAsia="Georgia"/>
          <w:b/>
          <w:i/>
          <w:iCs/>
          <w:color w:val="000000"/>
          <w:lang w:val="en-GB"/>
        </w:rPr>
        <w:t>T</w:t>
      </w:r>
      <w:r w:rsidRPr="007602B5">
        <w:rPr>
          <w:rFonts w:eastAsia="Georgia"/>
          <w:b/>
          <w:i/>
          <w:iCs/>
          <w:color w:val="000000"/>
          <w:lang w:val="en-GB"/>
        </w:rPr>
        <w:t>he</w:t>
      </w:r>
      <w:proofErr w:type="gramEnd"/>
      <w:r w:rsidRPr="007602B5">
        <w:rPr>
          <w:rFonts w:eastAsia="Georgia"/>
          <w:b/>
          <w:i/>
          <w:iCs/>
          <w:color w:val="000000"/>
          <w:lang w:val="en-GB"/>
        </w:rPr>
        <w:t xml:space="preserve"> Met: All Things to All People?</w:t>
      </w:r>
    </w:p>
    <w:p w14:paraId="340E4A30" w14:textId="2589D3EE" w:rsidR="007602B5" w:rsidRPr="007602B5" w:rsidRDefault="007602B5" w:rsidP="007602B5">
      <w:pPr>
        <w:pStyle w:val="3Bodytext-MediaInfo"/>
        <w:rPr>
          <w:rFonts w:eastAsia="Georgia"/>
          <w:bCs/>
          <w:color w:val="000000"/>
          <w:lang w:val="en-GB"/>
        </w:rPr>
      </w:pPr>
      <w:r w:rsidRPr="007602B5">
        <w:rPr>
          <w:rFonts w:eastAsia="Georgia"/>
          <w:bCs/>
          <w:i/>
          <w:iCs/>
          <w:color w:val="000000"/>
          <w:lang w:val="en-GB"/>
        </w:rPr>
        <w:t xml:space="preserve">Premieres Friday, May 21 at 10 p.m. on PBS (check local listings), </w:t>
      </w:r>
      <w:hyperlink r:id="rId19" w:history="1">
        <w:r w:rsidR="002D6702" w:rsidRPr="002D6702">
          <w:rPr>
            <w:rStyle w:val="Hyperlink"/>
            <w:rFonts w:eastAsia="Georgia"/>
            <w:bCs/>
            <w:i/>
            <w:iCs/>
          </w:rPr>
          <w:t>pbs.org/arts</w:t>
        </w:r>
      </w:hyperlink>
      <w:r w:rsidRPr="007602B5">
        <w:rPr>
          <w:rFonts w:eastAsia="Georgia"/>
          <w:bCs/>
          <w:i/>
          <w:iCs/>
          <w:color w:val="000000"/>
          <w:lang w:val="en-GB"/>
        </w:rPr>
        <w:t xml:space="preserve"> and the PBS Video app</w:t>
      </w:r>
    </w:p>
    <w:p w14:paraId="2340E76F" w14:textId="4181CA4C" w:rsidR="007602B5" w:rsidRPr="007602B5" w:rsidRDefault="007602B5" w:rsidP="120EED2C">
      <w:pPr>
        <w:pStyle w:val="3Bodytext-MediaInfo"/>
        <w:rPr>
          <w:rFonts w:eastAsia="Georgia"/>
          <w:color w:val="000000"/>
          <w:lang w:val="en-GB"/>
        </w:rPr>
      </w:pPr>
      <w:r w:rsidRPr="0865024C">
        <w:rPr>
          <w:rFonts w:eastAsia="Georgia"/>
          <w:color w:val="000000" w:themeColor="text1"/>
          <w:lang w:val="en-GB"/>
        </w:rPr>
        <w:t>The Met’s 150</w:t>
      </w:r>
      <w:r w:rsidRPr="0865024C">
        <w:rPr>
          <w:rFonts w:eastAsia="Georgia"/>
          <w:color w:val="000000" w:themeColor="text1"/>
          <w:vertAlign w:val="superscript"/>
          <w:lang w:val="en-GB"/>
        </w:rPr>
        <w:t>th</w:t>
      </w:r>
      <w:r w:rsidRPr="0865024C">
        <w:rPr>
          <w:rFonts w:eastAsia="Georgia"/>
          <w:color w:val="000000" w:themeColor="text1"/>
          <w:lang w:val="en-GB"/>
        </w:rPr>
        <w:t xml:space="preserve"> anniversary plans have been derailed by the global pandemic and in summer 2020, the museum begins to confront its </w:t>
      </w:r>
      <w:r w:rsidR="00D4163D" w:rsidRPr="0865024C">
        <w:rPr>
          <w:rFonts w:eastAsia="Georgia"/>
          <w:color w:val="000000" w:themeColor="text1"/>
          <w:lang w:val="en-GB"/>
        </w:rPr>
        <w:t>past</w:t>
      </w:r>
      <w:r w:rsidRPr="0865024C">
        <w:rPr>
          <w:rFonts w:eastAsia="Georgia"/>
          <w:color w:val="000000" w:themeColor="text1"/>
          <w:lang w:val="en-GB"/>
        </w:rPr>
        <w:t xml:space="preserve">. The executive team examines the institution’s record on inclusion, </w:t>
      </w:r>
      <w:proofErr w:type="gramStart"/>
      <w:r w:rsidRPr="0865024C">
        <w:rPr>
          <w:rFonts w:eastAsia="Georgia"/>
          <w:color w:val="000000" w:themeColor="text1"/>
          <w:lang w:val="en-GB"/>
        </w:rPr>
        <w:t>exclusion</w:t>
      </w:r>
      <w:proofErr w:type="gramEnd"/>
      <w:r w:rsidRPr="0865024C">
        <w:rPr>
          <w:rFonts w:eastAsia="Georgia"/>
          <w:color w:val="000000" w:themeColor="text1"/>
          <w:lang w:val="en-GB"/>
        </w:rPr>
        <w:t xml:space="preserve"> and diversity</w:t>
      </w:r>
      <w:r w:rsidR="00D4163D" w:rsidRPr="0865024C">
        <w:rPr>
          <w:rFonts w:eastAsia="Georgia"/>
          <w:color w:val="000000" w:themeColor="text1"/>
          <w:lang w:val="en-GB"/>
        </w:rPr>
        <w:t>.</w:t>
      </w:r>
      <w:r w:rsidRPr="0865024C">
        <w:rPr>
          <w:rFonts w:eastAsia="Georgia"/>
          <w:color w:val="000000" w:themeColor="text1"/>
          <w:lang w:val="en-GB"/>
        </w:rPr>
        <w:t xml:space="preserve"> Questions are raised about some of </w:t>
      </w:r>
      <w:r w:rsidR="74F06E3C" w:rsidRPr="0865024C">
        <w:rPr>
          <w:rFonts w:eastAsia="Georgia"/>
          <w:color w:val="000000" w:themeColor="text1"/>
          <w:lang w:val="en-GB"/>
        </w:rPr>
        <w:t>T</w:t>
      </w:r>
      <w:r w:rsidRPr="0865024C">
        <w:rPr>
          <w:rFonts w:eastAsia="Georgia"/>
          <w:color w:val="000000" w:themeColor="text1"/>
          <w:lang w:val="en-GB"/>
        </w:rPr>
        <w:t xml:space="preserve">he Met’s most treasured objects, many </w:t>
      </w:r>
      <w:r w:rsidR="3C256BD9" w:rsidRPr="0865024C">
        <w:rPr>
          <w:rFonts w:eastAsia="Georgia"/>
          <w:color w:val="000000" w:themeColor="text1"/>
          <w:lang w:val="en-GB"/>
        </w:rPr>
        <w:t xml:space="preserve">obtained unethically and </w:t>
      </w:r>
      <w:r w:rsidRPr="0865024C">
        <w:rPr>
          <w:rFonts w:eastAsia="Georgia"/>
          <w:color w:val="000000" w:themeColor="text1"/>
          <w:lang w:val="en-GB"/>
        </w:rPr>
        <w:t>reflecting the tastes of the wealthy 19</w:t>
      </w:r>
      <w:r w:rsidRPr="0865024C">
        <w:rPr>
          <w:rFonts w:eastAsia="Georgia"/>
          <w:color w:val="000000" w:themeColor="text1"/>
          <w:vertAlign w:val="superscript"/>
          <w:lang w:val="en-GB"/>
        </w:rPr>
        <w:t>th</w:t>
      </w:r>
      <w:r w:rsidRPr="0865024C">
        <w:rPr>
          <w:rFonts w:eastAsia="Georgia"/>
          <w:color w:val="000000" w:themeColor="text1"/>
          <w:lang w:val="en-GB"/>
        </w:rPr>
        <w:t xml:space="preserve">-century industrialists and entrepreneurs who founded the museum. </w:t>
      </w:r>
      <w:r w:rsidR="00642278" w:rsidRPr="0865024C">
        <w:rPr>
          <w:rFonts w:eastAsia="Georgia"/>
          <w:color w:val="000000" w:themeColor="text1"/>
          <w:lang w:val="en-GB"/>
        </w:rPr>
        <w:t>C</w:t>
      </w:r>
      <w:r w:rsidRPr="0865024C">
        <w:rPr>
          <w:rFonts w:eastAsia="Georgia"/>
          <w:color w:val="000000" w:themeColor="text1"/>
          <w:lang w:val="en-GB"/>
        </w:rPr>
        <w:t xml:space="preserve">urators work to </w:t>
      </w:r>
      <w:r w:rsidR="006B55BF" w:rsidRPr="0865024C">
        <w:rPr>
          <w:rFonts w:eastAsia="Georgia"/>
          <w:color w:val="000000" w:themeColor="text1"/>
          <w:lang w:val="en-GB"/>
        </w:rPr>
        <w:t xml:space="preserve">add </w:t>
      </w:r>
      <w:r w:rsidR="00642278" w:rsidRPr="0865024C">
        <w:rPr>
          <w:rFonts w:eastAsia="Georgia"/>
          <w:color w:val="000000" w:themeColor="text1"/>
          <w:lang w:val="en-GB"/>
        </w:rPr>
        <w:t xml:space="preserve">important historical context </w:t>
      </w:r>
      <w:r w:rsidR="00DA028C" w:rsidRPr="0865024C">
        <w:rPr>
          <w:rFonts w:eastAsia="Georgia"/>
          <w:color w:val="000000" w:themeColor="text1"/>
          <w:lang w:val="en-GB"/>
        </w:rPr>
        <w:t xml:space="preserve">to </w:t>
      </w:r>
      <w:r w:rsidR="00996018" w:rsidRPr="0865024C">
        <w:rPr>
          <w:rFonts w:eastAsia="Georgia"/>
          <w:color w:val="000000" w:themeColor="text1"/>
          <w:lang w:val="en-GB"/>
        </w:rPr>
        <w:t>culturally insensitive</w:t>
      </w:r>
      <w:r w:rsidR="00DA028C" w:rsidRPr="0865024C">
        <w:rPr>
          <w:rFonts w:eastAsia="Georgia"/>
          <w:color w:val="000000" w:themeColor="text1"/>
          <w:lang w:val="en-GB"/>
        </w:rPr>
        <w:t xml:space="preserve"> pieces </w:t>
      </w:r>
      <w:r w:rsidR="00207385" w:rsidRPr="0865024C">
        <w:rPr>
          <w:rFonts w:eastAsia="Georgia"/>
          <w:color w:val="000000" w:themeColor="text1"/>
          <w:lang w:val="en-GB"/>
        </w:rPr>
        <w:t>that</w:t>
      </w:r>
      <w:r w:rsidR="00C72135" w:rsidRPr="0865024C">
        <w:rPr>
          <w:rFonts w:eastAsia="Georgia"/>
          <w:color w:val="000000" w:themeColor="text1"/>
          <w:lang w:val="en-GB"/>
        </w:rPr>
        <w:t xml:space="preserve"> </w:t>
      </w:r>
      <w:r w:rsidR="0043639C" w:rsidRPr="0865024C">
        <w:rPr>
          <w:rFonts w:eastAsia="Georgia"/>
          <w:color w:val="000000" w:themeColor="text1"/>
          <w:lang w:val="en-GB"/>
        </w:rPr>
        <w:t>encourage</w:t>
      </w:r>
      <w:r w:rsidR="009E7A86" w:rsidRPr="0865024C">
        <w:rPr>
          <w:rFonts w:eastAsia="Georgia"/>
          <w:color w:val="000000" w:themeColor="text1"/>
          <w:lang w:val="en-GB"/>
        </w:rPr>
        <w:t xml:space="preserve"> dialogue and understanding through</w:t>
      </w:r>
      <w:r w:rsidR="0043639C" w:rsidRPr="0865024C">
        <w:rPr>
          <w:rFonts w:eastAsia="Georgia"/>
          <w:color w:val="000000" w:themeColor="text1"/>
          <w:lang w:val="en-GB"/>
        </w:rPr>
        <w:t xml:space="preserve"> </w:t>
      </w:r>
      <w:r w:rsidR="00F503EF" w:rsidRPr="0865024C">
        <w:rPr>
          <w:rFonts w:eastAsia="Georgia"/>
          <w:color w:val="000000" w:themeColor="text1"/>
          <w:lang w:val="en-GB"/>
        </w:rPr>
        <w:t xml:space="preserve">the </w:t>
      </w:r>
      <w:r w:rsidR="000F3800" w:rsidRPr="0865024C">
        <w:rPr>
          <w:rFonts w:eastAsia="Georgia"/>
          <w:color w:val="000000" w:themeColor="text1"/>
          <w:lang w:val="en-GB"/>
        </w:rPr>
        <w:t>exploration of</w:t>
      </w:r>
      <w:r w:rsidR="00A62EC0" w:rsidRPr="0865024C">
        <w:rPr>
          <w:rFonts w:eastAsia="Georgia"/>
          <w:color w:val="000000" w:themeColor="text1"/>
          <w:lang w:val="en-GB"/>
        </w:rPr>
        <w:t xml:space="preserve"> </w:t>
      </w:r>
      <w:r w:rsidR="000A5035" w:rsidRPr="0865024C">
        <w:rPr>
          <w:rFonts w:eastAsia="Georgia"/>
          <w:color w:val="000000" w:themeColor="text1"/>
          <w:lang w:val="en-GB"/>
        </w:rPr>
        <w:t xml:space="preserve">art </w:t>
      </w:r>
      <w:r w:rsidR="00A62EC0" w:rsidRPr="0865024C">
        <w:rPr>
          <w:rFonts w:eastAsia="Georgia"/>
          <w:color w:val="000000" w:themeColor="text1"/>
          <w:lang w:val="en-GB"/>
        </w:rPr>
        <w:t xml:space="preserve">in the </w:t>
      </w:r>
      <w:r w:rsidR="002C1BAA" w:rsidRPr="0865024C">
        <w:rPr>
          <w:rFonts w:eastAsia="Georgia"/>
          <w:color w:val="000000" w:themeColor="text1"/>
          <w:lang w:val="en-GB"/>
        </w:rPr>
        <w:t xml:space="preserve">museum </w:t>
      </w:r>
      <w:r w:rsidR="000A5035" w:rsidRPr="0865024C">
        <w:rPr>
          <w:rFonts w:eastAsia="Georgia"/>
          <w:color w:val="000000" w:themeColor="text1"/>
          <w:lang w:val="en-GB"/>
        </w:rPr>
        <w:t>with differing points of view</w:t>
      </w:r>
      <w:r w:rsidR="002C1BAA" w:rsidRPr="0865024C">
        <w:rPr>
          <w:rFonts w:eastAsia="Georgia"/>
          <w:color w:val="000000" w:themeColor="text1"/>
          <w:lang w:val="en-GB"/>
        </w:rPr>
        <w:t>.</w:t>
      </w:r>
      <w:r w:rsidR="00924C95">
        <w:rPr>
          <w:rFonts w:eastAsia="Georgia"/>
          <w:color w:val="000000" w:themeColor="text1"/>
          <w:lang w:val="en-GB"/>
        </w:rPr>
        <w:t xml:space="preserve"> </w:t>
      </w:r>
      <w:r w:rsidR="006A70DB" w:rsidRPr="0865024C">
        <w:rPr>
          <w:rFonts w:eastAsia="Georgia"/>
          <w:color w:val="000000" w:themeColor="text1"/>
          <w:lang w:val="en-GB"/>
        </w:rPr>
        <w:t xml:space="preserve">A Black family </w:t>
      </w:r>
      <w:r w:rsidR="00A46C87" w:rsidRPr="0865024C">
        <w:rPr>
          <w:rFonts w:eastAsia="Georgia"/>
          <w:color w:val="000000" w:themeColor="text1"/>
          <w:lang w:val="en-GB"/>
        </w:rPr>
        <w:t xml:space="preserve">from Connecticut </w:t>
      </w:r>
      <w:r w:rsidR="00071598" w:rsidRPr="0865024C">
        <w:rPr>
          <w:rFonts w:eastAsia="Georgia"/>
          <w:color w:val="000000" w:themeColor="text1"/>
          <w:lang w:val="en-GB"/>
        </w:rPr>
        <w:t>tour</w:t>
      </w:r>
      <w:r w:rsidR="00CB1B31" w:rsidRPr="0865024C">
        <w:rPr>
          <w:rFonts w:eastAsia="Georgia"/>
          <w:color w:val="000000" w:themeColor="text1"/>
          <w:lang w:val="en-GB"/>
        </w:rPr>
        <w:t>s</w:t>
      </w:r>
      <w:r w:rsidR="00071598" w:rsidRPr="0865024C">
        <w:rPr>
          <w:rFonts w:eastAsia="Georgia"/>
          <w:color w:val="000000" w:themeColor="text1"/>
          <w:lang w:val="en-GB"/>
        </w:rPr>
        <w:t xml:space="preserve"> the museum and </w:t>
      </w:r>
      <w:r w:rsidR="006A70DB" w:rsidRPr="0865024C">
        <w:rPr>
          <w:rFonts w:eastAsia="Georgia"/>
          <w:color w:val="000000" w:themeColor="text1"/>
          <w:lang w:val="en-GB"/>
        </w:rPr>
        <w:t xml:space="preserve">shares </w:t>
      </w:r>
      <w:r w:rsidR="00924F06" w:rsidRPr="0865024C">
        <w:rPr>
          <w:rFonts w:eastAsia="Georgia"/>
          <w:color w:val="000000" w:themeColor="text1"/>
          <w:lang w:val="en-GB"/>
        </w:rPr>
        <w:t xml:space="preserve">their </w:t>
      </w:r>
      <w:r w:rsidR="005419B5" w:rsidRPr="00F06EF2">
        <w:rPr>
          <w:rFonts w:eastAsia="Georgia"/>
          <w:color w:val="000000" w:themeColor="text1"/>
          <w:lang w:val="en-GB"/>
        </w:rPr>
        <w:t>experience</w:t>
      </w:r>
      <w:r w:rsidR="00DD7528" w:rsidRPr="00F06EF2">
        <w:rPr>
          <w:rFonts w:eastAsia="Georgia"/>
          <w:color w:val="000000" w:themeColor="text1"/>
          <w:lang w:val="en-GB"/>
        </w:rPr>
        <w:t xml:space="preserve"> </w:t>
      </w:r>
      <w:r w:rsidR="00561722" w:rsidRPr="00F06EF2">
        <w:rPr>
          <w:rFonts w:eastAsia="Georgia"/>
          <w:color w:val="000000" w:themeColor="text1"/>
          <w:lang w:val="en-GB"/>
        </w:rPr>
        <w:t>viewing</w:t>
      </w:r>
      <w:r w:rsidR="005419B5" w:rsidRPr="0865024C">
        <w:rPr>
          <w:rFonts w:eastAsia="Georgia"/>
          <w:color w:val="000000" w:themeColor="text1"/>
          <w:lang w:val="en-GB"/>
        </w:rPr>
        <w:t xml:space="preserve"> </w:t>
      </w:r>
      <w:r w:rsidR="6D698F1F" w:rsidRPr="0865024C">
        <w:rPr>
          <w:rFonts w:eastAsia="Georgia"/>
          <w:color w:val="000000" w:themeColor="text1"/>
          <w:lang w:val="en-GB"/>
        </w:rPr>
        <w:t>The Met’s</w:t>
      </w:r>
      <w:r w:rsidR="005419B5" w:rsidRPr="0865024C">
        <w:rPr>
          <w:rFonts w:eastAsia="Georgia"/>
          <w:color w:val="000000" w:themeColor="text1"/>
          <w:lang w:val="en-GB"/>
        </w:rPr>
        <w:t xml:space="preserve"> art </w:t>
      </w:r>
      <w:r w:rsidR="003172E9" w:rsidRPr="0865024C">
        <w:rPr>
          <w:rFonts w:eastAsia="Georgia"/>
          <w:color w:val="000000" w:themeColor="text1"/>
          <w:lang w:val="en-GB"/>
        </w:rPr>
        <w:t>and representation</w:t>
      </w:r>
      <w:r w:rsidR="006710AA" w:rsidRPr="0865024C">
        <w:rPr>
          <w:rFonts w:eastAsia="Georgia"/>
          <w:color w:val="000000" w:themeColor="text1"/>
          <w:lang w:val="en-GB"/>
        </w:rPr>
        <w:t xml:space="preserve">, and </w:t>
      </w:r>
      <w:r w:rsidRPr="0865024C">
        <w:rPr>
          <w:rFonts w:eastAsia="Georgia"/>
          <w:color w:val="000000" w:themeColor="text1"/>
          <w:lang w:val="en-GB"/>
        </w:rPr>
        <w:t xml:space="preserve">leading </w:t>
      </w:r>
      <w:r w:rsidR="00F912D1" w:rsidRPr="0865024C">
        <w:rPr>
          <w:rFonts w:eastAsia="Georgia"/>
          <w:color w:val="000000" w:themeColor="text1"/>
          <w:lang w:val="en-GB"/>
        </w:rPr>
        <w:t xml:space="preserve">contemporary </w:t>
      </w:r>
      <w:r w:rsidRPr="0865024C">
        <w:rPr>
          <w:rFonts w:eastAsia="Georgia"/>
          <w:color w:val="000000" w:themeColor="text1"/>
          <w:lang w:val="en-GB"/>
        </w:rPr>
        <w:t xml:space="preserve">artists speak about the </w:t>
      </w:r>
      <w:r w:rsidR="6E472073" w:rsidRPr="0865024C">
        <w:rPr>
          <w:rFonts w:eastAsia="Georgia"/>
          <w:color w:val="000000" w:themeColor="text1"/>
          <w:lang w:val="en-GB"/>
        </w:rPr>
        <w:t xml:space="preserve">political and cultural resonance of their work. </w:t>
      </w:r>
      <w:r w:rsidR="006A748B" w:rsidRPr="0865024C">
        <w:rPr>
          <w:rFonts w:eastAsia="Georgia"/>
          <w:color w:val="000000" w:themeColor="text1"/>
          <w:lang w:val="en-GB"/>
        </w:rPr>
        <w:t>Interviews</w:t>
      </w:r>
      <w:r w:rsidR="00642278" w:rsidRPr="0865024C">
        <w:rPr>
          <w:rFonts w:eastAsia="Georgia"/>
          <w:color w:val="000000" w:themeColor="text1"/>
          <w:lang w:val="en-GB"/>
        </w:rPr>
        <w:t xml:space="preserve"> includ</w:t>
      </w:r>
      <w:r w:rsidR="006A748B" w:rsidRPr="0865024C">
        <w:rPr>
          <w:rFonts w:eastAsia="Georgia"/>
          <w:color w:val="000000" w:themeColor="text1"/>
          <w:lang w:val="en-GB"/>
        </w:rPr>
        <w:t>e</w:t>
      </w:r>
      <w:r w:rsidR="00642278" w:rsidRPr="0865024C">
        <w:rPr>
          <w:rFonts w:eastAsia="Georgia"/>
          <w:color w:val="000000" w:themeColor="text1"/>
          <w:lang w:val="en-GB"/>
        </w:rPr>
        <w:t xml:space="preserve"> </w:t>
      </w:r>
      <w:r w:rsidR="002668BF" w:rsidRPr="0865024C">
        <w:rPr>
          <w:rFonts w:eastAsia="Georgia"/>
          <w:color w:val="000000" w:themeColor="text1"/>
          <w:lang w:val="en-GB"/>
        </w:rPr>
        <w:t>Puerto Rican visual artist Miguel Luciano</w:t>
      </w:r>
      <w:r w:rsidR="006A748B" w:rsidRPr="0865024C">
        <w:rPr>
          <w:rFonts w:eastAsia="Georgia"/>
          <w:color w:val="000000" w:themeColor="text1"/>
          <w:lang w:val="en-GB"/>
        </w:rPr>
        <w:t>;</w:t>
      </w:r>
      <w:r w:rsidR="002668BF" w:rsidRPr="0865024C">
        <w:rPr>
          <w:rFonts w:eastAsia="Georgia"/>
          <w:color w:val="000000" w:themeColor="text1"/>
          <w:lang w:val="en-GB"/>
        </w:rPr>
        <w:t xml:space="preserve"> and </w:t>
      </w:r>
      <w:r w:rsidR="00642278" w:rsidRPr="0865024C">
        <w:rPr>
          <w:rFonts w:eastAsia="Georgia"/>
          <w:color w:val="000000" w:themeColor="text1"/>
          <w:lang w:val="en-GB"/>
        </w:rPr>
        <w:t xml:space="preserve">Native American painter Kent Monkman, whose large-scale commissioned paintings featuring his nonbinary </w:t>
      </w:r>
      <w:r w:rsidR="35FA988C" w:rsidRPr="0865024C">
        <w:rPr>
          <w:rFonts w:eastAsia="Georgia"/>
          <w:color w:val="000000" w:themeColor="text1"/>
          <w:lang w:val="en-GB"/>
        </w:rPr>
        <w:t>alter ego</w:t>
      </w:r>
      <w:r w:rsidR="00642278" w:rsidRPr="0865024C">
        <w:rPr>
          <w:rFonts w:eastAsia="Georgia"/>
          <w:color w:val="000000" w:themeColor="text1"/>
          <w:lang w:val="en-GB"/>
        </w:rPr>
        <w:t xml:space="preserve"> “</w:t>
      </w:r>
      <w:r w:rsidR="00642278" w:rsidRPr="0865024C">
        <w:rPr>
          <w:rFonts w:eastAsia="Georgia"/>
          <w:color w:val="000000" w:themeColor="text1"/>
        </w:rPr>
        <w:t>Miss Chief</w:t>
      </w:r>
      <w:r w:rsidR="00C7673E" w:rsidRPr="0865024C">
        <w:rPr>
          <w:rFonts w:eastAsia="Georgia"/>
          <w:color w:val="000000" w:themeColor="text1"/>
        </w:rPr>
        <w:t xml:space="preserve"> Eagle </w:t>
      </w:r>
      <w:proofErr w:type="spellStart"/>
      <w:r w:rsidR="00C7673E" w:rsidRPr="0865024C">
        <w:rPr>
          <w:rFonts w:eastAsia="Georgia"/>
          <w:color w:val="000000" w:themeColor="text1"/>
        </w:rPr>
        <w:t>Testickle</w:t>
      </w:r>
      <w:proofErr w:type="spellEnd"/>
      <w:r w:rsidR="00642278" w:rsidRPr="0865024C">
        <w:rPr>
          <w:rFonts w:eastAsia="Georgia"/>
          <w:color w:val="000000" w:themeColor="text1"/>
        </w:rPr>
        <w:t xml:space="preserve">” </w:t>
      </w:r>
      <w:r w:rsidR="0088162C" w:rsidRPr="0865024C">
        <w:rPr>
          <w:rFonts w:eastAsia="Georgia"/>
          <w:color w:val="000000" w:themeColor="text1"/>
          <w:lang w:val="en-GB"/>
        </w:rPr>
        <w:t>take a hard look at American colonialism</w:t>
      </w:r>
      <w:r w:rsidRPr="0865024C">
        <w:rPr>
          <w:rFonts w:eastAsia="Georgia"/>
          <w:color w:val="000000" w:themeColor="text1"/>
          <w:lang w:val="en-GB"/>
        </w:rPr>
        <w:t xml:space="preserve">. </w:t>
      </w:r>
      <w:r w:rsidR="0088162C" w:rsidRPr="0865024C">
        <w:rPr>
          <w:rFonts w:eastAsia="Georgia"/>
          <w:color w:val="000000" w:themeColor="text1"/>
          <w:lang w:val="en-GB"/>
        </w:rPr>
        <w:t>Taiwanese</w:t>
      </w:r>
      <w:r w:rsidR="00DF1B99" w:rsidRPr="0865024C">
        <w:rPr>
          <w:rFonts w:eastAsia="Georgia"/>
          <w:color w:val="000000" w:themeColor="text1"/>
          <w:lang w:val="en-GB"/>
        </w:rPr>
        <w:t xml:space="preserve"> </w:t>
      </w:r>
      <w:r w:rsidR="0088162C" w:rsidRPr="0865024C">
        <w:rPr>
          <w:rFonts w:eastAsia="Georgia"/>
          <w:color w:val="000000" w:themeColor="text1"/>
          <w:lang w:val="en-GB"/>
        </w:rPr>
        <w:t xml:space="preserve">American performance artist </w:t>
      </w:r>
      <w:r w:rsidR="0088162C" w:rsidRPr="0865024C">
        <w:rPr>
          <w:rFonts w:eastAsia="Georgia"/>
          <w:color w:val="000000" w:themeColor="text1"/>
        </w:rPr>
        <w:t xml:space="preserve">Lee </w:t>
      </w:r>
      <w:proofErr w:type="spellStart"/>
      <w:r w:rsidR="0088162C" w:rsidRPr="0865024C">
        <w:rPr>
          <w:rFonts w:eastAsia="Georgia"/>
          <w:color w:val="000000" w:themeColor="text1"/>
        </w:rPr>
        <w:t>Mingwei</w:t>
      </w:r>
      <w:proofErr w:type="spellEnd"/>
      <w:r w:rsidR="0088162C" w:rsidRPr="0865024C">
        <w:rPr>
          <w:rFonts w:eastAsia="Georgia"/>
          <w:color w:val="000000" w:themeColor="text1"/>
        </w:rPr>
        <w:t xml:space="preserve"> collaborates with legendary choreographer Bill T. Jones on </w:t>
      </w:r>
      <w:r w:rsidR="00697EF1" w:rsidRPr="0865024C">
        <w:rPr>
          <w:rFonts w:eastAsia="Georgia"/>
          <w:color w:val="000000" w:themeColor="text1"/>
        </w:rPr>
        <w:t xml:space="preserve">a performance </w:t>
      </w:r>
      <w:r w:rsidR="0088162C" w:rsidRPr="0865024C">
        <w:rPr>
          <w:rFonts w:eastAsia="Georgia"/>
          <w:color w:val="000000" w:themeColor="text1"/>
        </w:rPr>
        <w:t xml:space="preserve">of </w:t>
      </w:r>
      <w:proofErr w:type="spellStart"/>
      <w:r w:rsidR="00A739E9" w:rsidRPr="0865024C">
        <w:rPr>
          <w:rFonts w:eastAsia="Georgia"/>
          <w:color w:val="000000" w:themeColor="text1"/>
        </w:rPr>
        <w:t>Mingwei’s</w:t>
      </w:r>
      <w:proofErr w:type="spellEnd"/>
      <w:r w:rsidR="00A739E9" w:rsidRPr="0865024C">
        <w:rPr>
          <w:rFonts w:eastAsia="Georgia"/>
          <w:color w:val="000000" w:themeColor="text1"/>
        </w:rPr>
        <w:t xml:space="preserve"> </w:t>
      </w:r>
      <w:r w:rsidR="0088162C" w:rsidRPr="0865024C">
        <w:rPr>
          <w:rFonts w:eastAsia="Georgia"/>
          <w:color w:val="000000" w:themeColor="text1"/>
        </w:rPr>
        <w:t xml:space="preserve">“Our Labyrinth” at </w:t>
      </w:r>
      <w:r w:rsidR="3FC9F409" w:rsidRPr="0865024C">
        <w:rPr>
          <w:rFonts w:eastAsia="Georgia"/>
          <w:color w:val="000000" w:themeColor="text1"/>
        </w:rPr>
        <w:t>T</w:t>
      </w:r>
      <w:r w:rsidR="0088162C" w:rsidRPr="0865024C">
        <w:rPr>
          <w:rFonts w:eastAsia="Georgia"/>
          <w:color w:val="000000" w:themeColor="text1"/>
        </w:rPr>
        <w:t>he Met that is designed to be a meditation on this moment of instability and profound change.</w:t>
      </w:r>
      <w:r w:rsidR="00CF5876" w:rsidRPr="0865024C">
        <w:rPr>
          <w:rFonts w:eastAsia="Georgia"/>
          <w:color w:val="000000" w:themeColor="text1"/>
        </w:rPr>
        <w:t xml:space="preserve"> </w:t>
      </w:r>
      <w:r w:rsidRPr="0865024C">
        <w:rPr>
          <w:rFonts w:eastAsia="Georgia"/>
          <w:color w:val="000000" w:themeColor="text1"/>
          <w:lang w:val="en-GB"/>
        </w:rPr>
        <w:t xml:space="preserve">The pandemic closure will be a footnote in </w:t>
      </w:r>
      <w:r w:rsidR="3F92B346" w:rsidRPr="0865024C">
        <w:rPr>
          <w:rFonts w:eastAsia="Georgia"/>
          <w:color w:val="000000" w:themeColor="text1"/>
          <w:lang w:val="en-GB"/>
        </w:rPr>
        <w:t>T</w:t>
      </w:r>
      <w:r w:rsidRPr="0865024C">
        <w:rPr>
          <w:rFonts w:eastAsia="Georgia"/>
          <w:color w:val="000000" w:themeColor="text1"/>
          <w:lang w:val="en-GB"/>
        </w:rPr>
        <w:t xml:space="preserve">he Met’s history, but </w:t>
      </w:r>
      <w:r w:rsidR="00642278" w:rsidRPr="0865024C">
        <w:rPr>
          <w:rFonts w:eastAsia="Georgia"/>
          <w:color w:val="000000" w:themeColor="text1"/>
          <w:lang w:val="en-GB"/>
        </w:rPr>
        <w:t xml:space="preserve">re-examining </w:t>
      </w:r>
      <w:r w:rsidR="003114B2" w:rsidRPr="0865024C">
        <w:rPr>
          <w:rFonts w:eastAsia="Georgia"/>
          <w:color w:val="000000" w:themeColor="text1"/>
          <w:lang w:val="en-GB"/>
        </w:rPr>
        <w:t xml:space="preserve">what </w:t>
      </w:r>
      <w:r w:rsidR="007D767C" w:rsidRPr="0865024C">
        <w:rPr>
          <w:rFonts w:eastAsia="Georgia"/>
          <w:color w:val="000000" w:themeColor="text1"/>
          <w:lang w:val="en-GB"/>
        </w:rPr>
        <w:t>art is</w:t>
      </w:r>
      <w:r w:rsidR="00642278" w:rsidRPr="0865024C">
        <w:rPr>
          <w:rFonts w:eastAsia="Georgia"/>
          <w:color w:val="000000" w:themeColor="text1"/>
          <w:lang w:val="en-GB"/>
        </w:rPr>
        <w:t xml:space="preserve"> </w:t>
      </w:r>
      <w:r w:rsidR="5561ECE6" w:rsidRPr="0865024C">
        <w:rPr>
          <w:rFonts w:eastAsia="Georgia"/>
          <w:color w:val="000000" w:themeColor="text1"/>
          <w:lang w:val="en-GB"/>
        </w:rPr>
        <w:t>presented</w:t>
      </w:r>
      <w:r w:rsidR="003114B2" w:rsidRPr="0865024C">
        <w:rPr>
          <w:rFonts w:eastAsia="Georgia"/>
          <w:color w:val="000000" w:themeColor="text1"/>
          <w:lang w:val="en-GB"/>
        </w:rPr>
        <w:t xml:space="preserve"> and how</w:t>
      </w:r>
      <w:r w:rsidRPr="0865024C">
        <w:rPr>
          <w:rFonts w:eastAsia="Georgia"/>
          <w:color w:val="000000" w:themeColor="text1"/>
          <w:lang w:val="en-GB"/>
        </w:rPr>
        <w:t xml:space="preserve"> may change it forever. </w:t>
      </w:r>
    </w:p>
    <w:p w14:paraId="0BFB588E" w14:textId="77777777" w:rsidR="007602B5" w:rsidRPr="007602B5" w:rsidRDefault="007602B5" w:rsidP="007602B5">
      <w:pPr>
        <w:pStyle w:val="3Bodytext-MediaInfo"/>
        <w:rPr>
          <w:rFonts w:eastAsia="Georgia"/>
          <w:bCs/>
          <w:color w:val="000000"/>
          <w:lang w:val="en-GB"/>
        </w:rPr>
      </w:pPr>
    </w:p>
    <w:p w14:paraId="44810126" w14:textId="7EA2F306" w:rsidR="007602B5" w:rsidRPr="007602B5" w:rsidRDefault="007602B5" w:rsidP="007602B5">
      <w:pPr>
        <w:pStyle w:val="3Bodytext-MediaInfo"/>
        <w:rPr>
          <w:rFonts w:eastAsia="Georgia"/>
          <w:b/>
          <w:i/>
          <w:iCs/>
          <w:color w:val="000000"/>
          <w:lang w:val="en-GB"/>
        </w:rPr>
      </w:pPr>
      <w:r w:rsidRPr="007602B5">
        <w:rPr>
          <w:rFonts w:eastAsia="Georgia"/>
          <w:b/>
          <w:i/>
          <w:iCs/>
          <w:color w:val="000000"/>
          <w:lang w:val="en-GB"/>
        </w:rPr>
        <w:t xml:space="preserve">Inside </w:t>
      </w:r>
      <w:proofErr w:type="gramStart"/>
      <w:r w:rsidR="008A60EA">
        <w:rPr>
          <w:rFonts w:eastAsia="Georgia"/>
          <w:b/>
          <w:i/>
          <w:iCs/>
          <w:color w:val="000000"/>
          <w:lang w:val="en-GB"/>
        </w:rPr>
        <w:t>T</w:t>
      </w:r>
      <w:r w:rsidRPr="007602B5">
        <w:rPr>
          <w:rFonts w:eastAsia="Georgia"/>
          <w:b/>
          <w:i/>
          <w:iCs/>
          <w:color w:val="000000"/>
          <w:lang w:val="en-GB"/>
        </w:rPr>
        <w:t>he</w:t>
      </w:r>
      <w:proofErr w:type="gramEnd"/>
      <w:r w:rsidRPr="007602B5">
        <w:rPr>
          <w:rFonts w:eastAsia="Georgia"/>
          <w:b/>
          <w:i/>
          <w:iCs/>
          <w:color w:val="000000"/>
          <w:lang w:val="en-GB"/>
        </w:rPr>
        <w:t xml:space="preserve"> Met: Love and Money</w:t>
      </w:r>
    </w:p>
    <w:p w14:paraId="2415E62C" w14:textId="4C521DB9" w:rsidR="007602B5" w:rsidRPr="007602B5" w:rsidRDefault="007602B5" w:rsidP="007602B5">
      <w:pPr>
        <w:pStyle w:val="3Bodytext-MediaInfo"/>
        <w:rPr>
          <w:rFonts w:eastAsia="Georgia"/>
          <w:bCs/>
          <w:color w:val="000000"/>
          <w:lang w:val="en-GB"/>
        </w:rPr>
      </w:pPr>
      <w:r w:rsidRPr="007602B5">
        <w:rPr>
          <w:rFonts w:eastAsia="Georgia"/>
          <w:bCs/>
          <w:i/>
          <w:iCs/>
          <w:color w:val="000000"/>
          <w:lang w:val="en-GB"/>
        </w:rPr>
        <w:t xml:space="preserve">Premieres Friday, May 28 at 9 p.m. on PBS (check local listings), </w:t>
      </w:r>
      <w:hyperlink r:id="rId20" w:history="1">
        <w:r w:rsidR="002D6702" w:rsidRPr="002D6702">
          <w:rPr>
            <w:rStyle w:val="Hyperlink"/>
            <w:rFonts w:eastAsia="Georgia"/>
            <w:bCs/>
            <w:i/>
            <w:iCs/>
          </w:rPr>
          <w:t>pbs.org/arts</w:t>
        </w:r>
      </w:hyperlink>
      <w:r w:rsidRPr="007602B5">
        <w:rPr>
          <w:rFonts w:eastAsia="Georgia"/>
          <w:bCs/>
          <w:i/>
          <w:iCs/>
          <w:color w:val="000000"/>
          <w:lang w:val="en-GB"/>
        </w:rPr>
        <w:t xml:space="preserve"> and the PBS Video app </w:t>
      </w:r>
    </w:p>
    <w:p w14:paraId="772BF7E1" w14:textId="4C4CA877" w:rsidR="007602B5" w:rsidRDefault="007602B5" w:rsidP="120EED2C">
      <w:pPr>
        <w:pStyle w:val="3Bodytext-MediaInfo"/>
        <w:rPr>
          <w:rFonts w:eastAsia="Georgia"/>
          <w:color w:val="000000"/>
          <w:lang w:val="en-GB"/>
        </w:rPr>
      </w:pPr>
      <w:r w:rsidRPr="0865024C">
        <w:rPr>
          <w:rFonts w:eastAsia="Georgia"/>
          <w:color w:val="000000" w:themeColor="text1"/>
          <w:lang w:val="en-GB"/>
        </w:rPr>
        <w:t xml:space="preserve">By fall 2020 </w:t>
      </w:r>
      <w:r w:rsidR="6CC7F3FF" w:rsidRPr="0865024C">
        <w:rPr>
          <w:rFonts w:eastAsia="Georgia"/>
          <w:color w:val="000000" w:themeColor="text1"/>
          <w:lang w:val="en-GB"/>
        </w:rPr>
        <w:t>T</w:t>
      </w:r>
      <w:r w:rsidRPr="0865024C">
        <w:rPr>
          <w:rFonts w:eastAsia="Georgia"/>
          <w:color w:val="000000" w:themeColor="text1"/>
          <w:lang w:val="en-GB"/>
        </w:rPr>
        <w:t>he Met’s doors are open in a safe and very limited way. As the glamorous, highly</w:t>
      </w:r>
      <w:r w:rsidR="00CF5876" w:rsidRPr="0865024C">
        <w:rPr>
          <w:rFonts w:eastAsia="Georgia"/>
          <w:color w:val="000000" w:themeColor="text1"/>
          <w:lang w:val="en-GB"/>
        </w:rPr>
        <w:t>-</w:t>
      </w:r>
      <w:r w:rsidRPr="0865024C">
        <w:rPr>
          <w:rFonts w:eastAsia="Georgia"/>
          <w:color w:val="000000" w:themeColor="text1"/>
          <w:lang w:val="en-GB"/>
        </w:rPr>
        <w:t>anticipated Costume Institute show “About Time” comes together, museum staff wonder</w:t>
      </w:r>
      <w:r w:rsidR="006710AA" w:rsidRPr="0865024C">
        <w:rPr>
          <w:rFonts w:eastAsia="Georgia"/>
          <w:color w:val="000000" w:themeColor="text1"/>
          <w:lang w:val="en-GB"/>
        </w:rPr>
        <w:t>s</w:t>
      </w:r>
      <w:r w:rsidRPr="0865024C">
        <w:rPr>
          <w:rFonts w:eastAsia="Georgia"/>
          <w:color w:val="000000" w:themeColor="text1"/>
          <w:lang w:val="en-GB"/>
        </w:rPr>
        <w:t xml:space="preserve"> who will pay for new acquisitions, the crucial but very costly research and conservation work, and infrastructure projects vital to the survival of an antique building. Every department is calling in </w:t>
      </w:r>
      <w:proofErr w:type="spellStart"/>
      <w:r w:rsidRPr="0865024C">
        <w:rPr>
          <w:rFonts w:eastAsia="Georgia"/>
          <w:color w:val="000000" w:themeColor="text1"/>
          <w:lang w:val="en-GB"/>
        </w:rPr>
        <w:t>favors</w:t>
      </w:r>
      <w:proofErr w:type="spellEnd"/>
      <w:r w:rsidRPr="0865024C">
        <w:rPr>
          <w:rFonts w:eastAsia="Georgia"/>
          <w:color w:val="000000" w:themeColor="text1"/>
          <w:lang w:val="en-GB"/>
        </w:rPr>
        <w:t xml:space="preserve"> to patrons and supporters, from old-money </w:t>
      </w:r>
      <w:r w:rsidRPr="0865024C">
        <w:rPr>
          <w:rFonts w:eastAsia="Georgia"/>
          <w:color w:val="000000" w:themeColor="text1"/>
          <w:lang w:val="en-GB"/>
        </w:rPr>
        <w:lastRenderedPageBreak/>
        <w:t>philanthropists who have contributed millions over generations</w:t>
      </w:r>
      <w:r w:rsidR="00F350CF" w:rsidRPr="0865024C">
        <w:rPr>
          <w:rFonts w:eastAsia="Georgia"/>
          <w:color w:val="000000" w:themeColor="text1"/>
          <w:lang w:val="en-GB"/>
        </w:rPr>
        <w:t>,</w:t>
      </w:r>
      <w:r w:rsidRPr="0865024C">
        <w:rPr>
          <w:rFonts w:eastAsia="Georgia"/>
          <w:color w:val="000000" w:themeColor="text1"/>
          <w:lang w:val="en-GB"/>
        </w:rPr>
        <w:t xml:space="preserve"> to leading collectors realizing the time is right to make their private treasures public.</w:t>
      </w:r>
      <w:r w:rsidR="00D4163D" w:rsidRPr="0865024C">
        <w:rPr>
          <w:rFonts w:eastAsia="Georgia"/>
          <w:color w:val="000000" w:themeColor="text1"/>
          <w:lang w:val="en-GB"/>
        </w:rPr>
        <w:t xml:space="preserve"> </w:t>
      </w:r>
      <w:r w:rsidR="00EC4B5D" w:rsidRPr="0865024C">
        <w:rPr>
          <w:rFonts w:eastAsia="Georgia"/>
          <w:color w:val="000000" w:themeColor="text1"/>
          <w:lang w:val="en-GB"/>
        </w:rPr>
        <w:t>The museum staff also strives to identify and inform the next generation of diverse scholars through</w:t>
      </w:r>
      <w:r w:rsidR="006710AA" w:rsidRPr="0865024C">
        <w:rPr>
          <w:rFonts w:eastAsia="Georgia"/>
          <w:color w:val="000000" w:themeColor="text1"/>
          <w:lang w:val="en-GB"/>
        </w:rPr>
        <w:t xml:space="preserve"> its</w:t>
      </w:r>
      <w:r w:rsidR="00EC4B5D" w:rsidRPr="0865024C">
        <w:rPr>
          <w:rFonts w:eastAsia="Georgia"/>
          <w:color w:val="000000" w:themeColor="text1"/>
          <w:lang w:val="en-GB"/>
        </w:rPr>
        <w:t xml:space="preserve"> internship program, bringing in new perspectives </w:t>
      </w:r>
      <w:r w:rsidR="000D5A2B" w:rsidRPr="0865024C">
        <w:rPr>
          <w:rFonts w:eastAsia="Georgia"/>
          <w:color w:val="000000" w:themeColor="text1"/>
          <w:lang w:val="en-GB"/>
        </w:rPr>
        <w:t>to</w:t>
      </w:r>
      <w:r w:rsidR="0046515F" w:rsidRPr="0865024C">
        <w:rPr>
          <w:rFonts w:eastAsia="Georgia"/>
          <w:color w:val="000000" w:themeColor="text1"/>
          <w:lang w:val="en-GB"/>
        </w:rPr>
        <w:t xml:space="preserve"> </w:t>
      </w:r>
      <w:r w:rsidR="00CF5876" w:rsidRPr="0865024C">
        <w:rPr>
          <w:rFonts w:eastAsia="Georgia"/>
          <w:color w:val="000000" w:themeColor="text1"/>
          <w:lang w:val="en-GB"/>
        </w:rPr>
        <w:t>keep</w:t>
      </w:r>
      <w:r w:rsidR="00EC4B5D" w:rsidRPr="0865024C">
        <w:rPr>
          <w:rFonts w:eastAsia="Georgia"/>
          <w:color w:val="000000" w:themeColor="text1"/>
          <w:lang w:val="en-GB"/>
        </w:rPr>
        <w:t xml:space="preserve"> the art industry moving forward. </w:t>
      </w:r>
      <w:r w:rsidR="006821A2" w:rsidRPr="0865024C">
        <w:rPr>
          <w:rFonts w:eastAsia="Georgia"/>
          <w:color w:val="000000" w:themeColor="text1"/>
          <w:lang w:val="en-GB"/>
        </w:rPr>
        <w:t xml:space="preserve">Critical </w:t>
      </w:r>
      <w:r w:rsidR="00D4163D" w:rsidRPr="0865024C">
        <w:rPr>
          <w:rFonts w:eastAsia="Georgia"/>
          <w:color w:val="000000" w:themeColor="text1"/>
          <w:lang w:val="en-GB"/>
        </w:rPr>
        <w:t xml:space="preserve">questions on surviving, </w:t>
      </w:r>
      <w:proofErr w:type="gramStart"/>
      <w:r w:rsidR="00D4163D" w:rsidRPr="0865024C">
        <w:rPr>
          <w:rFonts w:eastAsia="Georgia"/>
          <w:color w:val="000000" w:themeColor="text1"/>
          <w:lang w:val="en-GB"/>
        </w:rPr>
        <w:t>thriving</w:t>
      </w:r>
      <w:proofErr w:type="gramEnd"/>
      <w:r w:rsidR="00D4163D" w:rsidRPr="0865024C">
        <w:rPr>
          <w:rFonts w:eastAsia="Georgia"/>
          <w:color w:val="000000" w:themeColor="text1"/>
          <w:lang w:val="en-GB"/>
        </w:rPr>
        <w:t xml:space="preserve"> and </w:t>
      </w:r>
      <w:r w:rsidR="00725125" w:rsidRPr="0865024C">
        <w:rPr>
          <w:rFonts w:eastAsia="Georgia"/>
          <w:color w:val="000000" w:themeColor="text1"/>
          <w:lang w:val="en-GB"/>
        </w:rPr>
        <w:t xml:space="preserve">changing </w:t>
      </w:r>
      <w:r w:rsidR="007E2825" w:rsidRPr="0865024C">
        <w:rPr>
          <w:rFonts w:eastAsia="Georgia"/>
          <w:color w:val="000000" w:themeColor="text1"/>
          <w:lang w:val="en-GB"/>
        </w:rPr>
        <w:t xml:space="preserve">remain as </w:t>
      </w:r>
      <w:r w:rsidR="2A0DD548" w:rsidRPr="0865024C">
        <w:rPr>
          <w:rFonts w:eastAsia="Georgia"/>
          <w:color w:val="000000" w:themeColor="text1"/>
          <w:lang w:val="en-GB"/>
        </w:rPr>
        <w:t xml:space="preserve">The Met </w:t>
      </w:r>
      <w:r w:rsidR="00725125" w:rsidRPr="0865024C">
        <w:rPr>
          <w:rFonts w:eastAsia="Georgia"/>
          <w:color w:val="000000" w:themeColor="text1"/>
          <w:lang w:val="en-GB"/>
        </w:rPr>
        <w:t>continue</w:t>
      </w:r>
      <w:r w:rsidR="007E2825" w:rsidRPr="0865024C">
        <w:rPr>
          <w:rFonts w:eastAsia="Georgia"/>
          <w:color w:val="000000" w:themeColor="text1"/>
          <w:lang w:val="en-GB"/>
        </w:rPr>
        <w:t>s</w:t>
      </w:r>
      <w:r w:rsidR="00725125" w:rsidRPr="0865024C">
        <w:rPr>
          <w:rFonts w:eastAsia="Georgia"/>
          <w:color w:val="000000" w:themeColor="text1"/>
          <w:lang w:val="en-GB"/>
        </w:rPr>
        <w:t xml:space="preserve"> to reimagine</w:t>
      </w:r>
      <w:r w:rsidR="007E2825" w:rsidRPr="0865024C">
        <w:rPr>
          <w:rFonts w:eastAsia="Georgia"/>
          <w:color w:val="000000" w:themeColor="text1"/>
          <w:lang w:val="en-GB"/>
        </w:rPr>
        <w:t xml:space="preserve"> its </w:t>
      </w:r>
      <w:r w:rsidR="00725125" w:rsidRPr="0865024C">
        <w:rPr>
          <w:rFonts w:eastAsia="Georgia"/>
          <w:color w:val="000000" w:themeColor="text1"/>
          <w:lang w:val="en-GB"/>
        </w:rPr>
        <w:t>future.</w:t>
      </w:r>
    </w:p>
    <w:p w14:paraId="74A18776" w14:textId="73D6B93E" w:rsidR="00696F10" w:rsidRDefault="00696F10" w:rsidP="007602B5">
      <w:pPr>
        <w:pStyle w:val="3Bodytext-MediaInfo"/>
        <w:rPr>
          <w:rFonts w:eastAsia="Georgia"/>
          <w:bCs/>
          <w:color w:val="000000"/>
          <w:lang w:val="en-GB"/>
        </w:rPr>
      </w:pPr>
    </w:p>
    <w:p w14:paraId="43B51AB6" w14:textId="5F663D73" w:rsidR="00BF2B79" w:rsidRPr="007602B5" w:rsidRDefault="00371B4F" w:rsidP="007602B5">
      <w:pPr>
        <w:pStyle w:val="3Bodytext-MediaInfo"/>
        <w:rPr>
          <w:rFonts w:eastAsia="Georgia"/>
          <w:bCs/>
          <w:color w:val="000000"/>
          <w:lang w:val="en-GB"/>
        </w:rPr>
      </w:pPr>
      <w:r w:rsidRPr="00133530">
        <w:rPr>
          <w:rFonts w:eastAsia="Georgia"/>
          <w:b/>
          <w:bCs/>
          <w:i/>
          <w:iCs/>
          <w:color w:val="000000" w:themeColor="text1"/>
        </w:rPr>
        <w:t xml:space="preserve">Inside </w:t>
      </w:r>
      <w:r w:rsidRPr="0865024C">
        <w:rPr>
          <w:rFonts w:eastAsia="Georgia"/>
          <w:b/>
          <w:bCs/>
          <w:i/>
          <w:iCs/>
          <w:color w:val="000000" w:themeColor="text1"/>
        </w:rPr>
        <w:t>T</w:t>
      </w:r>
      <w:r w:rsidRPr="00133530">
        <w:rPr>
          <w:rFonts w:eastAsia="Georgia"/>
          <w:b/>
          <w:bCs/>
          <w:i/>
          <w:iCs/>
          <w:color w:val="000000" w:themeColor="text1"/>
        </w:rPr>
        <w:t>he Met</w:t>
      </w:r>
      <w:r w:rsidRPr="0865024C">
        <w:rPr>
          <w:rFonts w:eastAsia="Georgia"/>
          <w:b/>
          <w:bCs/>
          <w:color w:val="000000" w:themeColor="text1"/>
        </w:rPr>
        <w:t xml:space="preserve"> </w:t>
      </w:r>
      <w:r w:rsidR="1C62EF8A" w:rsidRPr="0865024C">
        <w:rPr>
          <w:rFonts w:eastAsia="Georgia"/>
          <w:color w:val="000000" w:themeColor="text1"/>
        </w:rPr>
        <w:t>and the</w:t>
      </w:r>
      <w:r w:rsidR="00696F10" w:rsidRPr="0865024C">
        <w:rPr>
          <w:rFonts w:eastAsia="Georgia"/>
          <w:color w:val="000000" w:themeColor="text1"/>
        </w:rPr>
        <w:t xml:space="preserve"> collection of #</w:t>
      </w:r>
      <w:r w:rsidR="00696F10" w:rsidRPr="0865024C">
        <w:rPr>
          <w:rFonts w:eastAsia="Georgia"/>
          <w:b/>
          <w:bCs/>
          <w:color w:val="000000" w:themeColor="text1"/>
        </w:rPr>
        <w:t>PBSForTheArts</w:t>
      </w:r>
      <w:r w:rsidR="006821A2" w:rsidRPr="0865024C">
        <w:rPr>
          <w:rFonts w:eastAsia="Georgia"/>
          <w:color w:val="000000" w:themeColor="text1"/>
        </w:rPr>
        <w:t xml:space="preserve"> </w:t>
      </w:r>
      <w:r w:rsidR="00696F10" w:rsidRPr="0865024C">
        <w:rPr>
          <w:rFonts w:eastAsia="Georgia"/>
          <w:color w:val="000000" w:themeColor="text1"/>
        </w:rPr>
        <w:t>programs will be available for broadcast on PBS and streaming on</w:t>
      </w:r>
      <w:r w:rsidR="006821A2" w:rsidRPr="0865024C">
        <w:rPr>
          <w:rFonts w:eastAsia="Georgia"/>
          <w:color w:val="000000" w:themeColor="text1"/>
        </w:rPr>
        <w:t xml:space="preserve"> </w:t>
      </w:r>
      <w:hyperlink r:id="rId21" w:history="1">
        <w:r w:rsidR="00696F10" w:rsidRPr="0865024C">
          <w:rPr>
            <w:rStyle w:val="Hyperlink"/>
            <w:rFonts w:eastAsia="Georgia"/>
          </w:rPr>
          <w:t>PBS.org/arts</w:t>
        </w:r>
      </w:hyperlink>
      <w:r w:rsidR="006821A2" w:rsidRPr="0865024C">
        <w:rPr>
          <w:rFonts w:eastAsia="Georgia"/>
          <w:color w:val="000000" w:themeColor="text1"/>
        </w:rPr>
        <w:t xml:space="preserve"> </w:t>
      </w:r>
      <w:r w:rsidR="00696F10" w:rsidRPr="0865024C">
        <w:rPr>
          <w:rFonts w:eastAsia="Georgia"/>
          <w:color w:val="000000" w:themeColor="text1"/>
        </w:rPr>
        <w:t>and</w:t>
      </w:r>
      <w:r w:rsidR="006821A2" w:rsidRPr="0865024C">
        <w:rPr>
          <w:rFonts w:eastAsia="Georgia"/>
          <w:color w:val="000000" w:themeColor="text1"/>
        </w:rPr>
        <w:t xml:space="preserve"> </w:t>
      </w:r>
      <w:r w:rsidR="00696F10" w:rsidRPr="0865024C">
        <w:rPr>
          <w:rFonts w:eastAsia="Georgia"/>
          <w:color w:val="000000" w:themeColor="text1"/>
        </w:rPr>
        <w:t>the</w:t>
      </w:r>
      <w:r w:rsidR="006821A2" w:rsidRPr="0865024C">
        <w:rPr>
          <w:rFonts w:eastAsia="Georgia"/>
          <w:color w:val="000000" w:themeColor="text1"/>
        </w:rPr>
        <w:t xml:space="preserve"> </w:t>
      </w:r>
      <w:hyperlink r:id="rId22" w:history="1">
        <w:r w:rsidR="00696F10" w:rsidRPr="0865024C">
          <w:rPr>
            <w:rStyle w:val="Hyperlink"/>
            <w:rFonts w:eastAsia="Georgia"/>
          </w:rPr>
          <w:t>PBS Video app</w:t>
        </w:r>
      </w:hyperlink>
      <w:r w:rsidR="00696F10" w:rsidRPr="0865024C">
        <w:rPr>
          <w:rFonts w:eastAsia="Georgia"/>
          <w:color w:val="000000" w:themeColor="text1"/>
        </w:rPr>
        <w:t>.</w:t>
      </w:r>
      <w:r w:rsidR="006821A2" w:rsidRPr="0865024C">
        <w:rPr>
          <w:rFonts w:eastAsia="Georgia"/>
          <w:color w:val="000000" w:themeColor="text1"/>
        </w:rPr>
        <w:t xml:space="preserve"> </w:t>
      </w:r>
      <w:r w:rsidR="00696F10" w:rsidRPr="0865024C">
        <w:rPr>
          <w:rFonts w:eastAsia="Georgia"/>
          <w:color w:val="000000" w:themeColor="text1"/>
        </w:rPr>
        <w:t>Curated conversation and digital shorts will be available on PBS social media platforms using</w:t>
      </w:r>
      <w:r w:rsidR="006821A2" w:rsidRPr="0865024C">
        <w:rPr>
          <w:rFonts w:eastAsia="Georgia"/>
          <w:color w:val="000000" w:themeColor="text1"/>
        </w:rPr>
        <w:t xml:space="preserve"> </w:t>
      </w:r>
      <w:r w:rsidR="00696F10" w:rsidRPr="0865024C">
        <w:rPr>
          <w:rFonts w:eastAsia="Georgia"/>
          <w:b/>
          <w:bCs/>
          <w:color w:val="000000" w:themeColor="text1"/>
        </w:rPr>
        <w:t>#PBSForTheArts</w:t>
      </w:r>
      <w:r w:rsidR="00696F10" w:rsidRPr="0865024C">
        <w:rPr>
          <w:rFonts w:eastAsia="Georgia"/>
          <w:color w:val="000000" w:themeColor="text1"/>
        </w:rPr>
        <w:t>. </w:t>
      </w:r>
    </w:p>
    <w:p w14:paraId="4610FD0E" w14:textId="77777777" w:rsidR="0003181E" w:rsidRDefault="0003181E" w:rsidP="006E4478">
      <w:pPr>
        <w:pStyle w:val="3Bodytext-MediaInfo"/>
        <w:rPr>
          <w:rFonts w:eastAsia="Georgia"/>
          <w:b/>
          <w:bCs/>
          <w:i/>
          <w:iCs/>
          <w:color w:val="000000"/>
        </w:rPr>
      </w:pPr>
    </w:p>
    <w:p w14:paraId="2663F59F" w14:textId="5BFAF835" w:rsidR="006E4478" w:rsidRDefault="006E4478" w:rsidP="006E4478">
      <w:pPr>
        <w:pStyle w:val="3Bodytext-MediaInfo"/>
        <w:rPr>
          <w:rFonts w:eastAsia="Georgia"/>
          <w:color w:val="000000"/>
        </w:rPr>
      </w:pPr>
      <w:r w:rsidRPr="006E4478">
        <w:rPr>
          <w:rFonts w:eastAsia="Georgia"/>
          <w:b/>
          <w:bCs/>
          <w:i/>
          <w:iCs/>
          <w:color w:val="000000"/>
        </w:rPr>
        <w:t xml:space="preserve">Inside </w:t>
      </w:r>
      <w:r w:rsidR="0046515F">
        <w:rPr>
          <w:rFonts w:eastAsia="Georgia"/>
          <w:b/>
          <w:bCs/>
          <w:i/>
          <w:iCs/>
          <w:color w:val="000000"/>
        </w:rPr>
        <w:t>T</w:t>
      </w:r>
      <w:r w:rsidRPr="006E4478">
        <w:rPr>
          <w:rFonts w:eastAsia="Georgia"/>
          <w:b/>
          <w:bCs/>
          <w:i/>
          <w:iCs/>
          <w:color w:val="000000"/>
        </w:rPr>
        <w:t>he Met </w:t>
      </w:r>
      <w:r w:rsidRPr="00CE5E08">
        <w:rPr>
          <w:rFonts w:eastAsia="Georgia"/>
          <w:color w:val="000000"/>
        </w:rPr>
        <w:t xml:space="preserve">is a production of Oxford Films in association with Apostles for The WNET Group, in association with the BBC. Ian Denyer is series producer, </w:t>
      </w:r>
      <w:proofErr w:type="gramStart"/>
      <w:r w:rsidRPr="00CE5E08">
        <w:rPr>
          <w:rFonts w:eastAsia="Georgia"/>
          <w:color w:val="000000"/>
        </w:rPr>
        <w:t>writer</w:t>
      </w:r>
      <w:proofErr w:type="gramEnd"/>
      <w:r w:rsidRPr="00CE5E08">
        <w:rPr>
          <w:rFonts w:eastAsia="Georgia"/>
          <w:color w:val="000000"/>
        </w:rPr>
        <w:t xml:space="preserve"> and director. Crystal-Claire Simmonds is series narrator. For Oxford Films: Nicolas Kent is Executive Producer. For The WNET Group: Lesley Norman is Executive Producer and Stephen Segaller is Executive-in-Charge</w:t>
      </w:r>
      <w:r>
        <w:rPr>
          <w:rFonts w:eastAsia="Georgia"/>
          <w:color w:val="000000"/>
        </w:rPr>
        <w:t>.</w:t>
      </w:r>
    </w:p>
    <w:p w14:paraId="48FC74A8" w14:textId="77777777" w:rsidR="0088162C" w:rsidRPr="006E4478" w:rsidRDefault="0088162C" w:rsidP="006E4478">
      <w:pPr>
        <w:pStyle w:val="3Bodytext-MediaInfo"/>
        <w:rPr>
          <w:rFonts w:eastAsia="Georgia"/>
          <w:b/>
          <w:bCs/>
          <w:i/>
          <w:iCs/>
          <w:color w:val="000000"/>
        </w:rPr>
      </w:pPr>
    </w:p>
    <w:p w14:paraId="694F754D" w14:textId="55E8B23F" w:rsidR="007602B5" w:rsidRPr="007602B5" w:rsidRDefault="007602B5" w:rsidP="007602B5">
      <w:pPr>
        <w:pStyle w:val="3Bodytext-MediaInfo"/>
        <w:rPr>
          <w:rFonts w:eastAsia="Georgia"/>
          <w:color w:val="000000"/>
        </w:rPr>
      </w:pPr>
      <w:r w:rsidRPr="007602B5">
        <w:rPr>
          <w:rFonts w:eastAsia="Georgia"/>
          <w:color w:val="000000"/>
        </w:rPr>
        <w:t xml:space="preserve">Original </w:t>
      </w:r>
      <w:r w:rsidR="00F350CF">
        <w:rPr>
          <w:rFonts w:eastAsia="Georgia"/>
          <w:color w:val="000000"/>
        </w:rPr>
        <w:t xml:space="preserve">production </w:t>
      </w:r>
      <w:r w:rsidRPr="007602B5">
        <w:rPr>
          <w:rFonts w:eastAsia="Georgia"/>
          <w:color w:val="000000"/>
        </w:rPr>
        <w:t xml:space="preserve">funding for </w:t>
      </w:r>
      <w:r w:rsidRPr="007602B5">
        <w:rPr>
          <w:rFonts w:eastAsia="Georgia"/>
          <w:b/>
          <w:bCs/>
          <w:i/>
          <w:iCs/>
          <w:color w:val="000000"/>
        </w:rPr>
        <w:t xml:space="preserve">Inside </w:t>
      </w:r>
      <w:r w:rsidR="0046515F">
        <w:rPr>
          <w:rFonts w:eastAsia="Georgia"/>
          <w:b/>
          <w:bCs/>
          <w:i/>
          <w:iCs/>
          <w:color w:val="000000"/>
        </w:rPr>
        <w:t>T</w:t>
      </w:r>
      <w:r w:rsidRPr="007602B5">
        <w:rPr>
          <w:rFonts w:eastAsia="Georgia"/>
          <w:b/>
          <w:bCs/>
          <w:i/>
          <w:iCs/>
          <w:color w:val="000000"/>
        </w:rPr>
        <w:t xml:space="preserve">he Met </w:t>
      </w:r>
      <w:r w:rsidRPr="007602B5">
        <w:rPr>
          <w:rFonts w:eastAsia="Georgia"/>
          <w:color w:val="000000"/>
        </w:rPr>
        <w:t>is provided by Anna-Maria and Stephen Kellen Foundation, The Jaharis Family Foundation, Seton Melvin Charitable Trust, Elaine and W. Weldon Wilson, Anderson Family Fund, The Joseph and Robert Cornell Memorial Foundation, The Carson Family Charitable Trust, Mary and James G. Wallach Foundation, and Mark Hornstein and Barry Neustein.</w:t>
      </w:r>
      <w:r w:rsidR="00F350CF" w:rsidRPr="00F350CF">
        <w:rPr>
          <w:rFonts w:eastAsia="Georgia"/>
          <w:color w:val="000000"/>
        </w:rPr>
        <w:t xml:space="preserve"> </w:t>
      </w:r>
      <w:r w:rsidR="00F350CF" w:rsidRPr="007602B5">
        <w:rPr>
          <w:rFonts w:eastAsia="Georgia"/>
          <w:color w:val="000000"/>
        </w:rPr>
        <w:t>Production Support provided by DRIVE.</w:t>
      </w:r>
    </w:p>
    <w:p w14:paraId="49130874" w14:textId="6D929B0A" w:rsidR="00CD1960" w:rsidRPr="00565EB2" w:rsidRDefault="00CD1960" w:rsidP="00796A2B">
      <w:pPr>
        <w:pStyle w:val="3Bodytext-MediaInfo"/>
      </w:pPr>
    </w:p>
    <w:p w14:paraId="33CFA07A" w14:textId="77777777" w:rsidR="008A28D8" w:rsidRPr="00AA781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r w:rsidRPr="00AA7812">
        <w:rPr>
          <w:rStyle w:val="normaltextrun"/>
          <w:rFonts w:ascii="Arial" w:hAnsi="Arial" w:cs="Arial"/>
          <w:b/>
          <w:bCs/>
          <w:color w:val="000000"/>
          <w:sz w:val="20"/>
          <w:szCs w:val="20"/>
          <w:lang w:val="en"/>
        </w:rPr>
        <w:t xml:space="preserve">About The WNET Group </w:t>
      </w:r>
    </w:p>
    <w:p w14:paraId="3F4C369F" w14:textId="386DC280" w:rsidR="008A28D8" w:rsidRPr="00AA7812" w:rsidRDefault="00EB3E51" w:rsidP="001723E3">
      <w:pPr>
        <w:pStyle w:val="5Boiler"/>
        <w:rPr>
          <w:b/>
          <w:bCs/>
        </w:rPr>
      </w:pPr>
      <w:hyperlink r:id="rId23" w:history="1">
        <w:r w:rsidR="008A28D8" w:rsidRPr="00AA7812">
          <w:rPr>
            <w:color w:val="0563C1"/>
            <w:u w:val="single"/>
          </w:rPr>
          <w:t>The WNET Group</w:t>
        </w:r>
      </w:hyperlink>
      <w:r w:rsidR="008A28D8" w:rsidRPr="00AA7812">
        <w:t xml:space="preserve"> </w:t>
      </w:r>
      <w:r w:rsidR="008A28D8" w:rsidRPr="00AA7812">
        <w:rPr>
          <w:color w:val="000000" w:themeColor="text1"/>
        </w:rPr>
        <w:t xml:space="preserve">creates inspiring media content </w:t>
      </w:r>
      <w:r w:rsidR="008A28D8" w:rsidRPr="00AA7812">
        <w:t xml:space="preserve">and meaningful experiences for diverse audiences nationwide. It is the nonprofit parent company of New York’s </w:t>
      </w:r>
      <w:hyperlink r:id="rId24" w:history="1">
        <w:r w:rsidR="008A28D8" w:rsidRPr="00AA7812">
          <w:rPr>
            <w:rStyle w:val="Hyperlink"/>
          </w:rPr>
          <w:t>THIRTEEN</w:t>
        </w:r>
      </w:hyperlink>
      <w:r w:rsidR="008A28D8" w:rsidRPr="00AA7812">
        <w:t xml:space="preserve"> – America’s flagship PBS station – </w:t>
      </w:r>
      <w:hyperlink r:id="rId25" w:history="1">
        <w:r w:rsidR="008A28D8" w:rsidRPr="00AA7812">
          <w:rPr>
            <w:rStyle w:val="Hyperlink"/>
          </w:rPr>
          <w:t>WLIW21</w:t>
        </w:r>
      </w:hyperlink>
      <w:r w:rsidR="008A28D8" w:rsidRPr="00AA7812">
        <w:t xml:space="preserve">, THIRTEEN PBSKids, WLIW World and Create; Long Island’s only NPR station WLIW-FM; and </w:t>
      </w:r>
      <w:hyperlink r:id="rId26" w:history="1">
        <w:r w:rsidR="008A28D8" w:rsidRPr="00AA7812">
          <w:rPr>
            <w:rStyle w:val="Hyperlink"/>
          </w:rPr>
          <w:t>ALL ARTS</w:t>
        </w:r>
      </w:hyperlink>
      <w:r w:rsidR="008A28D8" w:rsidRPr="001723E3">
        <w:t>,</w:t>
      </w:r>
      <w:r w:rsidR="008A28D8" w:rsidRPr="00AA7812">
        <w:t xml:space="preserve"> the arts and culture media provider. The WNET Group also operates </w:t>
      </w:r>
      <w:hyperlink r:id="rId27" w:history="1">
        <w:r w:rsidR="008A28D8" w:rsidRPr="00AA7812">
          <w:rPr>
            <w:color w:val="0563C1"/>
            <w:u w:val="single"/>
          </w:rPr>
          <w:t>NJ PBS</w:t>
        </w:r>
      </w:hyperlink>
      <w:r w:rsidR="008A28D8" w:rsidRPr="00AA7812">
        <w:t xml:space="preserve">, New Jersey’s statewide public television network, and newsroom </w:t>
      </w:r>
      <w:hyperlink r:id="rId28" w:history="1">
        <w:r w:rsidR="008A28D8" w:rsidRPr="00AA7812">
          <w:rPr>
            <w:color w:val="0563C1"/>
            <w:u w:val="single"/>
          </w:rPr>
          <w:t>NJ Spotlight News</w:t>
        </w:r>
      </w:hyperlink>
      <w:r w:rsidR="008A28D8" w:rsidRPr="00AA7812">
        <w:t xml:space="preserve">. Through these channels and streaming platforms, The WNET Group brings arts, culture, education, news, documentary, </w:t>
      </w:r>
      <w:proofErr w:type="gramStart"/>
      <w:r w:rsidR="008A28D8" w:rsidRPr="00AA7812">
        <w:t>entertainment</w:t>
      </w:r>
      <w:proofErr w:type="gramEnd"/>
      <w:r w:rsidR="008A28D8" w:rsidRPr="00AA7812">
        <w:t xml:space="preserve"> and DIY programming to more than five million viewers each month. The WNET Group’s award-winning productions include signature PBS series </w:t>
      </w:r>
      <w:r w:rsidR="008A28D8" w:rsidRPr="00AA7812">
        <w:rPr>
          <w:b/>
          <w:bCs/>
          <w:i/>
          <w:iCs/>
        </w:rPr>
        <w:t>Nature</w:t>
      </w:r>
      <w:r w:rsidR="008A28D8" w:rsidRPr="00AA7812">
        <w:t xml:space="preserve">, </w:t>
      </w:r>
      <w:r w:rsidR="008A28D8" w:rsidRPr="00AA7812">
        <w:rPr>
          <w:b/>
          <w:bCs/>
          <w:i/>
          <w:iCs/>
        </w:rPr>
        <w:t>Great Performances</w:t>
      </w:r>
      <w:r w:rsidR="008A28D8" w:rsidRPr="00AA7812">
        <w:t xml:space="preserve">, </w:t>
      </w:r>
      <w:r w:rsidR="008A28D8" w:rsidRPr="00AA7812">
        <w:rPr>
          <w:b/>
          <w:bCs/>
          <w:i/>
          <w:iCs/>
        </w:rPr>
        <w:t>American Masters</w:t>
      </w:r>
      <w:r w:rsidR="008A28D8" w:rsidRPr="00AA7812">
        <w:t xml:space="preserve">, </w:t>
      </w:r>
      <w:r w:rsidR="008A28D8" w:rsidRPr="00AA7812">
        <w:rPr>
          <w:b/>
          <w:bCs/>
          <w:i/>
          <w:iCs/>
        </w:rPr>
        <w:t>PBS NewsHour Weekend</w:t>
      </w:r>
      <w:r w:rsidR="008A28D8" w:rsidRPr="00AA7812">
        <w:t xml:space="preserve"> and </w:t>
      </w:r>
      <w:r w:rsidR="008A28D8" w:rsidRPr="00AA7812">
        <w:rPr>
          <w:b/>
          <w:bCs/>
          <w:i/>
          <w:iCs/>
        </w:rPr>
        <w:t xml:space="preserve">Amanpour and Company </w:t>
      </w:r>
      <w:r w:rsidR="008A28D8" w:rsidRPr="00AA7812">
        <w:t xml:space="preserve">and trusted local news programs </w:t>
      </w:r>
      <w:r w:rsidR="008A28D8" w:rsidRPr="00AA7812">
        <w:rPr>
          <w:b/>
          <w:bCs/>
          <w:i/>
          <w:iCs/>
        </w:rPr>
        <w:t>MetroFocus</w:t>
      </w:r>
      <w:r w:rsidR="008A28D8" w:rsidRPr="00AA7812">
        <w:t xml:space="preserve"> and </w:t>
      </w:r>
      <w:r w:rsidR="008A28D8" w:rsidRPr="00AA7812">
        <w:rPr>
          <w:b/>
          <w:bCs/>
          <w:i/>
          <w:iCs/>
        </w:rPr>
        <w:t>NJ Spotlight News</w:t>
      </w:r>
      <w:r w:rsidR="001723E3">
        <w:rPr>
          <w:rFonts w:eastAsia="Georgia"/>
          <w:i/>
          <w:iCs/>
        </w:rPr>
        <w:t xml:space="preserve"> </w:t>
      </w:r>
      <w:r w:rsidR="00565EB2" w:rsidRPr="001723E3">
        <w:rPr>
          <w:rFonts w:eastAsia="Georgia"/>
          <w:b/>
          <w:bCs/>
          <w:i/>
          <w:iCs/>
          <w:lang w:val="en"/>
        </w:rPr>
        <w:t xml:space="preserve">with Briana </w:t>
      </w:r>
      <w:proofErr w:type="spellStart"/>
      <w:r w:rsidR="00565EB2" w:rsidRPr="001723E3">
        <w:rPr>
          <w:rFonts w:eastAsia="Georgia"/>
          <w:b/>
          <w:bCs/>
          <w:i/>
          <w:iCs/>
          <w:lang w:val="en"/>
        </w:rPr>
        <w:t>Vannozzi</w:t>
      </w:r>
      <w:proofErr w:type="spellEnd"/>
      <w:r w:rsidR="008A28D8" w:rsidRPr="00AA7812">
        <w:t xml:space="preserve">. Inspiring curiosity and nurturing dreams, The WNET Group’s award-winning Kids’ Media and Education team produces the PBS KIDS series </w:t>
      </w:r>
      <w:r w:rsidR="008A28D8" w:rsidRPr="00AA7812">
        <w:rPr>
          <w:b/>
          <w:bCs/>
          <w:i/>
          <w:iCs/>
        </w:rPr>
        <w:t>Cyberchase</w:t>
      </w:r>
      <w:r w:rsidR="008A28D8" w:rsidRPr="00AA7812">
        <w:t xml:space="preserve">, interactive </w:t>
      </w:r>
      <w:r w:rsidR="008A28D8" w:rsidRPr="00AA7812">
        <w:rPr>
          <w:b/>
          <w:bCs/>
          <w:i/>
          <w:iCs/>
        </w:rPr>
        <w:t>Mission US</w:t>
      </w:r>
      <w:r w:rsidR="008A28D8" w:rsidRPr="00AA7812">
        <w:t xml:space="preserve"> history games</w:t>
      </w:r>
      <w:r w:rsidR="0084636E">
        <w:t>,</w:t>
      </w:r>
      <w:r w:rsidR="008A28D8" w:rsidRPr="00AA7812">
        <w:t xml:space="preserve"> and </w:t>
      </w:r>
      <w:r w:rsidR="008A28D8" w:rsidRPr="00AA7812">
        <w:rPr>
          <w:color w:val="000000" w:themeColor="text1"/>
        </w:rPr>
        <w:t xml:space="preserve">resources for families, </w:t>
      </w:r>
      <w:proofErr w:type="gramStart"/>
      <w:r w:rsidR="008A28D8" w:rsidRPr="00AA7812">
        <w:rPr>
          <w:color w:val="000000" w:themeColor="text1"/>
        </w:rPr>
        <w:t>teachers</w:t>
      </w:r>
      <w:proofErr w:type="gramEnd"/>
      <w:r w:rsidR="008A28D8" w:rsidRPr="00AA7812">
        <w:rPr>
          <w:color w:val="000000" w:themeColor="text1"/>
        </w:rPr>
        <w:t xml:space="preserve"> and caregivers. A leading public media producer for nearly 60 years, The WNET Group presents and distributes content that fosters lifelong learning, including multi-platform initiatives addressing poverty, jobs, economic opportunity, social justice, understanding and </w:t>
      </w:r>
      <w:r w:rsidR="0084636E">
        <w:rPr>
          <w:color w:val="000000" w:themeColor="text1"/>
        </w:rPr>
        <w:t xml:space="preserve">the </w:t>
      </w:r>
      <w:r w:rsidR="008A28D8" w:rsidRPr="00AA7812">
        <w:rPr>
          <w:color w:val="000000" w:themeColor="text1"/>
        </w:rPr>
        <w:t>environment. Through Passport, station members can stream new and archival programming anytime, anywhere. Community-supported, The WNET Group represents the best in public media. Join us.</w:t>
      </w:r>
      <w:r w:rsidR="008A28D8" w:rsidRPr="00AA7812">
        <w:rPr>
          <w:b/>
          <w:bCs/>
          <w:color w:val="000000" w:themeColor="text1"/>
        </w:rPr>
        <w:t xml:space="preserve"> </w:t>
      </w:r>
    </w:p>
    <w:p w14:paraId="5EC0E9B2" w14:textId="77777777" w:rsidR="00796A2B" w:rsidRPr="002C29F2" w:rsidRDefault="00796A2B" w:rsidP="00796A2B">
      <w:pPr>
        <w:pStyle w:val="NormalIndent"/>
        <w:ind w:firstLine="0"/>
        <w:rPr>
          <w:lang w:val="fr-FR"/>
        </w:rPr>
      </w:pPr>
    </w:p>
    <w:sectPr w:rsidR="00796A2B" w:rsidRPr="002C29F2" w:rsidSect="000B54D4">
      <w:headerReference w:type="first" r:id="rId29"/>
      <w:footerReference w:type="first" r:id="rId30"/>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75CA1" w14:textId="77777777" w:rsidR="00B553AE" w:rsidRDefault="00B553AE">
      <w:r>
        <w:separator/>
      </w:r>
    </w:p>
  </w:endnote>
  <w:endnote w:type="continuationSeparator" w:id="0">
    <w:p w14:paraId="5E654EC2" w14:textId="77777777" w:rsidR="00B553AE" w:rsidRDefault="00B5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87ABC" w14:textId="390B8B2D" w:rsidR="00331523" w:rsidRDefault="00F57B0C">
    <w:pPr>
      <w:pStyle w:val="Footer"/>
    </w:pPr>
    <w:r w:rsidRPr="00F57B0C">
      <w:rPr>
        <w:noProof/>
      </w:rPr>
      <w:drawing>
        <wp:anchor distT="0" distB="0" distL="114300" distR="114300" simplePos="0" relativeHeight="251660288"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AFDAA" w14:textId="77777777" w:rsidR="00B553AE" w:rsidRDefault="00B553AE">
      <w:r>
        <w:separator/>
      </w:r>
    </w:p>
  </w:footnote>
  <w:footnote w:type="continuationSeparator" w:id="0">
    <w:p w14:paraId="18543999" w14:textId="77777777" w:rsidR="00B553AE" w:rsidRDefault="00B55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67207210" w:rsidR="00CF4139" w:rsidRPr="00011A8D" w:rsidRDefault="000B54D4">
    <w:pPr>
      <w:pStyle w:val="Header"/>
    </w:pPr>
    <w:r w:rsidRPr="000B54D4">
      <w:rPr>
        <w:noProof/>
      </w:rPr>
      <w:drawing>
        <wp:anchor distT="0" distB="0" distL="114300" distR="114300" simplePos="0" relativeHeight="25166131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7216"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7pt;margin-top:7.55pt;width:425.75pt;height:17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" filled="f" stroked="f">
              <v:textbox inset="0,0,0,0">
                <w:txbxContent>
                  <w:p w14:paraId="540AAC77" w14:textId="77777777" w:rsidR="00CF4139" w:rsidRDefault="00CF4139"/>
                </w:txbxContent>
              </v:textbox>
              <w10:wrap type="square" anchorx="page" anchory="page"/>
            </v:shape>
          </w:pict>
        </mc:Fallback>
      </mc:AlternateContent>
    </w:r>
    <w:r w:rsidR="0865024C" w:rsidRPr="003D50C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73D6"/>
    <w:rsid w:val="00010907"/>
    <w:rsid w:val="00024468"/>
    <w:rsid w:val="0003181E"/>
    <w:rsid w:val="00035052"/>
    <w:rsid w:val="00050EC7"/>
    <w:rsid w:val="000553BE"/>
    <w:rsid w:val="00071598"/>
    <w:rsid w:val="000852C6"/>
    <w:rsid w:val="000A2496"/>
    <w:rsid w:val="000A5035"/>
    <w:rsid w:val="000B10C5"/>
    <w:rsid w:val="000B54D4"/>
    <w:rsid w:val="000B6158"/>
    <w:rsid w:val="000D5A2B"/>
    <w:rsid w:val="000F3800"/>
    <w:rsid w:val="00104AE9"/>
    <w:rsid w:val="00123634"/>
    <w:rsid w:val="00127E37"/>
    <w:rsid w:val="00133530"/>
    <w:rsid w:val="001516F6"/>
    <w:rsid w:val="001723E3"/>
    <w:rsid w:val="001C1FEE"/>
    <w:rsid w:val="001F620C"/>
    <w:rsid w:val="00207385"/>
    <w:rsid w:val="00212DAA"/>
    <w:rsid w:val="00213212"/>
    <w:rsid w:val="00222B25"/>
    <w:rsid w:val="00223628"/>
    <w:rsid w:val="00252698"/>
    <w:rsid w:val="002668BF"/>
    <w:rsid w:val="002940C7"/>
    <w:rsid w:val="002A527D"/>
    <w:rsid w:val="002B0BF2"/>
    <w:rsid w:val="002B2291"/>
    <w:rsid w:val="002B5C10"/>
    <w:rsid w:val="002C1BAA"/>
    <w:rsid w:val="002C29F2"/>
    <w:rsid w:val="002D6702"/>
    <w:rsid w:val="002F27E4"/>
    <w:rsid w:val="002F5D34"/>
    <w:rsid w:val="00300360"/>
    <w:rsid w:val="0030274D"/>
    <w:rsid w:val="003100AB"/>
    <w:rsid w:val="003114B2"/>
    <w:rsid w:val="003172E9"/>
    <w:rsid w:val="00320BB4"/>
    <w:rsid w:val="00331523"/>
    <w:rsid w:val="00332344"/>
    <w:rsid w:val="00336C13"/>
    <w:rsid w:val="00346F9D"/>
    <w:rsid w:val="00364F79"/>
    <w:rsid w:val="00371B4F"/>
    <w:rsid w:val="00380AA9"/>
    <w:rsid w:val="00385209"/>
    <w:rsid w:val="003A0C56"/>
    <w:rsid w:val="003A2D8B"/>
    <w:rsid w:val="003A52E1"/>
    <w:rsid w:val="003D50C9"/>
    <w:rsid w:val="003E3B21"/>
    <w:rsid w:val="00425311"/>
    <w:rsid w:val="00430DEE"/>
    <w:rsid w:val="0043639C"/>
    <w:rsid w:val="004453A2"/>
    <w:rsid w:val="00446589"/>
    <w:rsid w:val="0046515F"/>
    <w:rsid w:val="00465E3E"/>
    <w:rsid w:val="00481229"/>
    <w:rsid w:val="004A00DA"/>
    <w:rsid w:val="004A1805"/>
    <w:rsid w:val="004B3A03"/>
    <w:rsid w:val="004D2B1C"/>
    <w:rsid w:val="004D4838"/>
    <w:rsid w:val="0052201C"/>
    <w:rsid w:val="005376F3"/>
    <w:rsid w:val="005419B5"/>
    <w:rsid w:val="005449AE"/>
    <w:rsid w:val="00560774"/>
    <w:rsid w:val="00561722"/>
    <w:rsid w:val="00565A86"/>
    <w:rsid w:val="00565EB2"/>
    <w:rsid w:val="00570876"/>
    <w:rsid w:val="00570E37"/>
    <w:rsid w:val="005803C5"/>
    <w:rsid w:val="00584443"/>
    <w:rsid w:val="005B69CC"/>
    <w:rsid w:val="005C2FCB"/>
    <w:rsid w:val="005D24B9"/>
    <w:rsid w:val="005E0128"/>
    <w:rsid w:val="005E487D"/>
    <w:rsid w:val="005F2A5A"/>
    <w:rsid w:val="006155BE"/>
    <w:rsid w:val="00642278"/>
    <w:rsid w:val="00653A69"/>
    <w:rsid w:val="0065672E"/>
    <w:rsid w:val="00661394"/>
    <w:rsid w:val="006641B9"/>
    <w:rsid w:val="00664F9F"/>
    <w:rsid w:val="006710AA"/>
    <w:rsid w:val="006821A2"/>
    <w:rsid w:val="00696F10"/>
    <w:rsid w:val="00697EF1"/>
    <w:rsid w:val="006A43EF"/>
    <w:rsid w:val="006A70DB"/>
    <w:rsid w:val="006A748B"/>
    <w:rsid w:val="006B55BF"/>
    <w:rsid w:val="006D786E"/>
    <w:rsid w:val="006E4478"/>
    <w:rsid w:val="006E73B1"/>
    <w:rsid w:val="006F2AC1"/>
    <w:rsid w:val="00705AEA"/>
    <w:rsid w:val="007117D3"/>
    <w:rsid w:val="00725125"/>
    <w:rsid w:val="00737D9B"/>
    <w:rsid w:val="007427D4"/>
    <w:rsid w:val="007538CD"/>
    <w:rsid w:val="00757785"/>
    <w:rsid w:val="007602B5"/>
    <w:rsid w:val="00780F03"/>
    <w:rsid w:val="007906D0"/>
    <w:rsid w:val="00796A2B"/>
    <w:rsid w:val="007C72AB"/>
    <w:rsid w:val="007D744A"/>
    <w:rsid w:val="007D767C"/>
    <w:rsid w:val="007E2825"/>
    <w:rsid w:val="007E74C2"/>
    <w:rsid w:val="007F4233"/>
    <w:rsid w:val="007F750C"/>
    <w:rsid w:val="00805B86"/>
    <w:rsid w:val="00807B8D"/>
    <w:rsid w:val="00823C6B"/>
    <w:rsid w:val="008325DA"/>
    <w:rsid w:val="00842A62"/>
    <w:rsid w:val="0084636E"/>
    <w:rsid w:val="00866784"/>
    <w:rsid w:val="0087543C"/>
    <w:rsid w:val="0088162C"/>
    <w:rsid w:val="00883B6D"/>
    <w:rsid w:val="008A28D8"/>
    <w:rsid w:val="008A60EA"/>
    <w:rsid w:val="008B0392"/>
    <w:rsid w:val="008B15AE"/>
    <w:rsid w:val="008B358D"/>
    <w:rsid w:val="008F4570"/>
    <w:rsid w:val="008F6C97"/>
    <w:rsid w:val="008F6F0B"/>
    <w:rsid w:val="00902AF0"/>
    <w:rsid w:val="00917FA3"/>
    <w:rsid w:val="00924C95"/>
    <w:rsid w:val="00924F06"/>
    <w:rsid w:val="009370A2"/>
    <w:rsid w:val="00945F23"/>
    <w:rsid w:val="009536E1"/>
    <w:rsid w:val="00960C81"/>
    <w:rsid w:val="00973AB7"/>
    <w:rsid w:val="009802D4"/>
    <w:rsid w:val="00984E3F"/>
    <w:rsid w:val="0098562A"/>
    <w:rsid w:val="0099250C"/>
    <w:rsid w:val="00996018"/>
    <w:rsid w:val="009D1EAC"/>
    <w:rsid w:val="009D296A"/>
    <w:rsid w:val="009D6DEF"/>
    <w:rsid w:val="009E7A86"/>
    <w:rsid w:val="00A03F36"/>
    <w:rsid w:val="00A46C87"/>
    <w:rsid w:val="00A62EC0"/>
    <w:rsid w:val="00A739E9"/>
    <w:rsid w:val="00A76CDC"/>
    <w:rsid w:val="00A92AFA"/>
    <w:rsid w:val="00AA7812"/>
    <w:rsid w:val="00AB63D3"/>
    <w:rsid w:val="00B00064"/>
    <w:rsid w:val="00B01916"/>
    <w:rsid w:val="00B553AE"/>
    <w:rsid w:val="00B61DC6"/>
    <w:rsid w:val="00BA40D2"/>
    <w:rsid w:val="00BC2B1B"/>
    <w:rsid w:val="00BC571F"/>
    <w:rsid w:val="00BC72DA"/>
    <w:rsid w:val="00BD6DD8"/>
    <w:rsid w:val="00BE2F39"/>
    <w:rsid w:val="00BF2B79"/>
    <w:rsid w:val="00C002E2"/>
    <w:rsid w:val="00C003A2"/>
    <w:rsid w:val="00C33ECB"/>
    <w:rsid w:val="00C34B65"/>
    <w:rsid w:val="00C637B7"/>
    <w:rsid w:val="00C72135"/>
    <w:rsid w:val="00C72B98"/>
    <w:rsid w:val="00C7673E"/>
    <w:rsid w:val="00C922FB"/>
    <w:rsid w:val="00CA4CEA"/>
    <w:rsid w:val="00CA50C7"/>
    <w:rsid w:val="00CB1B31"/>
    <w:rsid w:val="00CC2F11"/>
    <w:rsid w:val="00CC3BB9"/>
    <w:rsid w:val="00CD1960"/>
    <w:rsid w:val="00CD4748"/>
    <w:rsid w:val="00CE5E08"/>
    <w:rsid w:val="00CF1D55"/>
    <w:rsid w:val="00CF4139"/>
    <w:rsid w:val="00CF5876"/>
    <w:rsid w:val="00D26AB4"/>
    <w:rsid w:val="00D32E8A"/>
    <w:rsid w:val="00D4163D"/>
    <w:rsid w:val="00D55905"/>
    <w:rsid w:val="00D628EA"/>
    <w:rsid w:val="00D824C1"/>
    <w:rsid w:val="00D901D6"/>
    <w:rsid w:val="00DA028C"/>
    <w:rsid w:val="00DB1CE1"/>
    <w:rsid w:val="00DB41A3"/>
    <w:rsid w:val="00DC2FB0"/>
    <w:rsid w:val="00DC37A3"/>
    <w:rsid w:val="00DC47D3"/>
    <w:rsid w:val="00DD7528"/>
    <w:rsid w:val="00DF1B99"/>
    <w:rsid w:val="00E213C1"/>
    <w:rsid w:val="00E21DBA"/>
    <w:rsid w:val="00E309B4"/>
    <w:rsid w:val="00E41447"/>
    <w:rsid w:val="00E4168B"/>
    <w:rsid w:val="00E509BF"/>
    <w:rsid w:val="00E50A47"/>
    <w:rsid w:val="00E668EA"/>
    <w:rsid w:val="00E87B9B"/>
    <w:rsid w:val="00EA5F9D"/>
    <w:rsid w:val="00EB3E51"/>
    <w:rsid w:val="00EC21BE"/>
    <w:rsid w:val="00EC4B5D"/>
    <w:rsid w:val="00EC6931"/>
    <w:rsid w:val="00F06EF2"/>
    <w:rsid w:val="00F20971"/>
    <w:rsid w:val="00F350CF"/>
    <w:rsid w:val="00F43E63"/>
    <w:rsid w:val="00F465C5"/>
    <w:rsid w:val="00F503EF"/>
    <w:rsid w:val="00F57B0C"/>
    <w:rsid w:val="00F7208F"/>
    <w:rsid w:val="00F73827"/>
    <w:rsid w:val="00F81050"/>
    <w:rsid w:val="00F912D1"/>
    <w:rsid w:val="00F9724F"/>
    <w:rsid w:val="00FA36EB"/>
    <w:rsid w:val="00FA78AA"/>
    <w:rsid w:val="00FB656D"/>
    <w:rsid w:val="00FB7B5B"/>
    <w:rsid w:val="00FC48A5"/>
    <w:rsid w:val="00FC5BE5"/>
    <w:rsid w:val="00FE67C1"/>
    <w:rsid w:val="00FE6FD4"/>
    <w:rsid w:val="00FF77E9"/>
    <w:rsid w:val="041D0920"/>
    <w:rsid w:val="06887286"/>
    <w:rsid w:val="0865024C"/>
    <w:rsid w:val="0992A77A"/>
    <w:rsid w:val="0A45C9BC"/>
    <w:rsid w:val="0D6E097E"/>
    <w:rsid w:val="10228908"/>
    <w:rsid w:val="120EED2C"/>
    <w:rsid w:val="158D907C"/>
    <w:rsid w:val="18BCC306"/>
    <w:rsid w:val="1C62EF8A"/>
    <w:rsid w:val="1F661996"/>
    <w:rsid w:val="239342B8"/>
    <w:rsid w:val="2A0DD548"/>
    <w:rsid w:val="2BF6ED46"/>
    <w:rsid w:val="2C352734"/>
    <w:rsid w:val="2C4469CD"/>
    <w:rsid w:val="2CFE4A85"/>
    <w:rsid w:val="315D04B0"/>
    <w:rsid w:val="354D2469"/>
    <w:rsid w:val="35FA988C"/>
    <w:rsid w:val="3C256BD9"/>
    <w:rsid w:val="3E738699"/>
    <w:rsid w:val="3F92B346"/>
    <w:rsid w:val="3FC9F409"/>
    <w:rsid w:val="5094C003"/>
    <w:rsid w:val="53B36B39"/>
    <w:rsid w:val="5561ECE6"/>
    <w:rsid w:val="56D1E39E"/>
    <w:rsid w:val="586DB3FF"/>
    <w:rsid w:val="5CB6EC46"/>
    <w:rsid w:val="640D2431"/>
    <w:rsid w:val="648D4875"/>
    <w:rsid w:val="68E09554"/>
    <w:rsid w:val="69983C54"/>
    <w:rsid w:val="6CC7F3FF"/>
    <w:rsid w:val="6D698F1F"/>
    <w:rsid w:val="6D6D7BF1"/>
    <w:rsid w:val="6E3C193A"/>
    <w:rsid w:val="6E472073"/>
    <w:rsid w:val="6EFB06D3"/>
    <w:rsid w:val="70C44302"/>
    <w:rsid w:val="70F8C868"/>
    <w:rsid w:val="7395DB24"/>
    <w:rsid w:val="74F06E3C"/>
    <w:rsid w:val="75511FFA"/>
    <w:rsid w:val="78E5B118"/>
    <w:rsid w:val="79238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semiHidden/>
    <w:unhideWhenUsed/>
    <w:rsid w:val="00565EB2"/>
    <w:pPr>
      <w:spacing w:line="240" w:lineRule="auto"/>
    </w:pPr>
    <w:rPr>
      <w:sz w:val="20"/>
    </w:rPr>
  </w:style>
  <w:style w:type="character" w:customStyle="1" w:styleId="CommentTextChar">
    <w:name w:val="Comment Text Char"/>
    <w:basedOn w:val="DefaultParagraphFont"/>
    <w:link w:val="CommentText"/>
    <w:uiPriority w:val="99"/>
    <w:semiHidden/>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paragraph" w:styleId="Revision">
    <w:name w:val="Revision"/>
    <w:hidden/>
    <w:uiPriority w:val="99"/>
    <w:semiHidden/>
    <w:rsid w:val="00010907"/>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03717">
      <w:bodyDiv w:val="1"/>
      <w:marLeft w:val="0"/>
      <w:marRight w:val="0"/>
      <w:marTop w:val="0"/>
      <w:marBottom w:val="0"/>
      <w:divBdr>
        <w:top w:val="none" w:sz="0" w:space="0" w:color="auto"/>
        <w:left w:val="none" w:sz="0" w:space="0" w:color="auto"/>
        <w:bottom w:val="none" w:sz="0" w:space="0" w:color="auto"/>
        <w:right w:val="none" w:sz="0" w:space="0" w:color="auto"/>
      </w:divBdr>
    </w:div>
    <w:div w:id="941374703">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bs.org/arts" TargetMode="External"/><Relationship Id="rId18" Type="http://schemas.openxmlformats.org/officeDocument/2006/relationships/hyperlink" Target="http://pbs.org/arts" TargetMode="External"/><Relationship Id="rId26" Type="http://schemas.openxmlformats.org/officeDocument/2006/relationships/hyperlink" Target="http://allarts.org/" TargetMode="External"/><Relationship Id="rId3" Type="http://schemas.openxmlformats.org/officeDocument/2006/relationships/customXml" Target="../customXml/item3.xml"/><Relationship Id="rId21" Type="http://schemas.openxmlformats.org/officeDocument/2006/relationships/hyperlink" Target="http://www.pbs.org/arts/home/" TargetMode="External"/><Relationship Id="rId7" Type="http://schemas.openxmlformats.org/officeDocument/2006/relationships/webSettings" Target="webSettings.xml"/><Relationship Id="rId12" Type="http://schemas.openxmlformats.org/officeDocument/2006/relationships/hyperlink" Target="http://thirteen.org/pressroom" TargetMode="External"/><Relationship Id="rId17" Type="http://schemas.openxmlformats.org/officeDocument/2006/relationships/hyperlink" Target="https://www.pbs.org/pbs-video-app/" TargetMode="External"/><Relationship Id="rId25" Type="http://schemas.openxmlformats.org/officeDocument/2006/relationships/hyperlink" Target="http://wliw.org/" TargetMode="External"/><Relationship Id="rId2" Type="http://schemas.openxmlformats.org/officeDocument/2006/relationships/customXml" Target="../customXml/item2.xml"/><Relationship Id="rId16" Type="http://schemas.openxmlformats.org/officeDocument/2006/relationships/hyperlink" Target="http://www.pbs.org/arts/home/" TargetMode="External"/><Relationship Id="rId20" Type="http://schemas.openxmlformats.org/officeDocument/2006/relationships/hyperlink" Target="http://pbs.org/ar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ab@grandcommunications.com" TargetMode="External"/><Relationship Id="rId24" Type="http://schemas.openxmlformats.org/officeDocument/2006/relationships/hyperlink" Target="http://thirteen.or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pbs.org/pbs-video-app/" TargetMode="External"/><Relationship Id="rId23" Type="http://schemas.openxmlformats.org/officeDocument/2006/relationships/hyperlink" Target="http://wnet.org/" TargetMode="External"/><Relationship Id="rId28" Type="http://schemas.openxmlformats.org/officeDocument/2006/relationships/hyperlink" Target="https://www.njspotlightnews.org/" TargetMode="External"/><Relationship Id="rId10" Type="http://schemas.openxmlformats.org/officeDocument/2006/relationships/hyperlink" Target="mailto:pughd@wnet.org" TargetMode="External"/><Relationship Id="rId19" Type="http://schemas.openxmlformats.org/officeDocument/2006/relationships/hyperlink" Target="http://pbs.org/ar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pbs.org/arts/home/" TargetMode="External"/><Relationship Id="rId22" Type="http://schemas.openxmlformats.org/officeDocument/2006/relationships/hyperlink" Target="https://www.pbs.org/pbs-video-app/" TargetMode="External"/><Relationship Id="rId27" Type="http://schemas.openxmlformats.org/officeDocument/2006/relationships/hyperlink" Target="https://www.mynjpbs.or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AAE9DAC2A3D44EA162CF4A21D76FF4" ma:contentTypeVersion="7" ma:contentTypeDescription="Create a new document." ma:contentTypeScope="" ma:versionID="a99d21472423fa74898ce20507fc7865">
  <xsd:schema xmlns:xsd="http://www.w3.org/2001/XMLSchema" xmlns:xs="http://www.w3.org/2001/XMLSchema" xmlns:p="http://schemas.microsoft.com/office/2006/metadata/properties" xmlns:ns2="a83b1902-ffe3-41c1-8b5c-04b41c884060" targetNamespace="http://schemas.microsoft.com/office/2006/metadata/properties" ma:root="true" ma:fieldsID="dd5e7c4d4af8bc9becae537cae737404" ns2:_="">
    <xsd:import namespace="a83b1902-ffe3-41c1-8b5c-04b41c8840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b1902-ffe3-41c1-8b5c-04b41c884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F3022-599D-4568-9280-4F796E70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b1902-ffe3-41c1-8b5c-04b41c884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BE97F-1795-4A1B-A6EE-2D046CA6A771}">
  <ds:schemaRefs>
    <ds:schemaRef ds:uri="http://schemas.microsoft.com/sharepoint/v3/contenttype/forms"/>
  </ds:schemaRefs>
</ds:datastoreItem>
</file>

<file path=customXml/itemProps3.xml><?xml version="1.0" encoding="utf-8"?>
<ds:datastoreItem xmlns:ds="http://schemas.openxmlformats.org/officeDocument/2006/customXml" ds:itemID="{89862A72-2832-491E-BCDF-0EB3D48617D3}">
  <ds:schemaRefs>
    <ds:schemaRef ds:uri="http://schemas.microsoft.com/office/2006/documentManagement/types"/>
    <ds:schemaRef ds:uri="http://schemas.openxmlformats.org/package/2006/metadata/core-properties"/>
    <ds:schemaRef ds:uri="http://purl.org/dc/dcmitype/"/>
    <ds:schemaRef ds:uri="a83b1902-ffe3-41c1-8b5c-04b41c884060"/>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3847CF85-ECDA-F64F-8452-EB904B74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1270</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Manager/>
  <Company>www.brandwares.com</Company>
  <LinksUpToDate>false</LinksUpToDate>
  <CharactersWithSpaces>9204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3</cp:revision>
  <cp:lastPrinted>2021-03-05T21:43:00Z</cp:lastPrinted>
  <dcterms:created xsi:type="dcterms:W3CDTF">2021-04-20T18:20:00Z</dcterms:created>
  <dcterms:modified xsi:type="dcterms:W3CDTF">2021-04-20T18:28:00Z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0x01010073AAE9DAC2A3D44EA162CF4A21D76FF4</vt:lpwstr>
  </property>
</Properties>
</file>