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34260" w14:textId="77777777" w:rsidR="0059351E" w:rsidRPr="0059351E" w:rsidRDefault="00775A4D" w:rsidP="0059351E">
      <w:pPr>
        <w:autoSpaceDE w:val="0"/>
        <w:autoSpaceDN w:val="0"/>
        <w:adjustRightInd w:val="0"/>
        <w:jc w:val="center"/>
        <w:rPr>
          <w:rFonts w:cs="TimesNewRomanBold"/>
          <w:b/>
          <w:bCs/>
          <w:sz w:val="12"/>
          <w:szCs w:val="12"/>
        </w:rPr>
      </w:pPr>
      <w:r w:rsidRPr="00775A4D">
        <w:rPr>
          <w:rFonts w:cs="TimesNewRomanBold"/>
          <w:b/>
          <w:bCs/>
          <w:noProof/>
          <w:sz w:val="12"/>
          <w:szCs w:val="12"/>
        </w:rPr>
        <w:drawing>
          <wp:anchor distT="0" distB="0" distL="114300" distR="114300" simplePos="0" relativeHeight="251658240" behindDoc="0" locked="0" layoutInCell="1" allowOverlap="1" wp14:anchorId="4620EA1E" wp14:editId="77C24F6C">
            <wp:simplePos x="0" y="0"/>
            <wp:positionH relativeFrom="column">
              <wp:posOffset>1943100</wp:posOffset>
            </wp:positionH>
            <wp:positionV relativeFrom="paragraph">
              <wp:posOffset>-603250</wp:posOffset>
            </wp:positionV>
            <wp:extent cx="2495000" cy="1401378"/>
            <wp:effectExtent l="0" t="0" r="635" b="8890"/>
            <wp:wrapNone/>
            <wp:docPr id="1" name="Picture 1" descr="H:\National Productions\International Jazz Day-PBS\Australia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ational Productions\International Jazz Day-PBS\Australia logo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5000" cy="1401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64A92" w14:textId="77777777" w:rsidR="00290D0B" w:rsidRDefault="00290D0B" w:rsidP="0059351E">
      <w:pPr>
        <w:autoSpaceDE w:val="0"/>
        <w:autoSpaceDN w:val="0"/>
        <w:adjustRightInd w:val="0"/>
        <w:jc w:val="center"/>
        <w:rPr>
          <w:rFonts w:cs="TimesNewRomanBold"/>
          <w:b/>
          <w:bCs/>
          <w:sz w:val="24"/>
          <w:szCs w:val="24"/>
        </w:rPr>
      </w:pPr>
    </w:p>
    <w:p w14:paraId="372799E2" w14:textId="77777777" w:rsidR="00290D0B" w:rsidRDefault="00290D0B" w:rsidP="0059351E">
      <w:pPr>
        <w:autoSpaceDE w:val="0"/>
        <w:autoSpaceDN w:val="0"/>
        <w:adjustRightInd w:val="0"/>
        <w:jc w:val="center"/>
        <w:rPr>
          <w:rFonts w:cs="TimesNewRomanBold"/>
          <w:b/>
          <w:bCs/>
          <w:sz w:val="24"/>
          <w:szCs w:val="24"/>
        </w:rPr>
      </w:pPr>
    </w:p>
    <w:p w14:paraId="05473A96" w14:textId="77777777" w:rsidR="00290D0B" w:rsidRDefault="00290D0B" w:rsidP="0059351E">
      <w:pPr>
        <w:autoSpaceDE w:val="0"/>
        <w:autoSpaceDN w:val="0"/>
        <w:adjustRightInd w:val="0"/>
        <w:jc w:val="center"/>
        <w:rPr>
          <w:rFonts w:cs="TimesNewRomanBold"/>
          <w:b/>
          <w:bCs/>
          <w:sz w:val="24"/>
          <w:szCs w:val="24"/>
        </w:rPr>
      </w:pPr>
    </w:p>
    <w:p w14:paraId="189F4AE9" w14:textId="77777777" w:rsidR="00290D0B" w:rsidRDefault="00290D0B" w:rsidP="0059351E">
      <w:pPr>
        <w:autoSpaceDE w:val="0"/>
        <w:autoSpaceDN w:val="0"/>
        <w:adjustRightInd w:val="0"/>
        <w:jc w:val="center"/>
        <w:rPr>
          <w:rFonts w:cs="TimesNewRomanBold"/>
          <w:b/>
          <w:bCs/>
          <w:sz w:val="24"/>
          <w:szCs w:val="24"/>
        </w:rPr>
      </w:pPr>
    </w:p>
    <w:p w14:paraId="32098BE3" w14:textId="77777777" w:rsidR="00F87A98" w:rsidRPr="0072671E" w:rsidRDefault="006D7118" w:rsidP="0059351E">
      <w:pPr>
        <w:autoSpaceDE w:val="0"/>
        <w:autoSpaceDN w:val="0"/>
        <w:adjustRightInd w:val="0"/>
        <w:jc w:val="center"/>
        <w:rPr>
          <w:rFonts w:cs="TimesNewRomanBold"/>
          <w:b/>
          <w:bCs/>
          <w:sz w:val="24"/>
          <w:szCs w:val="24"/>
        </w:rPr>
      </w:pPr>
      <w:r w:rsidRPr="0072671E">
        <w:rPr>
          <w:rFonts w:cs="TimesNewRomanBold"/>
          <w:b/>
          <w:bCs/>
          <w:sz w:val="24"/>
          <w:szCs w:val="24"/>
        </w:rPr>
        <w:t>A one-hour music special a</w:t>
      </w:r>
      <w:r w:rsidR="0059351E" w:rsidRPr="0072671E">
        <w:rPr>
          <w:rFonts w:cs="TimesNewRomanBold"/>
          <w:b/>
          <w:bCs/>
          <w:sz w:val="24"/>
          <w:szCs w:val="24"/>
        </w:rPr>
        <w:t>vailable</w:t>
      </w:r>
      <w:r w:rsidRPr="0072671E">
        <w:rPr>
          <w:rFonts w:cs="TimesNewRomanBold"/>
          <w:b/>
          <w:bCs/>
          <w:sz w:val="24"/>
          <w:szCs w:val="24"/>
        </w:rPr>
        <w:t xml:space="preserve"> to public television stations</w:t>
      </w:r>
    </w:p>
    <w:p w14:paraId="334842A1" w14:textId="77777777" w:rsidR="0059351E" w:rsidRPr="0072671E" w:rsidRDefault="0059351E" w:rsidP="0059351E">
      <w:pPr>
        <w:autoSpaceDE w:val="0"/>
        <w:autoSpaceDN w:val="0"/>
        <w:adjustRightInd w:val="0"/>
        <w:jc w:val="center"/>
        <w:rPr>
          <w:rFonts w:cs="TimesNewRomanBold"/>
          <w:b/>
          <w:bCs/>
          <w:sz w:val="24"/>
          <w:szCs w:val="24"/>
        </w:rPr>
      </w:pPr>
      <w:r w:rsidRPr="0072671E">
        <w:rPr>
          <w:rFonts w:cs="TimesNewRomanBold"/>
          <w:b/>
          <w:bCs/>
          <w:sz w:val="24"/>
          <w:szCs w:val="24"/>
        </w:rPr>
        <w:t xml:space="preserve">beginning April </w:t>
      </w:r>
      <w:r w:rsidR="00196723">
        <w:rPr>
          <w:rFonts w:cs="TimesNewRomanBold"/>
          <w:b/>
          <w:bCs/>
          <w:sz w:val="24"/>
          <w:szCs w:val="24"/>
        </w:rPr>
        <w:t>24</w:t>
      </w:r>
      <w:r w:rsidRPr="0072671E">
        <w:rPr>
          <w:rFonts w:cs="TimesNewRomanBold"/>
          <w:b/>
          <w:bCs/>
          <w:sz w:val="24"/>
          <w:szCs w:val="24"/>
        </w:rPr>
        <w:t>, 20</w:t>
      </w:r>
      <w:r w:rsidR="0072671E" w:rsidRPr="0072671E">
        <w:rPr>
          <w:rFonts w:cs="TimesNewRomanBold"/>
          <w:b/>
          <w:bCs/>
          <w:sz w:val="24"/>
          <w:szCs w:val="24"/>
        </w:rPr>
        <w:t>20</w:t>
      </w:r>
      <w:r w:rsidRPr="0072671E">
        <w:rPr>
          <w:rFonts w:cs="TimesNewRomanBold"/>
          <w:b/>
          <w:bCs/>
          <w:sz w:val="24"/>
          <w:szCs w:val="24"/>
        </w:rPr>
        <w:t xml:space="preserve"> (check local listings)</w:t>
      </w:r>
    </w:p>
    <w:p w14:paraId="7630F90B" w14:textId="77777777" w:rsidR="00B92546" w:rsidRPr="0072671E" w:rsidRDefault="00B92546" w:rsidP="0059351E">
      <w:pPr>
        <w:autoSpaceDE w:val="0"/>
        <w:autoSpaceDN w:val="0"/>
        <w:adjustRightInd w:val="0"/>
        <w:jc w:val="center"/>
        <w:rPr>
          <w:rFonts w:cs="TimesNewRomanBold"/>
          <w:b/>
          <w:bCs/>
          <w:sz w:val="22"/>
          <w:szCs w:val="22"/>
        </w:rPr>
      </w:pPr>
    </w:p>
    <w:p w14:paraId="4FCF240A" w14:textId="77777777" w:rsidR="0072671E" w:rsidRPr="0072671E" w:rsidRDefault="0072671E" w:rsidP="0072671E">
      <w:pPr>
        <w:rPr>
          <w:sz w:val="22"/>
          <w:szCs w:val="22"/>
        </w:rPr>
      </w:pPr>
      <w:r w:rsidRPr="0072671E">
        <w:rPr>
          <w:sz w:val="22"/>
          <w:szCs w:val="22"/>
        </w:rPr>
        <w:t xml:space="preserve">More than two dozen world-renowned artists come together for an extraordinary </w:t>
      </w:r>
      <w:r w:rsidRPr="0072671E">
        <w:rPr>
          <w:caps/>
          <w:sz w:val="22"/>
          <w:szCs w:val="22"/>
        </w:rPr>
        <w:t>International Jazz Day</w:t>
      </w:r>
      <w:r w:rsidRPr="0072671E">
        <w:rPr>
          <w:sz w:val="22"/>
          <w:szCs w:val="22"/>
        </w:rPr>
        <w:t xml:space="preserve"> All-Star Global Concert from the renowned Hamer Hall in Melbourne, Australia. This is the one day each year on which jazz is celebrated worldwide, bringing together people of all ages, backgrounds, and nationalities in more than 190 countries on all seven continents.</w:t>
      </w:r>
      <w:r w:rsidRPr="0072671E">
        <w:rPr>
          <w:rFonts w:cs="TimesNewRoman"/>
          <w:sz w:val="22"/>
          <w:szCs w:val="22"/>
        </w:rPr>
        <w:t xml:space="preserve"> The resulting new one-hour music special</w:t>
      </w:r>
      <w:r w:rsidRPr="0072671E">
        <w:rPr>
          <w:rFonts w:cs="TimesNewRoman"/>
          <w:color w:val="FF0000"/>
          <w:sz w:val="22"/>
          <w:szCs w:val="22"/>
        </w:rPr>
        <w:t>,</w:t>
      </w:r>
      <w:r w:rsidRPr="0072671E">
        <w:rPr>
          <w:rFonts w:cs="TimesNewRoman"/>
          <w:sz w:val="22"/>
          <w:szCs w:val="22"/>
        </w:rPr>
        <w:t xml:space="preserve"> INTERNATIONAL JAZZ DAY FROM AUSTRALIA</w:t>
      </w:r>
      <w:r w:rsidRPr="007406F8">
        <w:rPr>
          <w:rFonts w:cs="TimesNewRoman"/>
          <w:sz w:val="22"/>
          <w:szCs w:val="22"/>
        </w:rPr>
        <w:t>,</w:t>
      </w:r>
      <w:r w:rsidRPr="0072671E">
        <w:rPr>
          <w:rFonts w:cs="TimesNewRoman"/>
          <w:sz w:val="22"/>
          <w:szCs w:val="22"/>
        </w:rPr>
        <w:t xml:space="preserve"> will air on public television stations beginning </w:t>
      </w:r>
      <w:r w:rsidRPr="0072671E">
        <w:rPr>
          <w:rFonts w:cs="TimesNewRoman"/>
          <w:b/>
          <w:sz w:val="22"/>
          <w:szCs w:val="22"/>
        </w:rPr>
        <w:t xml:space="preserve">April </w:t>
      </w:r>
      <w:r w:rsidR="00196723">
        <w:rPr>
          <w:rFonts w:cs="TimesNewRoman"/>
          <w:b/>
          <w:sz w:val="22"/>
          <w:szCs w:val="22"/>
        </w:rPr>
        <w:t>24</w:t>
      </w:r>
      <w:r w:rsidRPr="0072671E">
        <w:rPr>
          <w:rFonts w:cs="TimesNewRoman"/>
          <w:b/>
          <w:sz w:val="22"/>
          <w:szCs w:val="22"/>
        </w:rPr>
        <w:t>, 2020</w:t>
      </w:r>
      <w:r w:rsidRPr="0072671E">
        <w:rPr>
          <w:rFonts w:cs="TimesNewRoman"/>
          <w:sz w:val="22"/>
          <w:szCs w:val="22"/>
        </w:rPr>
        <w:t xml:space="preserve"> (check local listings).</w:t>
      </w:r>
      <w:r w:rsidR="007406F8">
        <w:rPr>
          <w:rFonts w:cs="TimesNewRoman"/>
          <w:sz w:val="22"/>
          <w:szCs w:val="22"/>
        </w:rPr>
        <w:t xml:space="preserve"> The special is presented nationally by WTTW Chicago and distributed by PBS.</w:t>
      </w:r>
    </w:p>
    <w:p w14:paraId="58A67603" w14:textId="77777777" w:rsidR="0072671E" w:rsidRPr="0072671E" w:rsidRDefault="0072671E" w:rsidP="0072671E">
      <w:pPr>
        <w:rPr>
          <w:sz w:val="22"/>
          <w:szCs w:val="22"/>
        </w:rPr>
      </w:pPr>
    </w:p>
    <w:p w14:paraId="050A3DE4" w14:textId="76C25DCF" w:rsidR="0072671E" w:rsidRPr="0072671E" w:rsidRDefault="0072671E" w:rsidP="0072671E">
      <w:pPr>
        <w:rPr>
          <w:sz w:val="22"/>
          <w:szCs w:val="22"/>
        </w:rPr>
      </w:pPr>
      <w:r w:rsidRPr="0072671E">
        <w:rPr>
          <w:sz w:val="22"/>
          <w:szCs w:val="22"/>
        </w:rPr>
        <w:t>The All-Star Global Concert highlights a remarkable meeting of jazz masters from Australia, Brazil, China, Iran, Israel, Lebanon, Mexico, the Netherlands, Russia, and the United States. The concert’s many historic moments include a stunning performance of “Seems I’m Never Tired of Loving You” by the phenomenal Lizz Wright, along with Jazz Day debuts by Brazilian guitarist/vocalist Chico Pinheiro and American songstress Jane Monheit on Antonio Carlo Jobim’s classic composition “The Waters of March.”</w:t>
      </w:r>
    </w:p>
    <w:p w14:paraId="74F4FD69" w14:textId="77777777" w:rsidR="0072671E" w:rsidRPr="0072671E" w:rsidRDefault="0072671E" w:rsidP="0072671E">
      <w:pPr>
        <w:rPr>
          <w:sz w:val="22"/>
          <w:szCs w:val="22"/>
        </w:rPr>
      </w:pPr>
    </w:p>
    <w:p w14:paraId="75AA9E13" w14:textId="1995D812" w:rsidR="0072671E" w:rsidRPr="0072671E" w:rsidRDefault="0072671E" w:rsidP="0072671E">
      <w:pPr>
        <w:rPr>
          <w:sz w:val="22"/>
          <w:szCs w:val="22"/>
        </w:rPr>
      </w:pPr>
      <w:r w:rsidRPr="0072671E">
        <w:rPr>
          <w:sz w:val="22"/>
          <w:szCs w:val="22"/>
        </w:rPr>
        <w:t xml:space="preserve">Imbued with musical influences from six continents, the program spans genres from bebop to bossa nova—from a swinging rendition of Ben Webster’s tongue-in-cheek classic “Did You Call Her Today,” featuring acclaimed vocalist Kurt Elling, to a groove-soaked reading of </w:t>
      </w:r>
      <w:r w:rsidR="00A37867">
        <w:rPr>
          <w:sz w:val="22"/>
          <w:szCs w:val="22"/>
        </w:rPr>
        <w:t xml:space="preserve">Wayne Shorter’s </w:t>
      </w:r>
      <w:r w:rsidRPr="0072671E">
        <w:rPr>
          <w:sz w:val="22"/>
          <w:szCs w:val="22"/>
        </w:rPr>
        <w:t>“Beauty and the Beast” with pianist and Jazz Day Co-Chair Herbie Hancock, saxophonist Tineke Postma, drummer Antonio S</w:t>
      </w:r>
      <w:r w:rsidR="00A37867">
        <w:rPr>
          <w:sz w:val="22"/>
          <w:szCs w:val="22"/>
        </w:rPr>
        <w:t>á</w:t>
      </w:r>
      <w:r w:rsidRPr="0072671E">
        <w:rPr>
          <w:sz w:val="22"/>
          <w:szCs w:val="22"/>
        </w:rPr>
        <w:t>nchez</w:t>
      </w:r>
      <w:r w:rsidR="00775A4D">
        <w:rPr>
          <w:sz w:val="22"/>
          <w:szCs w:val="22"/>
        </w:rPr>
        <w:t>,</w:t>
      </w:r>
      <w:r w:rsidRPr="0072671E">
        <w:rPr>
          <w:sz w:val="22"/>
          <w:szCs w:val="22"/>
        </w:rPr>
        <w:t xml:space="preserve"> and bassist Ben Williams. The show kicks off with a magnificent improvisational exchange between Australian trumpeter James Morrison and aboriginal didgeridoo master William Barton, beginning the evening by honoring the past and present of Australian music and culture. Rwandan-American singer songwriter Somi delivers a searing update to Fela Kuti’s Afrobeat classic “Lady (Revisited)</w:t>
      </w:r>
      <w:r w:rsidR="00775A4D">
        <w:rPr>
          <w:sz w:val="22"/>
          <w:szCs w:val="22"/>
        </w:rPr>
        <w:t>,”</w:t>
      </w:r>
      <w:r w:rsidRPr="0072671E">
        <w:rPr>
          <w:sz w:val="22"/>
          <w:szCs w:val="22"/>
        </w:rPr>
        <w:t xml:space="preserve"> while vocal sensation Ledisi brings down the house with her version of Otis Redding’s hit “Try A Little Tenderness,” featuring support from organist Joey DeFrancesco and a stacked horn section. Later, DeFrancesco leads trumpeter Theo Croker and saxophonist Eli Degibri in an effortless groove over Herbie Hancock’s composition “One Finger Snap.” Capturing the evening’s message of harmony and unity, the entire ensemble joins in on a passionate performance of John Lennon’s iconic “Imagine.”</w:t>
      </w:r>
    </w:p>
    <w:p w14:paraId="2D7F45B3" w14:textId="77777777" w:rsidR="0072671E" w:rsidRPr="0072671E" w:rsidRDefault="0072671E" w:rsidP="0072671E">
      <w:pPr>
        <w:rPr>
          <w:sz w:val="22"/>
          <w:szCs w:val="22"/>
        </w:rPr>
      </w:pPr>
    </w:p>
    <w:p w14:paraId="06A1B52E" w14:textId="77777777" w:rsidR="0072671E" w:rsidRDefault="0072671E" w:rsidP="0072671E">
      <w:pPr>
        <w:rPr>
          <w:sz w:val="22"/>
          <w:szCs w:val="22"/>
        </w:rPr>
      </w:pPr>
      <w:r w:rsidRPr="0072671E">
        <w:rPr>
          <w:sz w:val="22"/>
          <w:szCs w:val="22"/>
        </w:rPr>
        <w:t xml:space="preserve">For more than a century, the truly American music of jazz has promoted peace, diversity, individual expression, dialogue among cultures, and respect for human dignity. International Jazz Day highlights the unifying attributes of this music through live performances, education programs and special events worldwide. International Jazz Day was first celebrated in 2012, and is recognized on the official calendars of both the United Nations and the United Nations Educational, Scientific and Cultural Organization (UNESCO). Each year on April 30, universities, libraries, schools, arts centers, </w:t>
      </w:r>
      <w:r w:rsidRPr="0072671E">
        <w:rPr>
          <w:sz w:val="22"/>
          <w:szCs w:val="22"/>
        </w:rPr>
        <w:lastRenderedPageBreak/>
        <w:t>organizations of all disciplines, artists, and jazz enthusiasts all over the world honor this revered musical art form that for decades has brought together people of different cultures, religions</w:t>
      </w:r>
      <w:r w:rsidR="00775A4D">
        <w:rPr>
          <w:sz w:val="22"/>
          <w:szCs w:val="22"/>
        </w:rPr>
        <w:t>,</w:t>
      </w:r>
      <w:r w:rsidRPr="0072671E">
        <w:rPr>
          <w:sz w:val="22"/>
          <w:szCs w:val="22"/>
        </w:rPr>
        <w:t xml:space="preserve"> and nationalities.</w:t>
      </w:r>
    </w:p>
    <w:p w14:paraId="04B04E53" w14:textId="77777777" w:rsidR="00196723" w:rsidRDefault="00196723" w:rsidP="0072671E">
      <w:pPr>
        <w:rPr>
          <w:sz w:val="22"/>
          <w:szCs w:val="22"/>
        </w:rPr>
      </w:pPr>
    </w:p>
    <w:p w14:paraId="7AB98ADC" w14:textId="77777777" w:rsidR="00196723" w:rsidRPr="00196723" w:rsidRDefault="00196723" w:rsidP="0072671E">
      <w:pPr>
        <w:rPr>
          <w:sz w:val="22"/>
          <w:szCs w:val="22"/>
        </w:rPr>
      </w:pPr>
      <w:r>
        <w:rPr>
          <w:sz w:val="22"/>
          <w:szCs w:val="22"/>
        </w:rPr>
        <w:t xml:space="preserve">Support for </w:t>
      </w:r>
      <w:r w:rsidRPr="0072671E">
        <w:rPr>
          <w:rFonts w:cs="TimesNewRoman"/>
          <w:caps/>
          <w:sz w:val="22"/>
          <w:szCs w:val="22"/>
        </w:rPr>
        <w:t>International Jazz Day from AUSTRALIa</w:t>
      </w:r>
      <w:r>
        <w:rPr>
          <w:rFonts w:cs="TimesNewRoman"/>
          <w:caps/>
          <w:sz w:val="22"/>
          <w:szCs w:val="22"/>
        </w:rPr>
        <w:t xml:space="preserve"> </w:t>
      </w:r>
      <w:r>
        <w:rPr>
          <w:rFonts w:cs="TimesNewRoman"/>
          <w:sz w:val="22"/>
          <w:szCs w:val="22"/>
        </w:rPr>
        <w:t>was pro</w:t>
      </w:r>
      <w:bookmarkStart w:id="0" w:name="_GoBack"/>
      <w:bookmarkEnd w:id="0"/>
      <w:r>
        <w:rPr>
          <w:rFonts w:cs="TimesNewRoman"/>
          <w:sz w:val="22"/>
          <w:szCs w:val="22"/>
        </w:rPr>
        <w:t xml:space="preserve">vided by the State Government of Victoria and the Australian Government Department of Communications and the Arts. Original production support </w:t>
      </w:r>
      <w:r w:rsidR="00265556">
        <w:rPr>
          <w:rFonts w:cs="TimesNewRoman"/>
          <w:sz w:val="22"/>
          <w:szCs w:val="22"/>
        </w:rPr>
        <w:t xml:space="preserve">was </w:t>
      </w:r>
      <w:r>
        <w:rPr>
          <w:rFonts w:cs="TimesNewRoman"/>
          <w:sz w:val="22"/>
          <w:szCs w:val="22"/>
        </w:rPr>
        <w:t>provided by Dalio Foundation, Carnival Corporation, Lynda Thomas, Northrop Grumman Foundation, and United Airlines.</w:t>
      </w:r>
    </w:p>
    <w:p w14:paraId="3B11096A" w14:textId="77777777" w:rsidR="003124B7" w:rsidRDefault="003124B7" w:rsidP="0072671E">
      <w:pPr>
        <w:rPr>
          <w:sz w:val="22"/>
          <w:szCs w:val="22"/>
        </w:rPr>
      </w:pPr>
    </w:p>
    <w:p w14:paraId="17A30C24" w14:textId="7D29654A" w:rsidR="00196723" w:rsidRDefault="00290D0B" w:rsidP="00196723">
      <w:pPr>
        <w:autoSpaceDE w:val="0"/>
        <w:autoSpaceDN w:val="0"/>
        <w:adjustRightInd w:val="0"/>
        <w:rPr>
          <w:sz w:val="22"/>
          <w:szCs w:val="22"/>
        </w:rPr>
      </w:pPr>
      <w:r w:rsidRPr="0072671E">
        <w:rPr>
          <w:rFonts w:cs="TimesNewRoman"/>
          <w:caps/>
          <w:sz w:val="22"/>
          <w:szCs w:val="22"/>
        </w:rPr>
        <w:t xml:space="preserve">International Jazz Day from </w:t>
      </w:r>
      <w:r w:rsidR="0072671E" w:rsidRPr="0072671E">
        <w:rPr>
          <w:rFonts w:cs="TimesNewRoman"/>
          <w:caps/>
          <w:sz w:val="22"/>
          <w:szCs w:val="22"/>
        </w:rPr>
        <w:t>AUSTRALI</w:t>
      </w:r>
      <w:r w:rsidRPr="0072671E">
        <w:rPr>
          <w:rFonts w:cs="TimesNewRoman"/>
          <w:caps/>
          <w:sz w:val="22"/>
          <w:szCs w:val="22"/>
        </w:rPr>
        <w:t>a</w:t>
      </w:r>
      <w:r w:rsidRPr="0072671E">
        <w:rPr>
          <w:rFonts w:cs="TimesNewRoman"/>
          <w:sz w:val="22"/>
          <w:szCs w:val="22"/>
        </w:rPr>
        <w:t xml:space="preserve"> is a co-production of WTTW Chicago and </w:t>
      </w:r>
      <w:r w:rsidR="009A72CA" w:rsidRPr="0072671E">
        <w:rPr>
          <w:rFonts w:cs="TimesNewRoman"/>
          <w:sz w:val="22"/>
          <w:szCs w:val="22"/>
        </w:rPr>
        <w:t xml:space="preserve">the </w:t>
      </w:r>
      <w:r w:rsidR="00775A4D">
        <w:rPr>
          <w:sz w:val="22"/>
          <w:szCs w:val="22"/>
        </w:rPr>
        <w:t>Herbie Hancock</w:t>
      </w:r>
      <w:r w:rsidR="009A72CA" w:rsidRPr="0072671E">
        <w:rPr>
          <w:sz w:val="22"/>
          <w:szCs w:val="22"/>
        </w:rPr>
        <w:t xml:space="preserve"> Institute of Jazz.</w:t>
      </w:r>
      <w:r w:rsidR="003124B7">
        <w:rPr>
          <w:sz w:val="22"/>
          <w:szCs w:val="22"/>
        </w:rPr>
        <w:t xml:space="preserve"> </w:t>
      </w:r>
      <w:r w:rsidR="00196723" w:rsidRPr="00196723">
        <w:rPr>
          <w:sz w:val="22"/>
          <w:szCs w:val="22"/>
        </w:rPr>
        <w:t>Executive Producers</w:t>
      </w:r>
      <w:r w:rsidR="00196723">
        <w:rPr>
          <w:sz w:val="22"/>
          <w:szCs w:val="22"/>
        </w:rPr>
        <w:t>:</w:t>
      </w:r>
      <w:r w:rsidR="00196723" w:rsidRPr="00196723">
        <w:rPr>
          <w:sz w:val="22"/>
          <w:szCs w:val="22"/>
        </w:rPr>
        <w:t xml:space="preserve"> Thomas R. Carter</w:t>
      </w:r>
      <w:r w:rsidR="00196723">
        <w:rPr>
          <w:sz w:val="22"/>
          <w:szCs w:val="22"/>
        </w:rPr>
        <w:t xml:space="preserve"> and </w:t>
      </w:r>
      <w:r w:rsidR="00196723" w:rsidRPr="00196723">
        <w:rPr>
          <w:sz w:val="22"/>
          <w:szCs w:val="22"/>
        </w:rPr>
        <w:t>Herbie Hancock</w:t>
      </w:r>
      <w:r w:rsidR="00196723">
        <w:rPr>
          <w:sz w:val="22"/>
          <w:szCs w:val="22"/>
        </w:rPr>
        <w:t xml:space="preserve">. </w:t>
      </w:r>
      <w:r w:rsidR="00196723" w:rsidRPr="00196723">
        <w:rPr>
          <w:sz w:val="22"/>
          <w:szCs w:val="22"/>
        </w:rPr>
        <w:t>Producer</w:t>
      </w:r>
      <w:r w:rsidR="00196723">
        <w:rPr>
          <w:sz w:val="22"/>
          <w:szCs w:val="22"/>
        </w:rPr>
        <w:t>s:</w:t>
      </w:r>
      <w:r w:rsidR="00196723" w:rsidRPr="00196723">
        <w:rPr>
          <w:sz w:val="22"/>
          <w:szCs w:val="22"/>
        </w:rPr>
        <w:t xml:space="preserve"> Michelle Day</w:t>
      </w:r>
      <w:r w:rsidR="00196723">
        <w:rPr>
          <w:sz w:val="22"/>
          <w:szCs w:val="22"/>
        </w:rPr>
        <w:t xml:space="preserve"> and Doug Biro. </w:t>
      </w:r>
      <w:r w:rsidR="00CF7723">
        <w:rPr>
          <w:sz w:val="22"/>
          <w:szCs w:val="22"/>
        </w:rPr>
        <w:t>Director: Jon Fine.</w:t>
      </w:r>
      <w:r w:rsidR="00CF7723">
        <w:rPr>
          <w:sz w:val="22"/>
          <w:szCs w:val="22"/>
        </w:rPr>
        <w:t xml:space="preserve"> </w:t>
      </w:r>
      <w:r w:rsidR="00196723">
        <w:rPr>
          <w:sz w:val="22"/>
          <w:szCs w:val="22"/>
        </w:rPr>
        <w:t xml:space="preserve">Musical Director: John Beasley. </w:t>
      </w:r>
    </w:p>
    <w:p w14:paraId="65157261" w14:textId="77777777" w:rsidR="00265556" w:rsidRPr="00265556" w:rsidRDefault="00265556" w:rsidP="00265556">
      <w:pPr>
        <w:autoSpaceDE w:val="0"/>
        <w:autoSpaceDN w:val="0"/>
        <w:adjustRightInd w:val="0"/>
        <w:rPr>
          <w:sz w:val="22"/>
          <w:szCs w:val="22"/>
        </w:rPr>
      </w:pPr>
    </w:p>
    <w:p w14:paraId="02D1E103" w14:textId="77777777" w:rsidR="00265556" w:rsidRPr="0072671E" w:rsidRDefault="00265556" w:rsidP="00265556">
      <w:pPr>
        <w:rPr>
          <w:rFonts w:eastAsia="Times New Roman" w:cs="Times New Roman"/>
          <w:b/>
          <w:sz w:val="22"/>
          <w:szCs w:val="22"/>
        </w:rPr>
      </w:pPr>
      <w:r w:rsidRPr="0072671E">
        <w:rPr>
          <w:rFonts w:eastAsia="Times New Roman" w:cs="Times New Roman"/>
          <w:b/>
          <w:sz w:val="22"/>
          <w:szCs w:val="22"/>
        </w:rPr>
        <w:t>About WTTW Chicago</w:t>
      </w:r>
    </w:p>
    <w:p w14:paraId="48B1E789" w14:textId="77777777" w:rsidR="00265556" w:rsidRPr="0072671E" w:rsidRDefault="00265556" w:rsidP="00265556">
      <w:pPr>
        <w:rPr>
          <w:rFonts w:eastAsia="Times New Roman" w:cs="Times New Roman"/>
          <w:sz w:val="22"/>
          <w:szCs w:val="22"/>
        </w:rPr>
      </w:pPr>
      <w:r w:rsidRPr="0072671E">
        <w:rPr>
          <w:rFonts w:eastAsia="Times New Roman" w:cs="Times New Roman"/>
          <w:b/>
          <w:sz w:val="22"/>
          <w:szCs w:val="22"/>
        </w:rPr>
        <w:t>WTTW</w:t>
      </w:r>
      <w:r w:rsidRPr="0072671E">
        <w:rPr>
          <w:rFonts w:eastAsia="Times New Roman" w:cs="Times New Roman"/>
          <w:sz w:val="22"/>
          <w:szCs w:val="22"/>
        </w:rPr>
        <w:t xml:space="preserve"> is a premier public media organization committed to creating and presenting unique television and digital media content across four distinct television channels – WTTW11, WTTW Prime, WTTW Create/WTTW WORLD, and WTTW PBS Kids – and on </w:t>
      </w:r>
      <w:hyperlink r:id="rId5" w:history="1">
        <w:r w:rsidRPr="0072671E">
          <w:rPr>
            <w:rFonts w:eastAsia="Times New Roman" w:cs="Times New Roman"/>
            <w:color w:val="0000FF"/>
            <w:sz w:val="22"/>
            <w:szCs w:val="22"/>
            <w:u w:val="single"/>
          </w:rPr>
          <w:t>wttw.com</w:t>
        </w:r>
      </w:hyperlink>
      <w:r w:rsidRPr="0072671E">
        <w:rPr>
          <w:rFonts w:eastAsia="Times New Roman" w:cs="Times New Roman"/>
          <w:sz w:val="22"/>
          <w:szCs w:val="22"/>
        </w:rPr>
        <w:t xml:space="preserve">. Recognized for award-winning local and national productions such as </w:t>
      </w:r>
      <w:r w:rsidRPr="0072671E">
        <w:rPr>
          <w:rFonts w:eastAsia="Times New Roman" w:cs="Times New Roman"/>
          <w:i/>
          <w:sz w:val="22"/>
          <w:szCs w:val="22"/>
        </w:rPr>
        <w:t xml:space="preserve">CHICAGO TONIGHT, CHECK, PLEASE!, 10 THAT CHANGED </w:t>
      </w:r>
      <w:r w:rsidRPr="003124B7">
        <w:rPr>
          <w:rFonts w:eastAsia="Times New Roman" w:cs="Times New Roman"/>
          <w:i/>
          <w:sz w:val="22"/>
          <w:szCs w:val="22"/>
        </w:rPr>
        <w:t>AMERICA</w:t>
      </w:r>
      <w:r w:rsidRPr="0072671E">
        <w:rPr>
          <w:rFonts w:eastAsia="Times New Roman" w:cs="Times New Roman"/>
          <w:sz w:val="22"/>
          <w:szCs w:val="22"/>
        </w:rPr>
        <w:t xml:space="preserve">, and </w:t>
      </w:r>
      <w:r>
        <w:rPr>
          <w:rFonts w:eastAsia="Times New Roman" w:cs="Times New Roman"/>
          <w:i/>
          <w:sz w:val="22"/>
          <w:szCs w:val="22"/>
        </w:rPr>
        <w:t>NATURE CAT</w:t>
      </w:r>
      <w:r w:rsidRPr="0072671E">
        <w:rPr>
          <w:rFonts w:eastAsia="Times New Roman" w:cs="Times New Roman"/>
          <w:sz w:val="22"/>
          <w:szCs w:val="22"/>
        </w:rPr>
        <w:t xml:space="preserve">, WTTW presents the very best in public affairs, arts and culture, nature and science, history and documentary, and children’s programming. Connect with WTTW on </w:t>
      </w:r>
      <w:hyperlink r:id="rId6" w:history="1">
        <w:r w:rsidRPr="0072671E">
          <w:rPr>
            <w:rFonts w:eastAsia="Times New Roman" w:cs="Times New Roman"/>
            <w:color w:val="0000FF"/>
            <w:sz w:val="22"/>
            <w:szCs w:val="22"/>
            <w:u w:val="single"/>
          </w:rPr>
          <w:t>Facebook</w:t>
        </w:r>
      </w:hyperlink>
      <w:r w:rsidRPr="0072671E">
        <w:rPr>
          <w:rFonts w:eastAsia="Times New Roman" w:cs="Times New Roman"/>
          <w:sz w:val="22"/>
          <w:szCs w:val="22"/>
        </w:rPr>
        <w:t xml:space="preserve">, </w:t>
      </w:r>
      <w:hyperlink r:id="rId7" w:history="1">
        <w:r w:rsidRPr="0072671E">
          <w:rPr>
            <w:rFonts w:eastAsia="Times New Roman" w:cs="Times New Roman"/>
            <w:color w:val="0000FF"/>
            <w:sz w:val="22"/>
            <w:szCs w:val="22"/>
            <w:u w:val="single"/>
          </w:rPr>
          <w:t>Twitter</w:t>
        </w:r>
      </w:hyperlink>
      <w:r w:rsidRPr="0072671E">
        <w:rPr>
          <w:rFonts w:eastAsia="Times New Roman" w:cs="Times New Roman"/>
          <w:sz w:val="22"/>
          <w:szCs w:val="22"/>
        </w:rPr>
        <w:t xml:space="preserve">, and </w:t>
      </w:r>
      <w:hyperlink r:id="rId8" w:history="1">
        <w:r w:rsidRPr="0072671E">
          <w:rPr>
            <w:rFonts w:eastAsia="Times New Roman" w:cs="Times New Roman"/>
            <w:color w:val="0000FF"/>
            <w:sz w:val="22"/>
            <w:szCs w:val="22"/>
            <w:u w:val="single"/>
          </w:rPr>
          <w:t>Instagram</w:t>
        </w:r>
      </w:hyperlink>
      <w:r w:rsidRPr="0072671E">
        <w:rPr>
          <w:rFonts w:eastAsia="Times New Roman" w:cs="Times New Roman"/>
          <w:sz w:val="22"/>
          <w:szCs w:val="22"/>
        </w:rPr>
        <w:t>.</w:t>
      </w:r>
    </w:p>
    <w:p w14:paraId="6C0C5C7E" w14:textId="77777777" w:rsidR="00265556" w:rsidRDefault="00265556" w:rsidP="00265556">
      <w:pPr>
        <w:autoSpaceDE w:val="0"/>
        <w:autoSpaceDN w:val="0"/>
        <w:adjustRightInd w:val="0"/>
        <w:rPr>
          <w:b/>
          <w:sz w:val="22"/>
          <w:szCs w:val="22"/>
        </w:rPr>
      </w:pPr>
    </w:p>
    <w:p w14:paraId="314549EE" w14:textId="381FB43B" w:rsidR="00265556" w:rsidRPr="00265556" w:rsidRDefault="00265556" w:rsidP="00265556">
      <w:pPr>
        <w:autoSpaceDE w:val="0"/>
        <w:autoSpaceDN w:val="0"/>
        <w:adjustRightInd w:val="0"/>
        <w:rPr>
          <w:sz w:val="22"/>
          <w:szCs w:val="22"/>
        </w:rPr>
      </w:pPr>
      <w:r w:rsidRPr="00265556">
        <w:rPr>
          <w:b/>
          <w:sz w:val="22"/>
          <w:szCs w:val="22"/>
        </w:rPr>
        <w:t>About</w:t>
      </w:r>
      <w:r w:rsidRPr="00265556">
        <w:rPr>
          <w:sz w:val="22"/>
          <w:szCs w:val="22"/>
        </w:rPr>
        <w:t xml:space="preserve"> </w:t>
      </w:r>
      <w:r w:rsidR="00A37867">
        <w:rPr>
          <w:b/>
          <w:sz w:val="22"/>
          <w:szCs w:val="22"/>
        </w:rPr>
        <w:t>t</w:t>
      </w:r>
      <w:r w:rsidRPr="00265556">
        <w:rPr>
          <w:b/>
          <w:sz w:val="22"/>
          <w:szCs w:val="22"/>
        </w:rPr>
        <w:t>he Herbie Hancock Institute of Jazz</w:t>
      </w:r>
    </w:p>
    <w:p w14:paraId="4A32088D" w14:textId="720649CA" w:rsidR="00265556" w:rsidRPr="00265556" w:rsidRDefault="00265556" w:rsidP="00265556">
      <w:pPr>
        <w:shd w:val="clear" w:color="auto" w:fill="FFFFFF"/>
        <w:rPr>
          <w:rFonts w:eastAsia="Times New Roman" w:cs="Arial"/>
          <w:color w:val="404040"/>
          <w:sz w:val="22"/>
          <w:szCs w:val="22"/>
        </w:rPr>
      </w:pPr>
      <w:r>
        <w:rPr>
          <w:rFonts w:eastAsia="Times New Roman" w:cs="Arial"/>
          <w:color w:val="404040"/>
          <w:sz w:val="22"/>
          <w:szCs w:val="22"/>
        </w:rPr>
        <w:t>T</w:t>
      </w:r>
      <w:r w:rsidRPr="00265556">
        <w:rPr>
          <w:rFonts w:eastAsia="Times New Roman" w:cs="Arial"/>
          <w:color w:val="404040"/>
          <w:sz w:val="22"/>
          <w:szCs w:val="22"/>
        </w:rPr>
        <w:t>he Herbie Hancock Institute of Jazz is a nonprofit education organization with a mission to offer the world’s most promising young musicians college level training by internationally acclaimed jazz masters and to present public school music education programs for young people around the world. The Institute preserves, perpetuates</w:t>
      </w:r>
      <w:r>
        <w:rPr>
          <w:rFonts w:eastAsia="Times New Roman" w:cs="Arial"/>
          <w:color w:val="404040"/>
          <w:sz w:val="22"/>
          <w:szCs w:val="22"/>
        </w:rPr>
        <w:t>,</w:t>
      </w:r>
      <w:r w:rsidRPr="00265556">
        <w:rPr>
          <w:rFonts w:eastAsia="Times New Roman" w:cs="Arial"/>
          <w:color w:val="404040"/>
          <w:sz w:val="22"/>
          <w:szCs w:val="22"/>
        </w:rPr>
        <w:t xml:space="preserve"> and expands jazz as a global art form, and utilizes jazz as a means to unite people of all ages, backgrounds</w:t>
      </w:r>
      <w:r>
        <w:rPr>
          <w:rFonts w:eastAsia="Times New Roman" w:cs="Arial"/>
          <w:color w:val="404040"/>
          <w:sz w:val="22"/>
          <w:szCs w:val="22"/>
        </w:rPr>
        <w:t>, and nationalities.</w:t>
      </w:r>
      <w:r w:rsidR="00A37867">
        <w:rPr>
          <w:rFonts w:eastAsia="Times New Roman" w:cs="Arial"/>
          <w:color w:val="404040"/>
          <w:sz w:val="22"/>
          <w:szCs w:val="22"/>
        </w:rPr>
        <w:t xml:space="preserve"> Visit hancockinstitute.org or follow the Institute on </w:t>
      </w:r>
      <w:hyperlink r:id="rId9" w:history="1">
        <w:r w:rsidR="00A37867" w:rsidRPr="00A37867">
          <w:rPr>
            <w:rStyle w:val="Hyperlink"/>
            <w:rFonts w:eastAsia="Times New Roman" w:cs="Arial"/>
            <w:sz w:val="22"/>
            <w:szCs w:val="22"/>
          </w:rPr>
          <w:t>Facebook</w:t>
        </w:r>
      </w:hyperlink>
      <w:r w:rsidR="00A37867">
        <w:rPr>
          <w:rFonts w:eastAsia="Times New Roman" w:cs="Arial"/>
          <w:color w:val="404040"/>
          <w:sz w:val="22"/>
          <w:szCs w:val="22"/>
        </w:rPr>
        <w:t xml:space="preserve">, </w:t>
      </w:r>
      <w:hyperlink r:id="rId10" w:history="1">
        <w:r w:rsidR="00A37867" w:rsidRPr="00A37867">
          <w:rPr>
            <w:rStyle w:val="Hyperlink"/>
            <w:rFonts w:eastAsia="Times New Roman" w:cs="Arial"/>
            <w:sz w:val="22"/>
            <w:szCs w:val="22"/>
          </w:rPr>
          <w:t>Twitter</w:t>
        </w:r>
      </w:hyperlink>
      <w:r w:rsidR="00A37867">
        <w:rPr>
          <w:rFonts w:eastAsia="Times New Roman" w:cs="Arial"/>
          <w:color w:val="404040"/>
          <w:sz w:val="22"/>
          <w:szCs w:val="22"/>
        </w:rPr>
        <w:t xml:space="preserve"> and </w:t>
      </w:r>
      <w:hyperlink r:id="rId11" w:history="1">
        <w:r w:rsidR="00A37867" w:rsidRPr="00A37867">
          <w:rPr>
            <w:rStyle w:val="Hyperlink"/>
            <w:rFonts w:eastAsia="Times New Roman" w:cs="Arial"/>
            <w:sz w:val="22"/>
            <w:szCs w:val="22"/>
          </w:rPr>
          <w:t>Instagram</w:t>
        </w:r>
      </w:hyperlink>
      <w:r w:rsidR="00A37867">
        <w:rPr>
          <w:rFonts w:eastAsia="Times New Roman" w:cs="Arial"/>
          <w:color w:val="404040"/>
          <w:sz w:val="22"/>
          <w:szCs w:val="22"/>
        </w:rPr>
        <w:t xml:space="preserve"> for more information.</w:t>
      </w:r>
    </w:p>
    <w:p w14:paraId="7C7EE1EF" w14:textId="77777777" w:rsidR="00196723" w:rsidRPr="00265556" w:rsidRDefault="00196723" w:rsidP="00265556">
      <w:pPr>
        <w:rPr>
          <w:rFonts w:eastAsia="Times New Roman" w:cs="Times New Roman"/>
          <w:b/>
          <w:sz w:val="22"/>
          <w:szCs w:val="22"/>
        </w:rPr>
      </w:pPr>
    </w:p>
    <w:p w14:paraId="2AAE906D" w14:textId="77777777" w:rsidR="00AF3F55" w:rsidRPr="0072671E" w:rsidRDefault="00AF3F55" w:rsidP="00AF3F55">
      <w:pPr>
        <w:jc w:val="center"/>
        <w:rPr>
          <w:rFonts w:eastAsia="Times New Roman" w:cs="Times New Roman"/>
          <w:sz w:val="22"/>
          <w:szCs w:val="22"/>
          <w:shd w:val="clear" w:color="auto" w:fill="FFFFFF"/>
        </w:rPr>
      </w:pPr>
      <w:r w:rsidRPr="0072671E">
        <w:rPr>
          <w:rFonts w:eastAsia="Times New Roman" w:cs="Times New Roman"/>
          <w:sz w:val="22"/>
          <w:szCs w:val="22"/>
          <w:shd w:val="clear" w:color="auto" w:fill="FFFFFF"/>
        </w:rPr>
        <w:t>###</w:t>
      </w:r>
    </w:p>
    <w:p w14:paraId="05E77028" w14:textId="77777777" w:rsidR="00AF3F55" w:rsidRPr="0072671E" w:rsidRDefault="00AF3F55" w:rsidP="00AF3F55">
      <w:pPr>
        <w:jc w:val="center"/>
        <w:rPr>
          <w:rFonts w:eastAsia="Times New Roman" w:cs="Times New Roman"/>
          <w:sz w:val="22"/>
          <w:szCs w:val="22"/>
          <w:shd w:val="clear" w:color="auto" w:fill="FFFFFF"/>
        </w:rPr>
      </w:pPr>
    </w:p>
    <w:p w14:paraId="1AC657BF" w14:textId="77777777" w:rsidR="00AF3F55" w:rsidRPr="0072671E" w:rsidRDefault="00AF3F55" w:rsidP="00AF3F55">
      <w:pPr>
        <w:rPr>
          <w:rFonts w:eastAsia="Times New Roman" w:cs="Times New Roman"/>
          <w:b/>
          <w:sz w:val="22"/>
          <w:szCs w:val="22"/>
          <w:u w:val="single"/>
          <w:shd w:val="clear" w:color="auto" w:fill="FFFFFF"/>
        </w:rPr>
      </w:pPr>
      <w:r w:rsidRPr="0072671E">
        <w:rPr>
          <w:rFonts w:eastAsia="Times New Roman" w:cs="Times New Roman"/>
          <w:sz w:val="22"/>
          <w:szCs w:val="22"/>
          <w:shd w:val="clear" w:color="auto" w:fill="FFFFFF"/>
        </w:rPr>
        <w:t xml:space="preserve">More information and photos are available at </w:t>
      </w:r>
      <w:hyperlink r:id="rId12" w:history="1">
        <w:r w:rsidRPr="0072671E">
          <w:rPr>
            <w:rStyle w:val="Hyperlink"/>
            <w:rFonts w:eastAsia="Times New Roman" w:cs="Times New Roman"/>
            <w:sz w:val="22"/>
            <w:szCs w:val="22"/>
            <w:shd w:val="clear" w:color="auto" w:fill="FFFFFF"/>
          </w:rPr>
          <w:t>pbs.org/pressroom</w:t>
        </w:r>
      </w:hyperlink>
      <w:r w:rsidR="00CB13D8" w:rsidRPr="0072671E">
        <w:rPr>
          <w:rStyle w:val="Hyperlink"/>
          <w:rFonts w:eastAsia="Times New Roman" w:cs="Times New Roman"/>
          <w:sz w:val="22"/>
          <w:szCs w:val="22"/>
          <w:shd w:val="clear" w:color="auto" w:fill="FFFFFF"/>
        </w:rPr>
        <w:t>.</w:t>
      </w:r>
    </w:p>
    <w:sectPr w:rsidR="00AF3F55" w:rsidRPr="0072671E" w:rsidSect="00775A4D">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46"/>
    <w:rsid w:val="00196723"/>
    <w:rsid w:val="002359D5"/>
    <w:rsid w:val="00265556"/>
    <w:rsid w:val="00290D0B"/>
    <w:rsid w:val="002969CB"/>
    <w:rsid w:val="003124B7"/>
    <w:rsid w:val="004153E1"/>
    <w:rsid w:val="0046061C"/>
    <w:rsid w:val="0059351E"/>
    <w:rsid w:val="006D7118"/>
    <w:rsid w:val="006E7A32"/>
    <w:rsid w:val="006F759E"/>
    <w:rsid w:val="0072671E"/>
    <w:rsid w:val="007406F8"/>
    <w:rsid w:val="00775A4D"/>
    <w:rsid w:val="008C3181"/>
    <w:rsid w:val="009A72CA"/>
    <w:rsid w:val="00A37867"/>
    <w:rsid w:val="00A75E55"/>
    <w:rsid w:val="00A91EEF"/>
    <w:rsid w:val="00AD0C46"/>
    <w:rsid w:val="00AF3F55"/>
    <w:rsid w:val="00B92546"/>
    <w:rsid w:val="00C73DB3"/>
    <w:rsid w:val="00CB13D8"/>
    <w:rsid w:val="00CE4D31"/>
    <w:rsid w:val="00CF7723"/>
    <w:rsid w:val="00D92F4A"/>
    <w:rsid w:val="00E332DB"/>
    <w:rsid w:val="00EF3712"/>
    <w:rsid w:val="00F11D98"/>
    <w:rsid w:val="00F65FFF"/>
    <w:rsid w:val="00F87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DEDB"/>
  <w15:docId w15:val="{C67DC788-9947-4187-A860-02475424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555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F55"/>
    <w:rPr>
      <w:color w:val="0000FF" w:themeColor="hyperlink"/>
      <w:u w:val="single"/>
    </w:rPr>
  </w:style>
  <w:style w:type="paragraph" w:styleId="BalloonText">
    <w:name w:val="Balloon Text"/>
    <w:basedOn w:val="Normal"/>
    <w:link w:val="BalloonTextChar"/>
    <w:uiPriority w:val="99"/>
    <w:semiHidden/>
    <w:unhideWhenUsed/>
    <w:rsid w:val="0046061C"/>
    <w:rPr>
      <w:rFonts w:ascii="Tahoma" w:hAnsi="Tahoma" w:cs="Tahoma"/>
      <w:sz w:val="16"/>
      <w:szCs w:val="16"/>
    </w:rPr>
  </w:style>
  <w:style w:type="character" w:customStyle="1" w:styleId="BalloonTextChar">
    <w:name w:val="Balloon Text Char"/>
    <w:basedOn w:val="DefaultParagraphFont"/>
    <w:link w:val="BalloonText"/>
    <w:uiPriority w:val="99"/>
    <w:semiHidden/>
    <w:rsid w:val="0046061C"/>
    <w:rPr>
      <w:rFonts w:ascii="Tahoma" w:hAnsi="Tahoma" w:cs="Tahoma"/>
      <w:sz w:val="16"/>
      <w:szCs w:val="16"/>
    </w:rPr>
  </w:style>
  <w:style w:type="character" w:customStyle="1" w:styleId="Heading1Char">
    <w:name w:val="Heading 1 Char"/>
    <w:basedOn w:val="DefaultParagraphFont"/>
    <w:link w:val="Heading1"/>
    <w:uiPriority w:val="9"/>
    <w:rsid w:val="002655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65556"/>
    <w:pPr>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DefaultParagraphFont"/>
    <w:rsid w:val="00265556"/>
  </w:style>
  <w:style w:type="character" w:customStyle="1" w:styleId="UnresolvedMention">
    <w:name w:val="Unresolved Mention"/>
    <w:basedOn w:val="DefaultParagraphFont"/>
    <w:uiPriority w:val="99"/>
    <w:semiHidden/>
    <w:unhideWhenUsed/>
    <w:rsid w:val="00A3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0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wttwchicag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wttw" TargetMode="External"/><Relationship Id="rId12" Type="http://schemas.openxmlformats.org/officeDocument/2006/relationships/hyperlink" Target="http://www.pbs.org/pressro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wttw11" TargetMode="External"/><Relationship Id="rId11" Type="http://schemas.openxmlformats.org/officeDocument/2006/relationships/hyperlink" Target="https://www.instagram.com/hancockinstitute/" TargetMode="External"/><Relationship Id="rId5" Type="http://schemas.openxmlformats.org/officeDocument/2006/relationships/hyperlink" Target="http://www.wttw.com" TargetMode="External"/><Relationship Id="rId10" Type="http://schemas.openxmlformats.org/officeDocument/2006/relationships/hyperlink" Target="https://twitter.com/hancockinst" TargetMode="External"/><Relationship Id="rId4" Type="http://schemas.openxmlformats.org/officeDocument/2006/relationships/image" Target="media/image1.jpeg"/><Relationship Id="rId9" Type="http://schemas.openxmlformats.org/officeDocument/2006/relationships/hyperlink" Target="https://www.facebook.com/hancockinstitu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WTTW</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Maish</dc:creator>
  <cp:lastModifiedBy>Julia Maish</cp:lastModifiedBy>
  <cp:revision>5</cp:revision>
  <dcterms:created xsi:type="dcterms:W3CDTF">2020-02-07T17:50:00Z</dcterms:created>
  <dcterms:modified xsi:type="dcterms:W3CDTF">2020-02-07T18:17:00Z</dcterms:modified>
</cp:coreProperties>
</file>