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804" w:rsidRPr="00990804" w:rsidRDefault="00990804" w:rsidP="00990804">
      <w:r w:rsidRPr="00990804">
        <w:t xml:space="preserve">Alexandra Lescaze </w:t>
      </w:r>
    </w:p>
    <w:p w:rsidR="00990804" w:rsidRDefault="00990804" w:rsidP="00990804">
      <w:r w:rsidRPr="00990804">
        <w:t xml:space="preserve">Director/Producer </w:t>
      </w:r>
    </w:p>
    <w:p w:rsidR="00990804" w:rsidRPr="00990804" w:rsidRDefault="00990804" w:rsidP="00990804"/>
    <w:p w:rsidR="00AA769D" w:rsidRDefault="00990804" w:rsidP="00990804">
      <w:pPr>
        <w:rPr>
          <w:color w:val="202020"/>
          <w:sz w:val="23"/>
          <w:szCs w:val="23"/>
        </w:rPr>
      </w:pPr>
      <w:r>
        <w:rPr>
          <w:color w:val="202020"/>
          <w:sz w:val="23"/>
          <w:szCs w:val="23"/>
        </w:rPr>
        <w:t>Alexandra Lescaze is a NY-based documentary film</w:t>
      </w:r>
      <w:r>
        <w:rPr>
          <w:color w:val="202020"/>
          <w:sz w:val="23"/>
          <w:szCs w:val="23"/>
        </w:rPr>
        <w:softHyphen/>
        <w:t>maker and the Executive Director of the Sidney Hill</w:t>
      </w:r>
      <w:r>
        <w:rPr>
          <w:color w:val="202020"/>
          <w:sz w:val="23"/>
          <w:szCs w:val="23"/>
        </w:rPr>
        <w:softHyphen/>
        <w:t xml:space="preserve">man Foundation, home of the annual </w:t>
      </w:r>
      <w:r>
        <w:rPr>
          <w:i/>
          <w:iCs/>
          <w:color w:val="202020"/>
          <w:sz w:val="23"/>
          <w:szCs w:val="23"/>
        </w:rPr>
        <w:t xml:space="preserve">Hillman Prizes in Journalism </w:t>
      </w:r>
      <w:r>
        <w:rPr>
          <w:color w:val="202020"/>
          <w:sz w:val="23"/>
          <w:szCs w:val="23"/>
        </w:rPr>
        <w:t xml:space="preserve">and monthly </w:t>
      </w:r>
      <w:r>
        <w:rPr>
          <w:i/>
          <w:iCs/>
          <w:color w:val="202020"/>
          <w:sz w:val="23"/>
          <w:szCs w:val="23"/>
        </w:rPr>
        <w:t>Sidney Awards</w:t>
      </w:r>
      <w:r>
        <w:rPr>
          <w:color w:val="202020"/>
          <w:sz w:val="23"/>
          <w:szCs w:val="23"/>
        </w:rPr>
        <w:t xml:space="preserve">, honoring excellence in journalism in service of the common good. Her first film, </w:t>
      </w:r>
      <w:r>
        <w:rPr>
          <w:i/>
          <w:iCs/>
          <w:color w:val="202020"/>
          <w:sz w:val="23"/>
          <w:szCs w:val="23"/>
        </w:rPr>
        <w:t>Where Do You Stand? stories from an American mill</w:t>
      </w:r>
      <w:r>
        <w:rPr>
          <w:color w:val="202020"/>
          <w:sz w:val="23"/>
          <w:szCs w:val="23"/>
        </w:rPr>
        <w:t>, documented the 25-year effort of North Carolina textile workers to organize a union in the face of modernization and globalization. Her cur</w:t>
      </w:r>
      <w:r>
        <w:rPr>
          <w:color w:val="202020"/>
          <w:sz w:val="23"/>
          <w:szCs w:val="23"/>
        </w:rPr>
        <w:softHyphen/>
        <w:t xml:space="preserve">rent film, </w:t>
      </w:r>
      <w:r>
        <w:rPr>
          <w:i/>
          <w:iCs/>
          <w:color w:val="202020"/>
          <w:sz w:val="23"/>
          <w:szCs w:val="23"/>
        </w:rPr>
        <w:t xml:space="preserve">All of Me, </w:t>
      </w:r>
      <w:r>
        <w:rPr>
          <w:color w:val="202020"/>
          <w:sz w:val="23"/>
          <w:szCs w:val="23"/>
        </w:rPr>
        <w:t>will air on PBS’ Independent Lens series during its 2013-2014 season.</w:t>
      </w:r>
    </w:p>
    <w:p w:rsidR="00AA769D" w:rsidRDefault="00AA769D" w:rsidP="00990804">
      <w:pPr>
        <w:rPr>
          <w:color w:val="202020"/>
          <w:sz w:val="23"/>
          <w:szCs w:val="23"/>
        </w:rPr>
      </w:pPr>
    </w:p>
    <w:p w:rsidR="00AA769D" w:rsidRPr="00AA769D" w:rsidRDefault="00AA769D" w:rsidP="00AA769D">
      <w:r w:rsidRPr="00AA769D">
        <w:t xml:space="preserve">Deborah Eve Lewis </w:t>
      </w:r>
    </w:p>
    <w:p w:rsidR="00AA769D" w:rsidRPr="00AA769D" w:rsidRDefault="00AA769D" w:rsidP="00AA769D">
      <w:r w:rsidRPr="00AA769D">
        <w:t xml:space="preserve">Co-producer/Director of Photography </w:t>
      </w:r>
    </w:p>
    <w:p w:rsidR="00962B53" w:rsidRPr="00990804" w:rsidRDefault="00AA769D" w:rsidP="00AA769D">
      <w:r w:rsidRPr="00AA769D">
        <w:rPr>
          <w:rFonts w:ascii="Melior" w:hAnsi="Melior" w:cs="Melior"/>
          <w:color w:val="221E1F"/>
          <w:sz w:val="23"/>
          <w:szCs w:val="23"/>
        </w:rPr>
        <w:t>Deborah Eve Lewis’ documentary feature cinematog</w:t>
      </w:r>
      <w:r w:rsidRPr="00AA769D">
        <w:rPr>
          <w:rFonts w:ascii="Melior" w:hAnsi="Melior" w:cs="Melior"/>
          <w:color w:val="221E1F"/>
          <w:sz w:val="23"/>
          <w:szCs w:val="23"/>
        </w:rPr>
        <w:softHyphen/>
        <w:t xml:space="preserve">raphy credits include </w:t>
      </w:r>
      <w:r w:rsidRPr="00AA769D">
        <w:rPr>
          <w:rFonts w:ascii="Melior" w:hAnsi="Melior" w:cs="Melior"/>
          <w:i/>
          <w:iCs/>
          <w:color w:val="221E1F"/>
          <w:sz w:val="23"/>
          <w:szCs w:val="23"/>
        </w:rPr>
        <w:t xml:space="preserve">The Calling </w:t>
      </w:r>
      <w:r w:rsidRPr="00AA769D">
        <w:rPr>
          <w:rFonts w:ascii="Melior" w:hAnsi="Melior" w:cs="Melior"/>
          <w:color w:val="221E1F"/>
          <w:sz w:val="23"/>
          <w:szCs w:val="23"/>
        </w:rPr>
        <w:t xml:space="preserve">(dir. Danny Alpert), </w:t>
      </w:r>
      <w:r w:rsidRPr="00AA769D">
        <w:rPr>
          <w:rFonts w:ascii="Melior" w:hAnsi="Melior" w:cs="Melior"/>
          <w:i/>
          <w:iCs/>
          <w:color w:val="221E1F"/>
          <w:sz w:val="23"/>
          <w:szCs w:val="23"/>
        </w:rPr>
        <w:t xml:space="preserve">Sunshine </w:t>
      </w:r>
      <w:r w:rsidRPr="00AA769D">
        <w:rPr>
          <w:rFonts w:ascii="Melior" w:hAnsi="Melior" w:cs="Melior"/>
          <w:color w:val="221E1F"/>
          <w:sz w:val="23"/>
          <w:szCs w:val="23"/>
        </w:rPr>
        <w:t xml:space="preserve">(dir. Karen Skloss) </w:t>
      </w:r>
      <w:r w:rsidRPr="00AA769D">
        <w:rPr>
          <w:rFonts w:ascii="Melior" w:hAnsi="Melior" w:cs="Melior"/>
          <w:i/>
          <w:iCs/>
          <w:color w:val="221E1F"/>
          <w:sz w:val="23"/>
          <w:szCs w:val="23"/>
        </w:rPr>
        <w:t xml:space="preserve">Troop 1500 </w:t>
      </w:r>
      <w:r w:rsidRPr="00AA769D">
        <w:rPr>
          <w:rFonts w:ascii="Melior" w:hAnsi="Melior" w:cs="Melior"/>
          <w:color w:val="221E1F"/>
          <w:sz w:val="23"/>
          <w:szCs w:val="23"/>
        </w:rPr>
        <w:t xml:space="preserve">(dir. Ellen Spiro), </w:t>
      </w:r>
      <w:r w:rsidRPr="00AA769D">
        <w:rPr>
          <w:rFonts w:ascii="Melior" w:hAnsi="Melior" w:cs="Melior"/>
          <w:i/>
          <w:iCs/>
          <w:color w:val="221E1F"/>
          <w:sz w:val="23"/>
          <w:szCs w:val="23"/>
        </w:rPr>
        <w:t xml:space="preserve">Last Man Standing </w:t>
      </w:r>
      <w:r w:rsidRPr="00AA769D">
        <w:rPr>
          <w:rFonts w:ascii="Melior" w:hAnsi="Melior" w:cs="Melior"/>
          <w:color w:val="221E1F"/>
          <w:sz w:val="23"/>
          <w:szCs w:val="23"/>
        </w:rPr>
        <w:t xml:space="preserve">(dir. Paul Stekler) and </w:t>
      </w:r>
      <w:r w:rsidRPr="00AA769D">
        <w:rPr>
          <w:rFonts w:ascii="Melior" w:hAnsi="Melior" w:cs="Melior"/>
          <w:i/>
          <w:iCs/>
          <w:color w:val="221E1F"/>
          <w:sz w:val="23"/>
          <w:szCs w:val="23"/>
        </w:rPr>
        <w:t xml:space="preserve">Writ Writer </w:t>
      </w:r>
      <w:r w:rsidRPr="00AA769D">
        <w:rPr>
          <w:rFonts w:ascii="Melior" w:hAnsi="Melior" w:cs="Melior"/>
          <w:color w:val="221E1F"/>
          <w:sz w:val="23"/>
          <w:szCs w:val="23"/>
        </w:rPr>
        <w:t xml:space="preserve">(dir. Susanne Mason). She’s done additional cinematography for </w:t>
      </w:r>
      <w:r w:rsidRPr="00AA769D">
        <w:rPr>
          <w:rFonts w:ascii="Melior" w:hAnsi="Melior" w:cs="Melior"/>
          <w:i/>
          <w:iCs/>
          <w:color w:val="221E1F"/>
          <w:sz w:val="23"/>
          <w:szCs w:val="23"/>
        </w:rPr>
        <w:t xml:space="preserve">Casino Jack and the United States of Money </w:t>
      </w:r>
      <w:r w:rsidRPr="00AA769D">
        <w:rPr>
          <w:rFonts w:ascii="Melior" w:hAnsi="Melior" w:cs="Melior"/>
          <w:color w:val="221E1F"/>
          <w:sz w:val="23"/>
          <w:szCs w:val="23"/>
        </w:rPr>
        <w:t xml:space="preserve">and </w:t>
      </w:r>
      <w:r w:rsidRPr="00AA769D">
        <w:rPr>
          <w:rFonts w:ascii="Melior" w:hAnsi="Melior" w:cs="Melior"/>
          <w:i/>
          <w:iCs/>
          <w:color w:val="221E1F"/>
          <w:sz w:val="23"/>
          <w:szCs w:val="23"/>
        </w:rPr>
        <w:t xml:space="preserve">Better this World. </w:t>
      </w:r>
      <w:r w:rsidRPr="00AA769D">
        <w:rPr>
          <w:rFonts w:ascii="Melior" w:hAnsi="Melior" w:cs="Melior"/>
          <w:color w:val="221E1F"/>
          <w:sz w:val="23"/>
          <w:szCs w:val="23"/>
        </w:rPr>
        <w:t xml:space="preserve">Her narrative feature credits include the award-winning films </w:t>
      </w:r>
      <w:r w:rsidRPr="00AA769D">
        <w:rPr>
          <w:rFonts w:ascii="Melior" w:hAnsi="Melior" w:cs="Melior"/>
          <w:i/>
          <w:iCs/>
          <w:color w:val="221E1F"/>
          <w:sz w:val="23"/>
          <w:szCs w:val="23"/>
        </w:rPr>
        <w:t xml:space="preserve">The Slow Business of Going </w:t>
      </w:r>
      <w:r w:rsidRPr="00AA769D">
        <w:rPr>
          <w:rFonts w:ascii="Melior" w:hAnsi="Melior" w:cs="Melior"/>
          <w:color w:val="221E1F"/>
          <w:sz w:val="23"/>
          <w:szCs w:val="23"/>
        </w:rPr>
        <w:t xml:space="preserve">(Athina Rachel Tsangari) and </w:t>
      </w:r>
      <w:r w:rsidRPr="00AA769D">
        <w:rPr>
          <w:rFonts w:ascii="Melior" w:hAnsi="Melior" w:cs="Melior"/>
          <w:i/>
          <w:iCs/>
          <w:color w:val="221E1F"/>
          <w:sz w:val="23"/>
          <w:szCs w:val="23"/>
        </w:rPr>
        <w:t xml:space="preserve">Afraid of Everything </w:t>
      </w:r>
      <w:r w:rsidRPr="00AA769D">
        <w:rPr>
          <w:rFonts w:ascii="Melior" w:hAnsi="Melior" w:cs="Melior"/>
          <w:color w:val="221E1F"/>
          <w:sz w:val="23"/>
          <w:szCs w:val="23"/>
        </w:rPr>
        <w:t xml:space="preserve">(David Barker). She also shot the production stills on Robert Altman’s </w:t>
      </w:r>
      <w:r w:rsidRPr="00AA769D">
        <w:rPr>
          <w:rFonts w:ascii="Melior" w:hAnsi="Melior" w:cs="Melior"/>
          <w:i/>
          <w:iCs/>
          <w:color w:val="221E1F"/>
          <w:sz w:val="23"/>
          <w:szCs w:val="23"/>
        </w:rPr>
        <w:t xml:space="preserve">Secret Honor. </w:t>
      </w:r>
      <w:r w:rsidRPr="00AA769D">
        <w:rPr>
          <w:rFonts w:ascii="Melior" w:hAnsi="Melior" w:cs="Melior"/>
          <w:color w:val="221E1F"/>
          <w:sz w:val="23"/>
          <w:szCs w:val="23"/>
        </w:rPr>
        <w:t>Deb serves as an adjunct lecturer in filmmaking and cinematography at the University of Texas at Austin where she recently created the Cinema Laboratory. Deb is also a founding member of the public art col</w:t>
      </w:r>
      <w:r w:rsidRPr="00AA769D">
        <w:rPr>
          <w:rFonts w:ascii="Melior" w:hAnsi="Melior" w:cs="Melior"/>
          <w:color w:val="221E1F"/>
          <w:sz w:val="23"/>
          <w:szCs w:val="23"/>
        </w:rPr>
        <w:softHyphen/>
        <w:t>laborative Legge Lewis Legge.</w:t>
      </w:r>
    </w:p>
    <w:sectPr w:rsidR="00962B53" w:rsidRPr="00990804" w:rsidSect="00962B5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elior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62B53"/>
    <w:rsid w:val="00962B53"/>
    <w:rsid w:val="00990804"/>
    <w:rsid w:val="00AA769D"/>
    <w:rsid w:val="00E21137"/>
  </w:rsids>
  <m:mathPr>
    <m:mathFont m:val="@ＭＳ ゴシック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90E"/>
    <w:rPr>
      <w:rFonts w:ascii="Arial" w:hAnsi="Aria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Pa7">
    <w:name w:val="Pa7"/>
    <w:basedOn w:val="Normal"/>
    <w:next w:val="Normal"/>
    <w:uiPriority w:val="99"/>
    <w:rsid w:val="00990804"/>
    <w:pPr>
      <w:widowControl w:val="0"/>
      <w:autoSpaceDE w:val="0"/>
      <w:autoSpaceDN w:val="0"/>
      <w:adjustRightInd w:val="0"/>
      <w:spacing w:line="241" w:lineRule="atLeast"/>
    </w:pPr>
    <w:rPr>
      <w:rFonts w:ascii="Melior" w:hAnsi="Melior" w:cs="Times New Roman"/>
    </w:rPr>
  </w:style>
  <w:style w:type="character" w:customStyle="1" w:styleId="A9">
    <w:name w:val="A9"/>
    <w:uiPriority w:val="99"/>
    <w:rsid w:val="00990804"/>
    <w:rPr>
      <w:rFonts w:cs="Melior"/>
      <w:color w:val="202020"/>
      <w:sz w:val="26"/>
      <w:szCs w:val="26"/>
    </w:rPr>
  </w:style>
  <w:style w:type="paragraph" w:customStyle="1" w:styleId="Default">
    <w:name w:val="Default"/>
    <w:rsid w:val="00AA769D"/>
    <w:pPr>
      <w:widowControl w:val="0"/>
      <w:autoSpaceDE w:val="0"/>
      <w:autoSpaceDN w:val="0"/>
      <w:adjustRightInd w:val="0"/>
    </w:pPr>
    <w:rPr>
      <w:rFonts w:ascii="Melior" w:hAnsi="Melior" w:cs="Melior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85</Words>
  <Characters>490</Characters>
  <Application>Microsoft Macintosh Word</Application>
  <DocSecurity>0</DocSecurity>
  <Lines>4</Lines>
  <Paragraphs>1</Paragraphs>
  <ScaleCrop>false</ScaleCrop>
  <Company>INDEPENDENT TELEVISION SERVICE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Aloy</dc:creator>
  <cp:keywords/>
  <cp:lastModifiedBy>Rachel Aloy</cp:lastModifiedBy>
  <cp:revision>2</cp:revision>
  <dcterms:created xsi:type="dcterms:W3CDTF">2013-10-15T19:48:00Z</dcterms:created>
  <dcterms:modified xsi:type="dcterms:W3CDTF">2013-10-15T20:16:00Z</dcterms:modified>
</cp:coreProperties>
</file>