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4EF70" w14:textId="349323E3" w:rsidR="00ED0BF8" w:rsidRPr="008052F4" w:rsidRDefault="0009250C" w:rsidP="00ED0BF8">
      <w:pPr>
        <w:ind w:right="-270"/>
        <w:rPr>
          <w:rFonts w:cs="Helvetica"/>
          <w:sz w:val="20"/>
          <w:szCs w:val="20"/>
        </w:rPr>
      </w:pPr>
      <w:bookmarkStart w:id="0" w:name="_GoBack"/>
      <w:bookmarkEnd w:id="0"/>
      <w:r>
        <w:rPr>
          <w:noProof/>
        </w:rPr>
        <mc:AlternateContent>
          <mc:Choice Requires="wps">
            <w:drawing>
              <wp:anchor distT="0" distB="0" distL="114300" distR="114300" simplePos="0" relativeHeight="251661312" behindDoc="0" locked="0" layoutInCell="1" allowOverlap="1" wp14:anchorId="78C67B6D" wp14:editId="4470C06E">
                <wp:simplePos x="0" y="0"/>
                <wp:positionH relativeFrom="page">
                  <wp:posOffset>2882900</wp:posOffset>
                </wp:positionH>
                <wp:positionV relativeFrom="page">
                  <wp:posOffset>393065</wp:posOffset>
                </wp:positionV>
                <wp:extent cx="3746500" cy="1358900"/>
                <wp:effectExtent l="0" t="0" r="12700" b="12700"/>
                <wp:wrapThrough wrapText="bothSides">
                  <wp:wrapPolygon edited="0">
                    <wp:start x="0" y="0"/>
                    <wp:lineTo x="0" y="21398"/>
                    <wp:lineTo x="21527" y="21398"/>
                    <wp:lineTo x="21527" y="0"/>
                    <wp:lineTo x="0" y="0"/>
                  </wp:wrapPolygon>
                </wp:wrapThrough>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8F34F" w14:textId="77777777" w:rsidR="00DB2F2A" w:rsidRPr="008052F4" w:rsidRDefault="00DB2F2A" w:rsidP="00ED0BF8">
                            <w:pPr>
                              <w:rPr>
                                <w:rFonts w:ascii="Helvetica" w:hAnsi="Helvetica" w:cs="Arial"/>
                                <w:b/>
                                <w:spacing w:val="80"/>
                                <w:szCs w:val="32"/>
                              </w:rPr>
                            </w:pPr>
                            <w:r w:rsidRPr="008052F4">
                              <w:rPr>
                                <w:rFonts w:ascii="Helvetica" w:hAnsi="Helvetica" w:cs="Arial"/>
                                <w:b/>
                                <w:spacing w:val="80"/>
                                <w:szCs w:val="32"/>
                              </w:rPr>
                              <w:t>FOR IMMEDIATE RELEASE</w:t>
                            </w:r>
                          </w:p>
                          <w:p w14:paraId="500AED33" w14:textId="77777777" w:rsidR="00DB2F2A" w:rsidRPr="008052F4" w:rsidRDefault="00DB2F2A" w:rsidP="00ED0BF8">
                            <w:pPr>
                              <w:rPr>
                                <w:rFonts w:ascii="Helvetica" w:hAnsi="Helvetica" w:cs="Arial"/>
                                <w:b/>
                              </w:rPr>
                            </w:pPr>
                          </w:p>
                          <w:p w14:paraId="4E3A8CA7" w14:textId="77777777" w:rsidR="00DB2F2A" w:rsidRPr="008052F4" w:rsidRDefault="00DB2F2A" w:rsidP="00ED0BF8">
                            <w:pPr>
                              <w:rPr>
                                <w:rFonts w:ascii="Helvetica" w:hAnsi="Helvetica" w:cs="Arial"/>
                                <w:b/>
                              </w:rPr>
                            </w:pPr>
                            <w:r w:rsidRPr="008052F4">
                              <w:rPr>
                                <w:rFonts w:ascii="Helvetica" w:hAnsi="Helvetica" w:cs="Arial"/>
                                <w:b/>
                              </w:rPr>
                              <w:t>CONTACT</w:t>
                            </w:r>
                          </w:p>
                          <w:p w14:paraId="3732B551" w14:textId="77777777" w:rsidR="00DB2F2A" w:rsidRPr="008052F4" w:rsidRDefault="00DB2F2A" w:rsidP="00ED0BF8">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14:paraId="2F62A551" w14:textId="77777777" w:rsidR="00DB2F2A" w:rsidRPr="008052F4" w:rsidRDefault="00DB2F2A" w:rsidP="00ED0BF8">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14:paraId="766CD370" w14:textId="77777777" w:rsidR="00DB2F2A" w:rsidRPr="008052F4" w:rsidRDefault="00DB2F2A" w:rsidP="00ED0BF8">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14:paraId="47F866AC" w14:textId="77777777" w:rsidR="00DB2F2A" w:rsidRPr="008052F4" w:rsidRDefault="00DB2F2A" w:rsidP="00ED0BF8">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8" w:history="1">
                              <w:r w:rsidRPr="005C7BFD">
                                <w:rPr>
                                  <w:rStyle w:val="Hyperlink"/>
                                  <w:rFonts w:ascii="Helvetica" w:hAnsi="Helvetica" w:cs="Arial"/>
                                  <w:sz w:val="20"/>
                                  <w:szCs w:val="20"/>
                                </w:rPr>
                                <w:t>pbs.org/pressroom/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227pt;margin-top:30.95pt;width:295pt;height:10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" filled="f" stroked="f">
                <v:textbox inset="0,0,0,0">
                  <w:txbxContent>
                    <w:p w14:paraId="3A28F34F" w14:textId="77777777" w:rsidR="00DB2F2A" w:rsidRPr="008052F4" w:rsidRDefault="00DB2F2A" w:rsidP="00ED0BF8">
                      <w:pPr>
                        <w:rPr>
                          <w:rFonts w:ascii="Helvetica" w:hAnsi="Helvetica" w:cs="Arial"/>
                          <w:b/>
                          <w:spacing w:val="80"/>
                          <w:szCs w:val="32"/>
                        </w:rPr>
                      </w:pPr>
                      <w:r w:rsidRPr="008052F4">
                        <w:rPr>
                          <w:rFonts w:ascii="Helvetica" w:hAnsi="Helvetica" w:cs="Arial"/>
                          <w:b/>
                          <w:spacing w:val="80"/>
                          <w:szCs w:val="32"/>
                        </w:rPr>
                        <w:t>FOR IMMEDIATE RELEASE</w:t>
                      </w:r>
                    </w:p>
                    <w:p w14:paraId="500AED33" w14:textId="77777777" w:rsidR="00DB2F2A" w:rsidRPr="008052F4" w:rsidRDefault="00DB2F2A" w:rsidP="00ED0BF8">
                      <w:pPr>
                        <w:rPr>
                          <w:rFonts w:ascii="Helvetica" w:hAnsi="Helvetica" w:cs="Arial"/>
                          <w:b/>
                        </w:rPr>
                      </w:pPr>
                    </w:p>
                    <w:p w14:paraId="4E3A8CA7" w14:textId="77777777" w:rsidR="00DB2F2A" w:rsidRPr="008052F4" w:rsidRDefault="00DB2F2A" w:rsidP="00ED0BF8">
                      <w:pPr>
                        <w:rPr>
                          <w:rFonts w:ascii="Helvetica" w:hAnsi="Helvetica" w:cs="Arial"/>
                          <w:b/>
                        </w:rPr>
                      </w:pPr>
                      <w:r w:rsidRPr="008052F4">
                        <w:rPr>
                          <w:rFonts w:ascii="Helvetica" w:hAnsi="Helvetica" w:cs="Arial"/>
                          <w:b/>
                        </w:rPr>
                        <w:t>CONTACT</w:t>
                      </w:r>
                    </w:p>
                    <w:p w14:paraId="3732B551" w14:textId="77777777" w:rsidR="00DB2F2A" w:rsidRPr="008052F4" w:rsidRDefault="00DB2F2A" w:rsidP="00ED0BF8">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14:paraId="2F62A551" w14:textId="77777777" w:rsidR="00DB2F2A" w:rsidRPr="008052F4" w:rsidRDefault="00DB2F2A" w:rsidP="00ED0BF8">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14:paraId="766CD370" w14:textId="77777777" w:rsidR="00DB2F2A" w:rsidRPr="008052F4" w:rsidRDefault="00DB2F2A" w:rsidP="00ED0BF8">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14:paraId="47F866AC" w14:textId="77777777" w:rsidR="00DB2F2A" w:rsidRPr="008052F4" w:rsidRDefault="00DB2F2A" w:rsidP="00ED0BF8">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9" w:history="1">
                        <w:r w:rsidRPr="005C7BFD">
                          <w:rPr>
                            <w:rStyle w:val="Hyperlink"/>
                            <w:rFonts w:ascii="Helvetica" w:hAnsi="Helvetica" w:cs="Arial"/>
                            <w:sz w:val="20"/>
                            <w:szCs w:val="20"/>
                          </w:rPr>
                          <w:t>pbs.org/pressroom/</w:t>
                        </w:r>
                      </w:hyperlink>
                    </w:p>
                  </w:txbxContent>
                </v:textbox>
                <w10:wrap type="through" anchorx="page" anchory="page"/>
              </v:shape>
            </w:pict>
          </mc:Fallback>
        </mc:AlternateContent>
      </w:r>
    </w:p>
    <w:p w14:paraId="7752668A" w14:textId="77777777" w:rsidR="00A51CF3" w:rsidRDefault="00C545D4" w:rsidP="00075EF1">
      <w:pPr>
        <w:widowControl w:val="0"/>
        <w:autoSpaceDE w:val="0"/>
        <w:autoSpaceDN w:val="0"/>
        <w:adjustRightInd w:val="0"/>
        <w:jc w:val="center"/>
        <w:rPr>
          <w:rFonts w:ascii="Helvetica" w:hAnsi="Helvetica" w:cs="Arial"/>
          <w:b/>
          <w:bCs/>
          <w:sz w:val="28"/>
          <w:szCs w:val="28"/>
        </w:rPr>
      </w:pPr>
      <w:r>
        <w:rPr>
          <w:rFonts w:ascii="Helvetica" w:hAnsi="Helvetica" w:cs="Arial"/>
          <w:b/>
          <w:bCs/>
          <w:i/>
          <w:iCs/>
          <w:sz w:val="28"/>
          <w:szCs w:val="28"/>
        </w:rPr>
        <w:t>A Ballerina’s Tale</w:t>
      </w:r>
      <w:r w:rsidR="00411657">
        <w:rPr>
          <w:rFonts w:ascii="Helvetica" w:hAnsi="Helvetica" w:cs="Arial"/>
          <w:b/>
          <w:bCs/>
          <w:i/>
          <w:iCs/>
          <w:sz w:val="28"/>
          <w:szCs w:val="28"/>
        </w:rPr>
        <w:t xml:space="preserve"> </w:t>
      </w:r>
      <w:r w:rsidR="007340D1">
        <w:rPr>
          <w:rFonts w:ascii="Helvetica" w:hAnsi="Helvetica" w:cs="Arial"/>
          <w:b/>
          <w:bCs/>
          <w:iCs/>
          <w:sz w:val="28"/>
          <w:szCs w:val="28"/>
        </w:rPr>
        <w:t>Premieres on</w:t>
      </w:r>
      <w:r w:rsidR="00D60C85">
        <w:rPr>
          <w:rFonts w:ascii="Helvetica" w:hAnsi="Helvetica" w:cs="Arial"/>
          <w:b/>
          <w:bCs/>
          <w:iCs/>
          <w:sz w:val="28"/>
          <w:szCs w:val="28"/>
        </w:rPr>
        <w:t xml:space="preserve"> </w:t>
      </w:r>
      <w:r w:rsidR="00A51CF3" w:rsidRPr="00C133A0">
        <w:rPr>
          <w:rFonts w:ascii="Helvetica" w:hAnsi="Helvetica" w:cs="Arial"/>
          <w:b/>
          <w:bCs/>
          <w:i/>
          <w:iCs/>
          <w:sz w:val="28"/>
          <w:szCs w:val="28"/>
        </w:rPr>
        <w:t>Independent Lens</w:t>
      </w:r>
      <w:r w:rsidR="00075EF1">
        <w:rPr>
          <w:rFonts w:ascii="Helvetica" w:hAnsi="Helvetica" w:cs="Arial"/>
          <w:b/>
          <w:bCs/>
          <w:sz w:val="28"/>
          <w:szCs w:val="28"/>
        </w:rPr>
        <w:t xml:space="preserve"> </w:t>
      </w:r>
    </w:p>
    <w:p w14:paraId="2F34A795" w14:textId="77777777" w:rsidR="003E34C9" w:rsidRPr="00C133A0" w:rsidRDefault="009F5E5F" w:rsidP="00075EF1">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w:t>
      </w:r>
      <w:r w:rsidR="00036334">
        <w:rPr>
          <w:rFonts w:ascii="Helvetica" w:hAnsi="Helvetica" w:cs="Arial"/>
          <w:b/>
          <w:bCs/>
          <w:sz w:val="28"/>
          <w:szCs w:val="28"/>
        </w:rPr>
        <w:t>February 8</w:t>
      </w:r>
      <w:r w:rsidR="008323CA">
        <w:rPr>
          <w:rFonts w:ascii="Helvetica" w:hAnsi="Helvetica" w:cs="Arial"/>
          <w:b/>
          <w:bCs/>
          <w:sz w:val="28"/>
          <w:szCs w:val="28"/>
        </w:rPr>
        <w:t>, 2016</w:t>
      </w:r>
      <w:r w:rsidR="00036334">
        <w:rPr>
          <w:rFonts w:ascii="Helvetica" w:hAnsi="Helvetica" w:cs="Arial"/>
          <w:b/>
          <w:bCs/>
          <w:sz w:val="28"/>
          <w:szCs w:val="28"/>
        </w:rPr>
        <w:t xml:space="preserve"> </w:t>
      </w:r>
      <w:r w:rsidR="003E34C9">
        <w:rPr>
          <w:rFonts w:ascii="Helvetica" w:hAnsi="Helvetica" w:cs="Arial"/>
          <w:b/>
          <w:bCs/>
          <w:sz w:val="28"/>
          <w:szCs w:val="28"/>
        </w:rPr>
        <w:t>on PBS</w:t>
      </w:r>
    </w:p>
    <w:p w14:paraId="120DC4E4" w14:textId="77777777" w:rsidR="00A51CF3" w:rsidRDefault="00A51CF3" w:rsidP="00F2164E">
      <w:pPr>
        <w:widowControl w:val="0"/>
        <w:autoSpaceDE w:val="0"/>
        <w:autoSpaceDN w:val="0"/>
        <w:adjustRightInd w:val="0"/>
        <w:jc w:val="center"/>
        <w:rPr>
          <w:rFonts w:ascii="Helvetica" w:hAnsi="Helvetica" w:cs="Arial"/>
          <w:sz w:val="28"/>
          <w:szCs w:val="28"/>
        </w:rPr>
      </w:pPr>
    </w:p>
    <w:p w14:paraId="3547166D" w14:textId="77777777" w:rsidR="00D60C85" w:rsidRPr="00D60C85" w:rsidRDefault="001252D8" w:rsidP="00C545D4">
      <w:pPr>
        <w:widowControl w:val="0"/>
        <w:autoSpaceDE w:val="0"/>
        <w:autoSpaceDN w:val="0"/>
        <w:adjustRightInd w:val="0"/>
        <w:jc w:val="center"/>
        <w:rPr>
          <w:rFonts w:ascii="Helvetica" w:hAnsi="Helvetica" w:cs="Arial"/>
          <w:b/>
        </w:rPr>
      </w:pPr>
      <w:r>
        <w:rPr>
          <w:rFonts w:ascii="Helvetica" w:hAnsi="Helvetica" w:cs="Arial"/>
          <w:b/>
        </w:rPr>
        <w:t>Film Explores the</w:t>
      </w:r>
      <w:r w:rsidR="008323CA">
        <w:rPr>
          <w:rFonts w:ascii="Helvetica" w:hAnsi="Helvetica" w:cs="Arial"/>
          <w:b/>
        </w:rPr>
        <w:t xml:space="preserve"> Triumphant</w:t>
      </w:r>
      <w:r>
        <w:rPr>
          <w:rFonts w:ascii="Helvetica" w:hAnsi="Helvetica" w:cs="Arial"/>
          <w:b/>
        </w:rPr>
        <w:t xml:space="preserve"> Rise</w:t>
      </w:r>
      <w:r w:rsidR="006A1A60">
        <w:rPr>
          <w:rFonts w:ascii="Helvetica" w:hAnsi="Helvetica" w:cs="Arial"/>
          <w:b/>
        </w:rPr>
        <w:t xml:space="preserve"> </w:t>
      </w:r>
      <w:r w:rsidR="00D60C85" w:rsidRPr="00D60C85">
        <w:rPr>
          <w:rFonts w:ascii="Helvetica" w:hAnsi="Helvetica" w:cs="Arial"/>
          <w:b/>
        </w:rPr>
        <w:t xml:space="preserve">of </w:t>
      </w:r>
      <w:r w:rsidR="008323CA">
        <w:rPr>
          <w:rFonts w:ascii="Helvetica" w:hAnsi="Helvetica" w:cs="Arial"/>
          <w:b/>
        </w:rPr>
        <w:t xml:space="preserve">Ballet Dancer </w:t>
      </w:r>
      <w:r w:rsidR="006A1A60">
        <w:rPr>
          <w:rFonts w:ascii="Helvetica" w:hAnsi="Helvetica" w:cs="Arial"/>
          <w:b/>
        </w:rPr>
        <w:t>Mis</w:t>
      </w:r>
      <w:r w:rsidR="008323CA">
        <w:rPr>
          <w:rFonts w:ascii="Helvetica" w:hAnsi="Helvetica" w:cs="Arial"/>
          <w:b/>
        </w:rPr>
        <w:t>ty Copeland</w:t>
      </w:r>
    </w:p>
    <w:p w14:paraId="033424E6" w14:textId="77777777" w:rsidR="00075EF1" w:rsidRPr="00C133A0" w:rsidRDefault="00075EF1" w:rsidP="00036334">
      <w:pPr>
        <w:widowControl w:val="0"/>
        <w:autoSpaceDE w:val="0"/>
        <w:autoSpaceDN w:val="0"/>
        <w:adjustRightInd w:val="0"/>
        <w:rPr>
          <w:rFonts w:ascii="Helvetica" w:hAnsi="Helvetica" w:cs="Arial"/>
          <w:sz w:val="20"/>
          <w:szCs w:val="20"/>
        </w:rPr>
      </w:pPr>
    </w:p>
    <w:p w14:paraId="0278421B" w14:textId="3AD9906E" w:rsidR="009D0EA9" w:rsidRDefault="0009250C" w:rsidP="00036334">
      <w:pPr>
        <w:rPr>
          <w:rFonts w:ascii="Helvetica" w:hAnsi="Helvetica" w:cs="Arial"/>
          <w:sz w:val="20"/>
          <w:szCs w:val="20"/>
        </w:rPr>
      </w:pPr>
      <w:r>
        <w:rPr>
          <w:rFonts w:ascii="Helvetica" w:hAnsi="Helvetica" w:cs="Arial"/>
          <w:noProof/>
          <w:sz w:val="20"/>
          <w:szCs w:val="20"/>
        </w:rPr>
        <mc:AlternateContent>
          <mc:Choice Requires="wps">
            <w:drawing>
              <wp:anchor distT="0" distB="0" distL="114300" distR="114300" simplePos="0" relativeHeight="251659264" behindDoc="0" locked="0" layoutInCell="1" allowOverlap="1" wp14:anchorId="7179FE6E" wp14:editId="5377ED5B">
                <wp:simplePos x="0" y="0"/>
                <wp:positionH relativeFrom="column">
                  <wp:posOffset>12700</wp:posOffset>
                </wp:positionH>
                <wp:positionV relativeFrom="paragraph">
                  <wp:posOffset>18415</wp:posOffset>
                </wp:positionV>
                <wp:extent cx="2057400" cy="2651760"/>
                <wp:effectExtent l="0" t="0" r="0" b="2540"/>
                <wp:wrapTight wrapText="bothSides">
                  <wp:wrapPolygon edited="0">
                    <wp:start x="0" y="0"/>
                    <wp:lineTo x="21600" y="0"/>
                    <wp:lineTo x="21600" y="21600"/>
                    <wp:lineTo x="0" y="21600"/>
                    <wp:lineTo x="0"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65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6DA57" w14:textId="77777777" w:rsidR="00DB2F2A" w:rsidRDefault="00DB2F2A">
                            <w:pPr>
                              <w:rPr>
                                <w:rFonts w:ascii="Helvetica" w:hAnsi="Helvetica"/>
                                <w:i/>
                                <w:sz w:val="18"/>
                              </w:rPr>
                            </w:pPr>
                            <w:r>
                              <w:rPr>
                                <w:rFonts w:ascii="Helvetica" w:hAnsi="Helvetica"/>
                                <w:i/>
                                <w:noProof/>
                                <w:sz w:val="18"/>
                              </w:rPr>
                              <w:drawing>
                                <wp:inline distT="0" distB="0" distL="0" distR="0" wp14:anchorId="3C7AE297" wp14:editId="51538170">
                                  <wp:extent cx="1845945" cy="2286000"/>
                                  <wp:effectExtent l="25400" t="0" r="8255" b="0"/>
                                  <wp:docPr id="4" name="Picture 3" descr="ballerinas_tale-05-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lerinas_tale-05-crop.jpg"/>
                                          <pic:cNvPicPr/>
                                        </pic:nvPicPr>
                                        <pic:blipFill>
                                          <a:blip r:embed="rId10"/>
                                          <a:stretch>
                                            <a:fillRect/>
                                          </a:stretch>
                                        </pic:blipFill>
                                        <pic:spPr>
                                          <a:xfrm>
                                            <a:off x="0" y="0"/>
                                            <a:ext cx="1845945" cy="2286000"/>
                                          </a:xfrm>
                                          <a:prstGeom prst="rect">
                                            <a:avLst/>
                                          </a:prstGeom>
                                        </pic:spPr>
                                      </pic:pic>
                                    </a:graphicData>
                                  </a:graphic>
                                </wp:inline>
                              </w:drawing>
                            </w:r>
                          </w:p>
                          <w:p w14:paraId="28B3021D" w14:textId="77777777" w:rsidR="00DB2F2A" w:rsidRPr="009D0EA9" w:rsidRDefault="00DB2F2A">
                            <w:pPr>
                              <w:rPr>
                                <w:rFonts w:ascii="Helvetica" w:hAnsi="Helvetica"/>
                                <w:i/>
                                <w:sz w:val="18"/>
                              </w:rPr>
                            </w:pPr>
                            <w:r w:rsidRPr="009D0EA9">
                              <w:rPr>
                                <w:rFonts w:ascii="Helvetica" w:hAnsi="Helvetica"/>
                                <w:i/>
                                <w:sz w:val="18"/>
                              </w:rPr>
                              <w:t xml:space="preserve">Credit: </w:t>
                            </w:r>
                            <w:r w:rsidRPr="009D0EA9">
                              <w:rPr>
                                <w:rFonts w:ascii="Helvetica" w:hAnsi="Helvetica"/>
                                <w:i/>
                                <w:color w:val="000000"/>
                                <w:sz w:val="18"/>
                              </w:rPr>
                              <w:t>Oskar Landi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pt;margin-top:1.45pt;width:162pt;height:20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" filled="f" stroked="f">
                <v:textbox inset=",7.2pt,,7.2pt">
                  <w:txbxContent>
                    <w:p w14:paraId="35C6DA57" w14:textId="77777777" w:rsidR="00DB2F2A" w:rsidRDefault="00DB2F2A">
                      <w:pPr>
                        <w:rPr>
                          <w:rFonts w:ascii="Helvetica" w:hAnsi="Helvetica"/>
                          <w:i/>
                          <w:sz w:val="18"/>
                        </w:rPr>
                      </w:pPr>
                      <w:r>
                        <w:rPr>
                          <w:rFonts w:ascii="Helvetica" w:hAnsi="Helvetica"/>
                          <w:i/>
                          <w:noProof/>
                          <w:sz w:val="18"/>
                        </w:rPr>
                        <w:drawing>
                          <wp:inline distT="0" distB="0" distL="0" distR="0" wp14:anchorId="3C7AE297" wp14:editId="51538170">
                            <wp:extent cx="1845945" cy="2286000"/>
                            <wp:effectExtent l="25400" t="0" r="8255" b="0"/>
                            <wp:docPr id="4" name="Picture 3" descr="ballerinas_tale-05-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lerinas_tale-05-crop.jpg"/>
                                    <pic:cNvPicPr/>
                                  </pic:nvPicPr>
                                  <pic:blipFill>
                                    <a:blip r:embed="rId10"/>
                                    <a:stretch>
                                      <a:fillRect/>
                                    </a:stretch>
                                  </pic:blipFill>
                                  <pic:spPr>
                                    <a:xfrm>
                                      <a:off x="0" y="0"/>
                                      <a:ext cx="1845945" cy="2286000"/>
                                    </a:xfrm>
                                    <a:prstGeom prst="rect">
                                      <a:avLst/>
                                    </a:prstGeom>
                                  </pic:spPr>
                                </pic:pic>
                              </a:graphicData>
                            </a:graphic>
                          </wp:inline>
                        </w:drawing>
                      </w:r>
                    </w:p>
                    <w:p w14:paraId="28B3021D" w14:textId="77777777" w:rsidR="00DB2F2A" w:rsidRPr="009D0EA9" w:rsidRDefault="00DB2F2A">
                      <w:pPr>
                        <w:rPr>
                          <w:rFonts w:ascii="Helvetica" w:hAnsi="Helvetica"/>
                          <w:i/>
                          <w:sz w:val="18"/>
                        </w:rPr>
                      </w:pPr>
                      <w:r w:rsidRPr="009D0EA9">
                        <w:rPr>
                          <w:rFonts w:ascii="Helvetica" w:hAnsi="Helvetica"/>
                          <w:i/>
                          <w:sz w:val="18"/>
                        </w:rPr>
                        <w:t xml:space="preserve">Credit: </w:t>
                      </w:r>
                      <w:r w:rsidRPr="009D0EA9">
                        <w:rPr>
                          <w:rFonts w:ascii="Helvetica" w:hAnsi="Helvetica"/>
                          <w:i/>
                          <w:color w:val="000000"/>
                          <w:sz w:val="18"/>
                        </w:rPr>
                        <w:t>Oskar Landi</w:t>
                      </w:r>
                    </w:p>
                  </w:txbxContent>
                </v:textbox>
                <w10:wrap type="tight"/>
              </v:shape>
            </w:pict>
          </mc:Fallback>
        </mc:AlternateContent>
      </w:r>
      <w:r w:rsidR="00A51CF3" w:rsidRPr="00C133A0">
        <w:rPr>
          <w:rFonts w:ascii="Helvetica" w:hAnsi="Helvetica" w:cs="Arial"/>
          <w:sz w:val="20"/>
          <w:szCs w:val="20"/>
        </w:rPr>
        <w:t>(San Francisco, CA) –</w:t>
      </w:r>
      <w:r w:rsidR="00C545D4">
        <w:rPr>
          <w:rFonts w:ascii="Helvetica" w:hAnsi="Helvetica" w:cs="Arial"/>
          <w:sz w:val="20"/>
          <w:szCs w:val="20"/>
        </w:rPr>
        <w:t xml:space="preserve"> </w:t>
      </w:r>
      <w:r w:rsidR="001252D8">
        <w:rPr>
          <w:rFonts w:ascii="Helvetica" w:hAnsi="Helvetica" w:cs="Arial"/>
          <w:sz w:val="20"/>
          <w:szCs w:val="20"/>
        </w:rPr>
        <w:t>Few dancers make it to the highe</w:t>
      </w:r>
      <w:r w:rsidR="008323CA">
        <w:rPr>
          <w:rFonts w:ascii="Helvetica" w:hAnsi="Helvetica" w:cs="Arial"/>
          <w:sz w:val="20"/>
          <w:szCs w:val="20"/>
        </w:rPr>
        <w:t>st levels of classical ballet; o</w:t>
      </w:r>
      <w:r w:rsidR="001252D8">
        <w:rPr>
          <w:rFonts w:ascii="Helvetica" w:hAnsi="Helvetica" w:cs="Arial"/>
          <w:sz w:val="20"/>
          <w:szCs w:val="20"/>
        </w:rPr>
        <w:t>f that already small</w:t>
      </w:r>
      <w:r w:rsidR="008323CA">
        <w:rPr>
          <w:rFonts w:ascii="Helvetica" w:hAnsi="Helvetica" w:cs="Arial"/>
          <w:sz w:val="20"/>
          <w:szCs w:val="20"/>
        </w:rPr>
        <w:t xml:space="preserve"> number only a fraction </w:t>
      </w:r>
      <w:r w:rsidR="001252D8">
        <w:rPr>
          <w:rFonts w:ascii="Helvetica" w:hAnsi="Helvetica" w:cs="Arial"/>
          <w:sz w:val="20"/>
          <w:szCs w:val="20"/>
        </w:rPr>
        <w:t>are black women. But Misty Copeland has</w:t>
      </w:r>
      <w:r w:rsidR="00184B29">
        <w:rPr>
          <w:rFonts w:ascii="Helvetica" w:hAnsi="Helvetica" w:cs="Arial"/>
          <w:sz w:val="20"/>
          <w:szCs w:val="20"/>
        </w:rPr>
        <w:t xml:space="preserve"> risen to the highest level</w:t>
      </w:r>
      <w:r w:rsidR="006F0A30">
        <w:rPr>
          <w:rFonts w:ascii="Helvetica" w:hAnsi="Helvetica" w:cs="Arial"/>
          <w:sz w:val="20"/>
          <w:szCs w:val="20"/>
        </w:rPr>
        <w:t>, making</w:t>
      </w:r>
      <w:r w:rsidR="00DA3A87">
        <w:rPr>
          <w:rFonts w:ascii="Helvetica" w:hAnsi="Helvetica" w:cs="Arial"/>
          <w:sz w:val="20"/>
          <w:szCs w:val="20"/>
        </w:rPr>
        <w:t xml:space="preserve"> history as the first African </w:t>
      </w:r>
      <w:r w:rsidR="001252D8">
        <w:rPr>
          <w:rFonts w:ascii="Helvetica" w:hAnsi="Helvetica" w:cs="Arial"/>
          <w:sz w:val="20"/>
          <w:szCs w:val="20"/>
        </w:rPr>
        <w:t>American female principal dancer with the prestigious American Ballet Theatre. Get an intimate lo</w:t>
      </w:r>
      <w:r w:rsidR="006D66DD">
        <w:rPr>
          <w:rFonts w:ascii="Helvetica" w:hAnsi="Helvetica" w:cs="Arial"/>
          <w:sz w:val="20"/>
          <w:szCs w:val="20"/>
        </w:rPr>
        <w:t>ok at this groundbreaking artist</w:t>
      </w:r>
      <w:r w:rsidR="001252D8">
        <w:rPr>
          <w:rFonts w:ascii="Helvetica" w:hAnsi="Helvetica" w:cs="Arial"/>
          <w:sz w:val="20"/>
          <w:szCs w:val="20"/>
        </w:rPr>
        <w:t xml:space="preserve"> during a crucial period in her life in </w:t>
      </w:r>
    </w:p>
    <w:p w14:paraId="5A8CC247" w14:textId="77777777" w:rsidR="00036334" w:rsidRDefault="001252D8" w:rsidP="00036334">
      <w:pPr>
        <w:rPr>
          <w:rFonts w:ascii="Helvetica" w:hAnsi="Helvetica" w:cs="Arial"/>
          <w:sz w:val="20"/>
          <w:szCs w:val="20"/>
        </w:rPr>
      </w:pPr>
      <w:r w:rsidRPr="006F0A30">
        <w:rPr>
          <w:rFonts w:ascii="Helvetica" w:hAnsi="Helvetica" w:cs="Arial"/>
          <w:b/>
          <w:i/>
          <w:sz w:val="20"/>
          <w:szCs w:val="20"/>
        </w:rPr>
        <w:t>A Ballerina’s Tale</w:t>
      </w:r>
      <w:r w:rsidRPr="006F0A30">
        <w:rPr>
          <w:rFonts w:ascii="Helvetica" w:hAnsi="Helvetica" w:cs="Arial"/>
          <w:b/>
          <w:sz w:val="20"/>
          <w:szCs w:val="20"/>
        </w:rPr>
        <w:t>,</w:t>
      </w:r>
      <w:r>
        <w:rPr>
          <w:rFonts w:ascii="Helvetica" w:hAnsi="Helvetica" w:cs="Arial"/>
          <w:sz w:val="20"/>
          <w:szCs w:val="20"/>
        </w:rPr>
        <w:t xml:space="preserve"> directed by Nelson George. The film premieres </w:t>
      </w:r>
      <w:r w:rsidR="00613F5B">
        <w:rPr>
          <w:rFonts w:ascii="Helvetica" w:hAnsi="Helvetica" w:cs="Arial"/>
          <w:sz w:val="20"/>
          <w:szCs w:val="20"/>
        </w:rPr>
        <w:t>o</w:t>
      </w:r>
      <w:r w:rsidR="00BB11BE">
        <w:rPr>
          <w:rFonts w:ascii="Helvetica" w:hAnsi="Helvetica" w:cs="Arial"/>
          <w:sz w:val="20"/>
          <w:szCs w:val="20"/>
        </w:rPr>
        <w:t>n</w:t>
      </w:r>
      <w:r w:rsidR="00613F5B">
        <w:rPr>
          <w:rFonts w:ascii="Helvetica" w:hAnsi="Helvetica" w:cs="Arial"/>
          <w:sz w:val="20"/>
          <w:szCs w:val="20"/>
        </w:rPr>
        <w:t xml:space="preserve"> </w:t>
      </w:r>
      <w:r w:rsidR="00613F5B" w:rsidRPr="005E083D">
        <w:rPr>
          <w:rFonts w:ascii="Helvetica" w:hAnsi="Helvetica" w:cs="Arial"/>
          <w:i/>
          <w:sz w:val="20"/>
          <w:szCs w:val="20"/>
        </w:rPr>
        <w:t>Independent Lens</w:t>
      </w:r>
      <w:r w:rsidR="005E083D">
        <w:rPr>
          <w:rFonts w:ascii="Helvetica" w:hAnsi="Helvetica" w:cs="Arial"/>
          <w:sz w:val="20"/>
          <w:szCs w:val="20"/>
        </w:rPr>
        <w:t xml:space="preserve"> on</w:t>
      </w:r>
      <w:r w:rsidR="00C545D4">
        <w:rPr>
          <w:rFonts w:ascii="Helvetica" w:hAnsi="Helvetica" w:cs="Arial"/>
          <w:sz w:val="20"/>
          <w:szCs w:val="20"/>
        </w:rPr>
        <w:t xml:space="preserve"> Monday,</w:t>
      </w:r>
      <w:r w:rsidR="00036334">
        <w:rPr>
          <w:rFonts w:ascii="Helvetica" w:hAnsi="Helvetica" w:cs="Arial"/>
          <w:sz w:val="20"/>
          <w:szCs w:val="20"/>
        </w:rPr>
        <w:t xml:space="preserve"> February 8</w:t>
      </w:r>
      <w:r w:rsidR="00C545D4">
        <w:rPr>
          <w:rFonts w:ascii="Helvetica" w:hAnsi="Helvetica" w:cs="Arial"/>
          <w:sz w:val="20"/>
          <w:szCs w:val="20"/>
        </w:rPr>
        <w:t>, 2016</w:t>
      </w:r>
      <w:r w:rsidR="005E083D">
        <w:rPr>
          <w:rFonts w:ascii="Helvetica" w:hAnsi="Helvetica" w:cs="Arial"/>
          <w:sz w:val="20"/>
          <w:szCs w:val="20"/>
        </w:rPr>
        <w:t>, 10:0</w:t>
      </w:r>
      <w:r w:rsidR="00443C59">
        <w:rPr>
          <w:rFonts w:ascii="Helvetica" w:hAnsi="Helvetica" w:cs="Arial"/>
          <w:sz w:val="20"/>
          <w:szCs w:val="20"/>
        </w:rPr>
        <w:t>0-11:0</w:t>
      </w:r>
      <w:r w:rsidR="005E083D" w:rsidRPr="005E083D">
        <w:rPr>
          <w:rFonts w:ascii="Helvetica" w:hAnsi="Helvetica" w:cs="Arial"/>
          <w:sz w:val="20"/>
          <w:szCs w:val="20"/>
        </w:rPr>
        <w:t>0</w:t>
      </w:r>
      <w:r w:rsidR="009D0EA9">
        <w:rPr>
          <w:rFonts w:ascii="Helvetica" w:hAnsi="Helvetica" w:cs="Arial"/>
          <w:sz w:val="20"/>
          <w:szCs w:val="20"/>
        </w:rPr>
        <w:t xml:space="preserve"> </w:t>
      </w:r>
      <w:r w:rsidR="005E083D" w:rsidRPr="005E083D">
        <w:rPr>
          <w:rFonts w:ascii="Helvetica" w:hAnsi="Helvetica" w:cs="Arial"/>
          <w:sz w:val="20"/>
          <w:szCs w:val="20"/>
        </w:rPr>
        <w:t>PM ET (</w:t>
      </w:r>
      <w:hyperlink r:id="rId11" w:history="1">
        <w:r w:rsidR="005E083D" w:rsidRPr="005C7BFD">
          <w:rPr>
            <w:rStyle w:val="Hyperlink"/>
            <w:rFonts w:ascii="Helvetica" w:hAnsi="Helvetica" w:cs="Arial"/>
            <w:sz w:val="20"/>
            <w:szCs w:val="20"/>
          </w:rPr>
          <w:t>check local listings</w:t>
        </w:r>
      </w:hyperlink>
      <w:r w:rsidR="005E083D" w:rsidRPr="005E083D">
        <w:rPr>
          <w:rFonts w:ascii="Helvetica" w:hAnsi="Helvetica" w:cs="Arial"/>
          <w:sz w:val="20"/>
          <w:szCs w:val="20"/>
        </w:rPr>
        <w:t>) on PBS.</w:t>
      </w:r>
    </w:p>
    <w:p w14:paraId="6505FEAB" w14:textId="77777777" w:rsidR="00036334" w:rsidRPr="00216102" w:rsidRDefault="00036334" w:rsidP="00036334">
      <w:pPr>
        <w:rPr>
          <w:rFonts w:ascii="Helvetica" w:hAnsi="Helvetica" w:cs="Arial"/>
          <w:sz w:val="18"/>
          <w:szCs w:val="20"/>
        </w:rPr>
      </w:pPr>
    </w:p>
    <w:p w14:paraId="3207D95D" w14:textId="77777777" w:rsidR="00036334" w:rsidRPr="00036334" w:rsidRDefault="00481785" w:rsidP="00C6266F">
      <w:pPr>
        <w:spacing w:beforeLines="1" w:before="2" w:afterLines="1" w:after="2"/>
        <w:rPr>
          <w:rFonts w:ascii="Helvetica" w:hAnsi="Helvetica"/>
          <w:sz w:val="20"/>
          <w:szCs w:val="20"/>
        </w:rPr>
      </w:pPr>
      <w:r>
        <w:rPr>
          <w:rFonts w:ascii="Helvetica" w:hAnsi="Helvetica"/>
          <w:sz w:val="20"/>
        </w:rPr>
        <w:t>Born in Kansas City, Missouri, and raised in San Pedr</w:t>
      </w:r>
      <w:r w:rsidR="00184B29">
        <w:rPr>
          <w:rFonts w:ascii="Helvetica" w:hAnsi="Helvetica"/>
          <w:sz w:val="20"/>
        </w:rPr>
        <w:t>o, California, Misty Copeland did not begin studying ballet until the late age of 13. In 2000 she joined American Ballet Theatre’s Studio Company and the following year became a membe</w:t>
      </w:r>
      <w:r w:rsidR="00DA3A87">
        <w:rPr>
          <w:rFonts w:ascii="Helvetica" w:hAnsi="Helvetica"/>
          <w:sz w:val="20"/>
        </w:rPr>
        <w:t>r of ABT’s C</w:t>
      </w:r>
      <w:r w:rsidR="006D66DD">
        <w:rPr>
          <w:rFonts w:ascii="Helvetica" w:hAnsi="Helvetica"/>
          <w:sz w:val="20"/>
        </w:rPr>
        <w:t>orps de</w:t>
      </w:r>
      <w:r w:rsidR="00DA3A87">
        <w:rPr>
          <w:rFonts w:ascii="Helvetica" w:hAnsi="Helvetica"/>
          <w:sz w:val="20"/>
        </w:rPr>
        <w:t xml:space="preserve"> B</w:t>
      </w:r>
      <w:r w:rsidR="006D66DD">
        <w:rPr>
          <w:rFonts w:ascii="Helvetica" w:hAnsi="Helvetica"/>
          <w:sz w:val="20"/>
        </w:rPr>
        <w:t xml:space="preserve">allet. She </w:t>
      </w:r>
      <w:r w:rsidR="00184B29">
        <w:rPr>
          <w:rFonts w:ascii="Helvetica" w:hAnsi="Helvetica"/>
          <w:sz w:val="20"/>
        </w:rPr>
        <w:t>continued to rise within the company, becoming a soloist in August 2007. In 2013</w:t>
      </w:r>
      <w:r w:rsidR="00036334">
        <w:rPr>
          <w:rFonts w:ascii="Helvetica" w:hAnsi="Helvetica"/>
          <w:sz w:val="20"/>
        </w:rPr>
        <w:t>,</w:t>
      </w:r>
      <w:r w:rsidR="00184B29">
        <w:rPr>
          <w:rFonts w:ascii="Helvetica" w:hAnsi="Helvetica"/>
          <w:sz w:val="20"/>
        </w:rPr>
        <w:t> she</w:t>
      </w:r>
      <w:r w:rsidR="00036334" w:rsidRPr="00036334">
        <w:rPr>
          <w:rFonts w:ascii="Helvetica" w:hAnsi="Helvetica"/>
          <w:sz w:val="20"/>
        </w:rPr>
        <w:t xml:space="preserve"> was offered the lead role in Igor Stravinsky's </w:t>
      </w:r>
      <w:r w:rsidR="00036334" w:rsidRPr="00036334">
        <w:rPr>
          <w:rFonts w:ascii="Helvetica" w:hAnsi="Helvetica"/>
          <w:i/>
          <w:sz w:val="20"/>
        </w:rPr>
        <w:t>Firebird</w:t>
      </w:r>
      <w:r w:rsidR="00036334" w:rsidRPr="00036334">
        <w:rPr>
          <w:rFonts w:ascii="Helvetica" w:hAnsi="Helvetica"/>
          <w:sz w:val="20"/>
        </w:rPr>
        <w:t xml:space="preserve"> to be performed at New York's Metropolitan Opera House, a major coup for a soloist.</w:t>
      </w:r>
      <w:r w:rsidR="006D66DD">
        <w:rPr>
          <w:rFonts w:ascii="Helvetica" w:hAnsi="Helvetica"/>
          <w:sz w:val="20"/>
        </w:rPr>
        <w:t xml:space="preserve"> </w:t>
      </w:r>
    </w:p>
    <w:p w14:paraId="722A8632" w14:textId="77777777" w:rsidR="00036334" w:rsidRPr="00036334" w:rsidRDefault="00036334" w:rsidP="00C6266F">
      <w:pPr>
        <w:spacing w:beforeLines="1" w:before="2" w:afterLines="1" w:after="2"/>
        <w:rPr>
          <w:rFonts w:ascii="Helvetica" w:hAnsi="Helvetica"/>
          <w:sz w:val="20"/>
          <w:szCs w:val="20"/>
        </w:rPr>
      </w:pPr>
    </w:p>
    <w:p w14:paraId="646B1BF5" w14:textId="77777777" w:rsidR="00036334" w:rsidRPr="00036334" w:rsidRDefault="00036334" w:rsidP="00C6266F">
      <w:pPr>
        <w:spacing w:beforeLines="1" w:before="2" w:afterLines="1" w:after="2"/>
        <w:rPr>
          <w:rFonts w:ascii="Helvetica" w:hAnsi="Helvetica"/>
          <w:sz w:val="20"/>
        </w:rPr>
      </w:pPr>
      <w:r w:rsidRPr="00036334">
        <w:rPr>
          <w:rFonts w:ascii="Helvetica" w:hAnsi="Helvetica"/>
          <w:sz w:val="20"/>
        </w:rPr>
        <w:t>The night of her perform</w:t>
      </w:r>
      <w:r w:rsidR="00AA6C9C">
        <w:rPr>
          <w:rFonts w:ascii="Helvetica" w:hAnsi="Helvetica"/>
          <w:sz w:val="20"/>
        </w:rPr>
        <w:t>ance Misty dances</w:t>
      </w:r>
      <w:r w:rsidR="006D66DD">
        <w:rPr>
          <w:rFonts w:ascii="Helvetica" w:hAnsi="Helvetica"/>
          <w:sz w:val="20"/>
        </w:rPr>
        <w:t xml:space="preserve"> beautifully, b</w:t>
      </w:r>
      <w:r w:rsidRPr="00036334">
        <w:rPr>
          <w:rFonts w:ascii="Helvetica" w:hAnsi="Helvetica"/>
          <w:sz w:val="20"/>
        </w:rPr>
        <w:t>ut at</w:t>
      </w:r>
      <w:r w:rsidR="006D66DD">
        <w:rPr>
          <w:rFonts w:ascii="Helvetica" w:hAnsi="Helvetica"/>
          <w:sz w:val="20"/>
        </w:rPr>
        <w:t xml:space="preserve"> the celebration afterwards</w:t>
      </w:r>
      <w:r w:rsidR="00431064">
        <w:rPr>
          <w:rFonts w:ascii="Helvetica" w:hAnsi="Helvetica"/>
          <w:sz w:val="20"/>
        </w:rPr>
        <w:t xml:space="preserve"> she</w:t>
      </w:r>
      <w:r w:rsidR="006D66DD">
        <w:rPr>
          <w:rFonts w:ascii="Helvetica" w:hAnsi="Helvetica"/>
          <w:sz w:val="20"/>
        </w:rPr>
        <w:t xml:space="preserve"> </w:t>
      </w:r>
      <w:r w:rsidR="00216102">
        <w:rPr>
          <w:rFonts w:ascii="Helvetica" w:hAnsi="Helvetica"/>
          <w:sz w:val="20"/>
        </w:rPr>
        <w:t>reveals she has</w:t>
      </w:r>
      <w:r w:rsidRPr="00036334">
        <w:rPr>
          <w:rFonts w:ascii="Helvetica" w:hAnsi="Helvetica"/>
          <w:sz w:val="20"/>
        </w:rPr>
        <w:t xml:space="preserve"> been performing in great pain. </w:t>
      </w:r>
      <w:r w:rsidR="00431064">
        <w:rPr>
          <w:rFonts w:ascii="Helvetica" w:hAnsi="Helvetica"/>
          <w:sz w:val="20"/>
        </w:rPr>
        <w:t xml:space="preserve">She later finds out that </w:t>
      </w:r>
      <w:r w:rsidR="00216102">
        <w:rPr>
          <w:rFonts w:ascii="Helvetica" w:hAnsi="Helvetica"/>
          <w:sz w:val="20"/>
        </w:rPr>
        <w:t xml:space="preserve">her left shin has six fractures and </w:t>
      </w:r>
      <w:r w:rsidR="00431064">
        <w:rPr>
          <w:rFonts w:ascii="Helvetica" w:hAnsi="Helvetica"/>
          <w:sz w:val="20"/>
        </w:rPr>
        <w:t>will need corrective surgery. Many doubt she will ever</w:t>
      </w:r>
      <w:r w:rsidRPr="00036334">
        <w:rPr>
          <w:rFonts w:ascii="Helvetica" w:hAnsi="Helvetica"/>
          <w:sz w:val="20"/>
        </w:rPr>
        <w:t xml:space="preserve"> dance again.</w:t>
      </w:r>
    </w:p>
    <w:p w14:paraId="7C1C6024" w14:textId="77777777" w:rsidR="00036334" w:rsidRPr="00036334" w:rsidRDefault="00036334" w:rsidP="00C6266F">
      <w:pPr>
        <w:spacing w:beforeLines="1" w:before="2" w:afterLines="1" w:after="2"/>
        <w:rPr>
          <w:rFonts w:ascii="Helvetica" w:hAnsi="Helvetica"/>
          <w:sz w:val="20"/>
          <w:szCs w:val="20"/>
        </w:rPr>
      </w:pPr>
    </w:p>
    <w:p w14:paraId="67A1329F" w14:textId="77777777" w:rsidR="006D66DD" w:rsidRPr="00746C44" w:rsidRDefault="00036334" w:rsidP="00C6266F">
      <w:pPr>
        <w:spacing w:beforeLines="1" w:before="2" w:afterLines="1" w:after="2"/>
        <w:rPr>
          <w:rFonts w:ascii="Helvetica" w:hAnsi="Helvetica"/>
          <w:color w:val="FF0000"/>
          <w:sz w:val="20"/>
        </w:rPr>
      </w:pPr>
      <w:r w:rsidRPr="00036334">
        <w:rPr>
          <w:rFonts w:ascii="Helvetica" w:hAnsi="Helvetica"/>
          <w:i/>
          <w:sz w:val="20"/>
        </w:rPr>
        <w:t>A Ballerina's Tale</w:t>
      </w:r>
      <w:r w:rsidR="006D66DD">
        <w:rPr>
          <w:rFonts w:ascii="Helvetica" w:hAnsi="Helvetica"/>
          <w:sz w:val="20"/>
        </w:rPr>
        <w:t xml:space="preserve"> follows </w:t>
      </w:r>
      <w:r w:rsidRPr="00036334">
        <w:rPr>
          <w:rFonts w:ascii="Helvetica" w:hAnsi="Helvetica"/>
          <w:sz w:val="20"/>
        </w:rPr>
        <w:t xml:space="preserve">Misty's journey, from the triumph of </w:t>
      </w:r>
      <w:r w:rsidRPr="00036334">
        <w:rPr>
          <w:rFonts w:ascii="Helvetica" w:hAnsi="Helvetica"/>
          <w:i/>
          <w:sz w:val="20"/>
        </w:rPr>
        <w:t>Firebird</w:t>
      </w:r>
      <w:r w:rsidR="00216102">
        <w:rPr>
          <w:rFonts w:ascii="Helvetica" w:hAnsi="Helvetica"/>
          <w:sz w:val="20"/>
        </w:rPr>
        <w:t xml:space="preserve"> to</w:t>
      </w:r>
      <w:r w:rsidR="006D66DD">
        <w:rPr>
          <w:rFonts w:ascii="Helvetica" w:hAnsi="Helvetica"/>
          <w:sz w:val="20"/>
        </w:rPr>
        <w:t xml:space="preserve"> </w:t>
      </w:r>
      <w:r w:rsidRPr="00036334">
        <w:rPr>
          <w:rFonts w:ascii="Helvetica" w:hAnsi="Helvetica"/>
          <w:sz w:val="20"/>
        </w:rPr>
        <w:t xml:space="preserve">the </w:t>
      </w:r>
      <w:r w:rsidR="006D66DD">
        <w:rPr>
          <w:rFonts w:ascii="Helvetica" w:hAnsi="Helvetica"/>
          <w:sz w:val="20"/>
        </w:rPr>
        <w:t xml:space="preserve">painful road back to dancing, </w:t>
      </w:r>
      <w:r w:rsidR="00431064">
        <w:rPr>
          <w:rFonts w:ascii="Helvetica" w:hAnsi="Helvetica"/>
          <w:sz w:val="20"/>
        </w:rPr>
        <w:t xml:space="preserve">her </w:t>
      </w:r>
      <w:r w:rsidR="006D66DD">
        <w:rPr>
          <w:rFonts w:ascii="Helvetica" w:hAnsi="Helvetica"/>
          <w:sz w:val="20"/>
        </w:rPr>
        <w:t>return to the American Ballet Theatre stage</w:t>
      </w:r>
      <w:r w:rsidR="00431064">
        <w:rPr>
          <w:rFonts w:ascii="Helvetica" w:hAnsi="Helvetica"/>
          <w:sz w:val="20"/>
        </w:rPr>
        <w:t>,</w:t>
      </w:r>
      <w:r w:rsidR="006D66DD">
        <w:rPr>
          <w:rFonts w:ascii="Helvetica" w:hAnsi="Helvetica"/>
          <w:sz w:val="20"/>
        </w:rPr>
        <w:t xml:space="preserve"> and her emergence as a pop</w:t>
      </w:r>
      <w:r w:rsidR="00DA3A87">
        <w:rPr>
          <w:rFonts w:ascii="Helvetica" w:hAnsi="Helvetica"/>
          <w:sz w:val="20"/>
        </w:rPr>
        <w:t xml:space="preserve"> culture</w:t>
      </w:r>
      <w:r w:rsidR="00C31324">
        <w:rPr>
          <w:rFonts w:ascii="Helvetica" w:hAnsi="Helvetica"/>
          <w:sz w:val="20"/>
        </w:rPr>
        <w:t xml:space="preserve"> star in the process</w:t>
      </w:r>
      <w:r w:rsidR="00C31324" w:rsidRPr="00C6266F">
        <w:rPr>
          <w:rFonts w:ascii="Helvetica" w:hAnsi="Helvetica"/>
          <w:color w:val="000000" w:themeColor="text1"/>
          <w:sz w:val="20"/>
        </w:rPr>
        <w:t>. Interviews</w:t>
      </w:r>
      <w:r w:rsidR="0044491E" w:rsidRPr="00C6266F">
        <w:rPr>
          <w:rFonts w:ascii="Helvetica" w:hAnsi="Helvetica"/>
          <w:color w:val="000000" w:themeColor="text1"/>
          <w:sz w:val="20"/>
        </w:rPr>
        <w:t xml:space="preserve"> with a group of successful </w:t>
      </w:r>
      <w:r w:rsidR="00C31324" w:rsidRPr="00C6266F">
        <w:rPr>
          <w:rFonts w:ascii="Helvetica" w:hAnsi="Helvetica"/>
          <w:color w:val="000000" w:themeColor="text1"/>
          <w:sz w:val="20"/>
        </w:rPr>
        <w:t>women</w:t>
      </w:r>
      <w:r w:rsidR="00947DCC" w:rsidRPr="00C6266F">
        <w:rPr>
          <w:rFonts w:ascii="Helvetica" w:hAnsi="Helvetica"/>
          <w:color w:val="000000" w:themeColor="text1"/>
          <w:sz w:val="20"/>
        </w:rPr>
        <w:t xml:space="preserve"> </w:t>
      </w:r>
      <w:r w:rsidR="00DB2F2A" w:rsidRPr="00C6266F">
        <w:rPr>
          <w:rFonts w:ascii="Helvetica" w:hAnsi="Helvetica"/>
          <w:color w:val="000000" w:themeColor="text1"/>
          <w:sz w:val="20"/>
        </w:rPr>
        <w:t>who served as mentors for Copeland</w:t>
      </w:r>
      <w:r w:rsidR="00F078AE" w:rsidRPr="00C6266F">
        <w:rPr>
          <w:rFonts w:ascii="Helvetica" w:hAnsi="Helvetica"/>
          <w:color w:val="000000" w:themeColor="text1"/>
          <w:sz w:val="20"/>
        </w:rPr>
        <w:t xml:space="preserve"> </w:t>
      </w:r>
      <w:r w:rsidR="00C31324" w:rsidRPr="00C6266F">
        <w:rPr>
          <w:rFonts w:ascii="Helvetica" w:hAnsi="Helvetica"/>
          <w:color w:val="000000" w:themeColor="text1"/>
          <w:sz w:val="20"/>
        </w:rPr>
        <w:t>provide additional insight.</w:t>
      </w:r>
    </w:p>
    <w:p w14:paraId="2E1FED2E" w14:textId="77777777" w:rsidR="00036334" w:rsidRPr="00036334" w:rsidRDefault="00036334" w:rsidP="00C6266F">
      <w:pPr>
        <w:spacing w:beforeLines="1" w:before="2" w:afterLines="1" w:after="2"/>
        <w:rPr>
          <w:rFonts w:ascii="Helvetica" w:hAnsi="Helvetica"/>
          <w:sz w:val="20"/>
          <w:szCs w:val="20"/>
        </w:rPr>
      </w:pPr>
    </w:p>
    <w:p w14:paraId="19DADB60" w14:textId="77777777" w:rsidR="00036334" w:rsidRPr="00036334" w:rsidRDefault="00036334" w:rsidP="00C6266F">
      <w:pPr>
        <w:spacing w:beforeLines="1" w:before="2" w:afterLines="1" w:after="2"/>
        <w:rPr>
          <w:rFonts w:ascii="Helvetica" w:hAnsi="Helvetica"/>
          <w:sz w:val="20"/>
        </w:rPr>
      </w:pPr>
      <w:r w:rsidRPr="00036334">
        <w:rPr>
          <w:rFonts w:ascii="Helvetica" w:hAnsi="Helvetica"/>
          <w:sz w:val="20"/>
        </w:rPr>
        <w:t>Misty Copeland'</w:t>
      </w:r>
      <w:r w:rsidR="00431064">
        <w:rPr>
          <w:rFonts w:ascii="Helvetica" w:hAnsi="Helvetica"/>
          <w:sz w:val="20"/>
        </w:rPr>
        <w:t xml:space="preserve">s career shines a light on </w:t>
      </w:r>
      <w:r w:rsidRPr="00036334">
        <w:rPr>
          <w:rFonts w:ascii="Helvetica" w:hAnsi="Helvetica"/>
          <w:sz w:val="20"/>
        </w:rPr>
        <w:t>the absence of women of color at major</w:t>
      </w:r>
      <w:r w:rsidR="00DA3A87">
        <w:rPr>
          <w:rFonts w:ascii="Helvetica" w:hAnsi="Helvetica"/>
          <w:sz w:val="20"/>
        </w:rPr>
        <w:t xml:space="preserve"> ballet</w:t>
      </w:r>
      <w:r w:rsidRPr="00036334">
        <w:rPr>
          <w:rFonts w:ascii="Helvetica" w:hAnsi="Helvetica"/>
          <w:sz w:val="20"/>
        </w:rPr>
        <w:t xml:space="preserve"> com</w:t>
      </w:r>
      <w:r w:rsidR="00431064">
        <w:rPr>
          <w:rFonts w:ascii="Helvetica" w:hAnsi="Helvetica"/>
          <w:sz w:val="20"/>
        </w:rPr>
        <w:t>panies, and how classical ballet’s</w:t>
      </w:r>
      <w:r w:rsidRPr="00036334">
        <w:rPr>
          <w:rFonts w:ascii="Helvetica" w:hAnsi="Helvetica"/>
          <w:sz w:val="20"/>
        </w:rPr>
        <w:t xml:space="preserve"> emphasis on skinny bodies for ballerinas impacts the health of professional dancers and sends a negative message to young fans around the world. Misty, because of her race and her curves, is central to both issues in the classical dance world.</w:t>
      </w:r>
    </w:p>
    <w:p w14:paraId="7C1EA74C" w14:textId="77777777" w:rsidR="00036334" w:rsidRPr="00036334" w:rsidRDefault="00036334" w:rsidP="00C6266F">
      <w:pPr>
        <w:spacing w:beforeLines="1" w:before="2" w:afterLines="1" w:after="2"/>
        <w:rPr>
          <w:rFonts w:ascii="Helvetica" w:hAnsi="Helvetica"/>
          <w:sz w:val="20"/>
          <w:szCs w:val="20"/>
        </w:rPr>
      </w:pPr>
    </w:p>
    <w:p w14:paraId="3F04FC01" w14:textId="77777777" w:rsidR="00036334" w:rsidRPr="00746C44" w:rsidRDefault="00036334" w:rsidP="00C6266F">
      <w:pPr>
        <w:spacing w:beforeLines="1" w:before="2" w:afterLines="1" w:after="2"/>
        <w:rPr>
          <w:rFonts w:ascii="Helvetica" w:hAnsi="Helvetica"/>
          <w:color w:val="FF0000"/>
          <w:sz w:val="20"/>
          <w:szCs w:val="20"/>
        </w:rPr>
      </w:pPr>
      <w:r w:rsidRPr="00036334">
        <w:rPr>
          <w:rFonts w:ascii="Helvetica" w:hAnsi="Helvetica"/>
          <w:sz w:val="20"/>
        </w:rPr>
        <w:lastRenderedPageBreak/>
        <w:t xml:space="preserve">The film climaxes with a landmark performance by Misty in </w:t>
      </w:r>
      <w:r w:rsidRPr="00036334">
        <w:rPr>
          <w:rFonts w:ascii="Helvetica" w:hAnsi="Helvetica"/>
          <w:i/>
          <w:sz w:val="20"/>
        </w:rPr>
        <w:t>Swan Lake</w:t>
      </w:r>
      <w:r w:rsidR="001840D0">
        <w:rPr>
          <w:rFonts w:ascii="Helvetica" w:hAnsi="Helvetica"/>
          <w:sz w:val="20"/>
        </w:rPr>
        <w:t xml:space="preserve">, </w:t>
      </w:r>
      <w:r w:rsidRPr="00036334">
        <w:rPr>
          <w:rFonts w:ascii="Helvetica" w:hAnsi="Helvetica"/>
          <w:sz w:val="20"/>
        </w:rPr>
        <w:t xml:space="preserve">an acknowledgement by American Ballet Theatre that she is </w:t>
      </w:r>
      <w:r w:rsidRPr="00C6266F">
        <w:rPr>
          <w:rFonts w:ascii="Helvetica" w:hAnsi="Helvetica"/>
          <w:color w:val="000000" w:themeColor="text1"/>
          <w:sz w:val="20"/>
        </w:rPr>
        <w:t xml:space="preserve">back, dancing at the highest level, and the fulfillment of the dream of many to see a true black swan at a mainstream international company. </w:t>
      </w:r>
      <w:r w:rsidRPr="00C6266F">
        <w:rPr>
          <w:rFonts w:ascii="Helvetica" w:hAnsi="Helvetica"/>
          <w:i/>
          <w:color w:val="000000" w:themeColor="text1"/>
          <w:sz w:val="20"/>
        </w:rPr>
        <w:t>A Ballerina's Tale</w:t>
      </w:r>
      <w:r w:rsidR="00216102" w:rsidRPr="00C6266F">
        <w:rPr>
          <w:rFonts w:ascii="Helvetica" w:hAnsi="Helvetica"/>
          <w:color w:val="000000" w:themeColor="text1"/>
          <w:sz w:val="20"/>
        </w:rPr>
        <w:t xml:space="preserve"> is the story of how</w:t>
      </w:r>
      <w:r w:rsidR="00555CB7" w:rsidRPr="00C6266F">
        <w:rPr>
          <w:rFonts w:ascii="Helvetica" w:hAnsi="Helvetica"/>
          <w:color w:val="000000" w:themeColor="text1"/>
          <w:sz w:val="20"/>
        </w:rPr>
        <w:t xml:space="preserve"> </w:t>
      </w:r>
      <w:r w:rsidRPr="00C6266F">
        <w:rPr>
          <w:rFonts w:ascii="Helvetica" w:hAnsi="Helvetica"/>
          <w:color w:val="000000" w:themeColor="text1"/>
          <w:sz w:val="20"/>
        </w:rPr>
        <w:t>great tale</w:t>
      </w:r>
      <w:r w:rsidR="00746C44" w:rsidRPr="00C6266F">
        <w:rPr>
          <w:rFonts w:ascii="Helvetica" w:hAnsi="Helvetica"/>
          <w:color w:val="000000" w:themeColor="text1"/>
          <w:sz w:val="20"/>
        </w:rPr>
        <w:t xml:space="preserve">nt, </w:t>
      </w:r>
      <w:r w:rsidR="00555CB7" w:rsidRPr="00C6266F">
        <w:rPr>
          <w:rFonts w:ascii="Helvetica" w:hAnsi="Helvetica"/>
          <w:color w:val="000000" w:themeColor="text1"/>
          <w:sz w:val="20"/>
        </w:rPr>
        <w:t>a powerful will</w:t>
      </w:r>
      <w:r w:rsidR="00746C44" w:rsidRPr="00C6266F">
        <w:rPr>
          <w:rFonts w:ascii="Helvetica" w:hAnsi="Helvetica"/>
          <w:color w:val="000000" w:themeColor="text1"/>
          <w:sz w:val="20"/>
        </w:rPr>
        <w:t>, and</w:t>
      </w:r>
      <w:r w:rsidR="006C4900" w:rsidRPr="00C6266F">
        <w:rPr>
          <w:rFonts w:ascii="Helvetica" w:hAnsi="Helvetica"/>
          <w:color w:val="000000" w:themeColor="text1"/>
          <w:sz w:val="20"/>
        </w:rPr>
        <w:t xml:space="preserve"> the support of</w:t>
      </w:r>
      <w:r w:rsidR="00746C44" w:rsidRPr="00C6266F">
        <w:rPr>
          <w:rFonts w:ascii="Helvetica" w:hAnsi="Helvetica"/>
          <w:color w:val="000000" w:themeColor="text1"/>
          <w:sz w:val="20"/>
        </w:rPr>
        <w:t xml:space="preserve"> a</w:t>
      </w:r>
      <w:r w:rsidR="00C31324" w:rsidRPr="00C6266F">
        <w:rPr>
          <w:rFonts w:ascii="Helvetica" w:hAnsi="Helvetica"/>
          <w:color w:val="000000" w:themeColor="text1"/>
          <w:sz w:val="20"/>
        </w:rPr>
        <w:t xml:space="preserve"> network of mentors</w:t>
      </w:r>
      <w:r w:rsidR="00555CB7" w:rsidRPr="00C6266F">
        <w:rPr>
          <w:rFonts w:ascii="Helvetica" w:hAnsi="Helvetica"/>
          <w:color w:val="000000" w:themeColor="text1"/>
          <w:sz w:val="20"/>
        </w:rPr>
        <w:t xml:space="preserve"> </w:t>
      </w:r>
      <w:r w:rsidRPr="00C6266F">
        <w:rPr>
          <w:rFonts w:ascii="Helvetica" w:hAnsi="Helvetica"/>
          <w:color w:val="000000" w:themeColor="text1"/>
          <w:sz w:val="20"/>
        </w:rPr>
        <w:t>can open doors within a very cloistered world.</w:t>
      </w:r>
    </w:p>
    <w:p w14:paraId="3D4493B2" w14:textId="77777777" w:rsidR="009E0C8F" w:rsidRPr="0041176A" w:rsidRDefault="00036334" w:rsidP="00C6266F">
      <w:pPr>
        <w:spacing w:beforeLines="1" w:before="2" w:afterLines="1" w:after="2"/>
        <w:rPr>
          <w:rFonts w:ascii="Helvetica" w:hAnsi="Helvetica"/>
          <w:sz w:val="20"/>
          <w:szCs w:val="20"/>
        </w:rPr>
      </w:pPr>
      <w:r w:rsidRPr="00036334">
        <w:rPr>
          <w:rFonts w:ascii="Helvetica" w:hAnsi="Helvetica"/>
          <w:sz w:val="20"/>
          <w:szCs w:val="20"/>
        </w:rPr>
        <w:t> </w:t>
      </w:r>
    </w:p>
    <w:p w14:paraId="0AE2EBA2" w14:textId="77777777" w:rsidR="00A51CF3" w:rsidRPr="00C133A0" w:rsidRDefault="00A51CF3" w:rsidP="008A551F">
      <w:pPr>
        <w:widowControl w:val="0"/>
        <w:autoSpaceDE w:val="0"/>
        <w:autoSpaceDN w:val="0"/>
        <w:adjustRightInd w:val="0"/>
        <w:ind w:right="-90"/>
        <w:rPr>
          <w:rFonts w:ascii="Helvetica" w:hAnsi="Helvetica" w:cs="Arial"/>
          <w:sz w:val="20"/>
          <w:szCs w:val="20"/>
        </w:rPr>
      </w:pPr>
      <w:r w:rsidRPr="00C133A0">
        <w:rPr>
          <w:rFonts w:ascii="Helvetica" w:hAnsi="Helvetica" w:cs="Arial"/>
          <w:sz w:val="20"/>
          <w:szCs w:val="20"/>
        </w:rPr>
        <w:t xml:space="preserve">Visit </w:t>
      </w:r>
      <w:r w:rsidR="008A551F" w:rsidRPr="008A551F">
        <w:rPr>
          <w:rFonts w:ascii="Helvetica" w:hAnsi="Helvetica" w:cs="Arial"/>
          <w:i/>
          <w:sz w:val="20"/>
          <w:szCs w:val="20"/>
        </w:rPr>
        <w:t>A Ballerina’s Tale</w:t>
      </w:r>
      <w:r w:rsidR="008A551F">
        <w:rPr>
          <w:rFonts w:ascii="Helvetica" w:hAnsi="Helvetica" w:cs="Arial"/>
          <w:sz w:val="20"/>
          <w:szCs w:val="20"/>
        </w:rPr>
        <w:t xml:space="preserve"> page on </w:t>
      </w:r>
      <w:hyperlink r:id="rId12" w:history="1">
        <w:r w:rsidR="008A551F" w:rsidRPr="008A551F">
          <w:rPr>
            <w:rStyle w:val="Hyperlink"/>
            <w:rFonts w:ascii="Helvetica" w:hAnsi="Helvetica" w:cs="Arial"/>
            <w:sz w:val="20"/>
            <w:szCs w:val="20"/>
          </w:rPr>
          <w:t>Independent Lens</w:t>
        </w:r>
      </w:hyperlink>
      <w:r w:rsidR="008A551F">
        <w:rPr>
          <w:rFonts w:ascii="Helvetica" w:hAnsi="Helvetica" w:cs="Arial"/>
          <w:sz w:val="20"/>
          <w:szCs w:val="20"/>
        </w:rPr>
        <w:t xml:space="preserve">, </w:t>
      </w:r>
      <w:r w:rsidRPr="00C133A0">
        <w:rPr>
          <w:rFonts w:ascii="Helvetica" w:hAnsi="Helvetica" w:cs="Arial"/>
          <w:sz w:val="20"/>
          <w:szCs w:val="20"/>
        </w:rPr>
        <w:t>which features</w:t>
      </w:r>
      <w:r w:rsidR="008A551F">
        <w:rPr>
          <w:rFonts w:ascii="Helvetica" w:hAnsi="Helvetica" w:cs="Arial"/>
          <w:sz w:val="20"/>
          <w:szCs w:val="20"/>
        </w:rPr>
        <w:t xml:space="preserve"> more</w:t>
      </w:r>
      <w:r w:rsidRPr="00C133A0">
        <w:rPr>
          <w:rFonts w:ascii="Helvetica" w:hAnsi="Helvetica" w:cs="Arial"/>
          <w:sz w:val="20"/>
          <w:szCs w:val="20"/>
        </w:rPr>
        <w:t xml:space="preserve"> information about the film</w:t>
      </w:r>
      <w:r w:rsidRPr="005D1356">
        <w:rPr>
          <w:rFonts w:ascii="Helvetica" w:hAnsi="Helvetica" w:cs="Arial"/>
          <w:sz w:val="20"/>
          <w:szCs w:val="20"/>
        </w:rPr>
        <w:t>.</w:t>
      </w:r>
      <w:r w:rsidRPr="00C133A0">
        <w:rPr>
          <w:rFonts w:ascii="Helvetica" w:hAnsi="Helvetica" w:cs="Arial"/>
          <w:sz w:val="20"/>
          <w:szCs w:val="20"/>
        </w:rPr>
        <w:t xml:space="preserve">  </w:t>
      </w:r>
    </w:p>
    <w:p w14:paraId="3E7662C5" w14:textId="77777777" w:rsidR="00A51CF3" w:rsidRPr="002A450A" w:rsidRDefault="00A51CF3" w:rsidP="00F2164E">
      <w:pPr>
        <w:widowControl w:val="0"/>
        <w:autoSpaceDE w:val="0"/>
        <w:autoSpaceDN w:val="0"/>
        <w:adjustRightInd w:val="0"/>
        <w:jc w:val="both"/>
        <w:rPr>
          <w:rFonts w:ascii="Helvetica" w:hAnsi="Helvetica" w:cs="Arial"/>
          <w:sz w:val="18"/>
          <w:szCs w:val="20"/>
        </w:rPr>
      </w:pPr>
    </w:p>
    <w:p w14:paraId="5EB7ECE4" w14:textId="77777777" w:rsidR="008A551F" w:rsidRDefault="00175690" w:rsidP="00075EF1">
      <w:pPr>
        <w:widowControl w:val="0"/>
        <w:autoSpaceDE w:val="0"/>
        <w:autoSpaceDN w:val="0"/>
        <w:adjustRightInd w:val="0"/>
        <w:jc w:val="both"/>
        <w:rPr>
          <w:rFonts w:ascii="Helvetica" w:hAnsi="Helvetica" w:cs="Arial"/>
          <w:b/>
          <w:bCs/>
          <w:sz w:val="20"/>
          <w:szCs w:val="20"/>
        </w:rPr>
      </w:pPr>
      <w:r>
        <w:rPr>
          <w:rFonts w:ascii="Helvetica" w:hAnsi="Helvetica" w:cs="Arial"/>
          <w:b/>
          <w:bCs/>
          <w:sz w:val="20"/>
          <w:szCs w:val="20"/>
        </w:rPr>
        <w:t>About the Filmmaker</w:t>
      </w:r>
      <w:r w:rsidR="008A551F">
        <w:rPr>
          <w:rFonts w:ascii="Helvetica" w:hAnsi="Helvetica" w:cs="Arial"/>
          <w:b/>
          <w:bCs/>
          <w:sz w:val="20"/>
          <w:szCs w:val="20"/>
        </w:rPr>
        <w:t>s</w:t>
      </w:r>
    </w:p>
    <w:p w14:paraId="5107D20D" w14:textId="77777777" w:rsidR="008A551F" w:rsidRPr="00C94E55" w:rsidRDefault="008A551F" w:rsidP="00075EF1">
      <w:pPr>
        <w:widowControl w:val="0"/>
        <w:autoSpaceDE w:val="0"/>
        <w:autoSpaceDN w:val="0"/>
        <w:adjustRightInd w:val="0"/>
        <w:jc w:val="both"/>
        <w:rPr>
          <w:rFonts w:ascii="Helvetica" w:hAnsi="Helvetica" w:cs="Arial"/>
          <w:b/>
          <w:bCs/>
          <w:sz w:val="18"/>
          <w:szCs w:val="20"/>
        </w:rPr>
      </w:pPr>
    </w:p>
    <w:p w14:paraId="341213CA" w14:textId="77777777" w:rsidR="008A551F" w:rsidRDefault="008A551F" w:rsidP="008A551F">
      <w:pPr>
        <w:widowControl w:val="0"/>
        <w:autoSpaceDE w:val="0"/>
        <w:autoSpaceDN w:val="0"/>
        <w:adjustRightInd w:val="0"/>
        <w:rPr>
          <w:rFonts w:ascii="Helvetica" w:hAnsi="Helvetica"/>
          <w:sz w:val="20"/>
          <w:szCs w:val="20"/>
        </w:rPr>
      </w:pPr>
      <w:r w:rsidRPr="008A551F">
        <w:rPr>
          <w:rFonts w:ascii="Helvetica" w:hAnsi="Helvetica"/>
          <w:b/>
          <w:sz w:val="20"/>
          <w:szCs w:val="28"/>
        </w:rPr>
        <w:t>Nelson George</w:t>
      </w:r>
      <w:r w:rsidRPr="008A551F">
        <w:rPr>
          <w:rFonts w:ascii="Helvetica" w:hAnsi="Helvetica"/>
          <w:sz w:val="20"/>
          <w:szCs w:val="28"/>
        </w:rPr>
        <w:t xml:space="preserve"> </w:t>
      </w:r>
      <w:r w:rsidR="00540EEC">
        <w:rPr>
          <w:rFonts w:ascii="Helvetica" w:hAnsi="Helvetica"/>
          <w:b/>
          <w:bCs/>
          <w:sz w:val="20"/>
          <w:szCs w:val="28"/>
        </w:rPr>
        <w:t>(Director</w:t>
      </w:r>
      <w:r w:rsidRPr="008A551F">
        <w:rPr>
          <w:rFonts w:ascii="Helvetica" w:hAnsi="Helvetica"/>
          <w:b/>
          <w:bCs/>
          <w:sz w:val="20"/>
          <w:szCs w:val="28"/>
        </w:rPr>
        <w:t>)</w:t>
      </w:r>
      <w:r w:rsidRPr="008A551F">
        <w:rPr>
          <w:rFonts w:ascii="Helvetica" w:hAnsi="Helvetica"/>
          <w:sz w:val="20"/>
          <w:szCs w:val="20"/>
        </w:rPr>
        <w:t xml:space="preserve"> is an author, filmmaker, television producer, and critic with a long career in analyzing</w:t>
      </w:r>
      <w:r>
        <w:rPr>
          <w:rFonts w:ascii="Helvetica" w:hAnsi="Helvetica"/>
          <w:b/>
          <w:bCs/>
          <w:sz w:val="20"/>
          <w:szCs w:val="28"/>
        </w:rPr>
        <w:t xml:space="preserve"> </w:t>
      </w:r>
      <w:r w:rsidRPr="008A551F">
        <w:rPr>
          <w:rFonts w:ascii="Helvetica" w:hAnsi="Helvetica"/>
          <w:sz w:val="20"/>
          <w:szCs w:val="20"/>
        </w:rPr>
        <w:t xml:space="preserve">and presenting </w:t>
      </w:r>
      <w:r w:rsidR="00DA3A87">
        <w:rPr>
          <w:rFonts w:ascii="Helvetica" w:hAnsi="Helvetica"/>
          <w:sz w:val="20"/>
          <w:szCs w:val="20"/>
        </w:rPr>
        <w:t xml:space="preserve">the diverse elements of African </w:t>
      </w:r>
      <w:r w:rsidRPr="008A551F">
        <w:rPr>
          <w:rFonts w:ascii="Helvetica" w:hAnsi="Helvetica"/>
          <w:sz w:val="20"/>
          <w:szCs w:val="20"/>
        </w:rPr>
        <w:t>America</w:t>
      </w:r>
      <w:r w:rsidR="00540EEC">
        <w:rPr>
          <w:rFonts w:ascii="Helvetica" w:hAnsi="Helvetica"/>
          <w:sz w:val="20"/>
          <w:szCs w:val="20"/>
        </w:rPr>
        <w:t>n culture. Queen Latifah won a</w:t>
      </w:r>
      <w:r w:rsidRPr="008A551F">
        <w:rPr>
          <w:rFonts w:ascii="Helvetica" w:hAnsi="Helvetica"/>
          <w:sz w:val="20"/>
          <w:szCs w:val="20"/>
        </w:rPr>
        <w:t xml:space="preserve"> Golden</w:t>
      </w:r>
      <w:r>
        <w:rPr>
          <w:rFonts w:ascii="Helvetica" w:hAnsi="Helvetica"/>
          <w:b/>
          <w:bCs/>
          <w:sz w:val="20"/>
          <w:szCs w:val="28"/>
        </w:rPr>
        <w:t xml:space="preserve"> </w:t>
      </w:r>
      <w:r w:rsidRPr="008A551F">
        <w:rPr>
          <w:rFonts w:ascii="Helvetica" w:hAnsi="Helvetica"/>
          <w:sz w:val="20"/>
          <w:szCs w:val="20"/>
        </w:rPr>
        <w:t xml:space="preserve">Globe for playing the lead in his directorial debut, the HBO movie </w:t>
      </w:r>
      <w:r w:rsidRPr="008A551F">
        <w:rPr>
          <w:rFonts w:ascii="Helvetica" w:hAnsi="Helvetica"/>
          <w:i/>
          <w:sz w:val="20"/>
          <w:szCs w:val="20"/>
        </w:rPr>
        <w:t>Life Support</w:t>
      </w:r>
      <w:r w:rsidR="00540EEC">
        <w:rPr>
          <w:rFonts w:ascii="Helvetica" w:hAnsi="Helvetica"/>
          <w:sz w:val="20"/>
          <w:szCs w:val="20"/>
        </w:rPr>
        <w:t>, a</w:t>
      </w:r>
      <w:r w:rsidRPr="008A551F">
        <w:rPr>
          <w:rFonts w:ascii="Helvetica" w:hAnsi="Helvetica"/>
          <w:sz w:val="20"/>
          <w:szCs w:val="20"/>
        </w:rPr>
        <w:t xml:space="preserve"> critically</w:t>
      </w:r>
      <w:r>
        <w:rPr>
          <w:rFonts w:ascii="Helvetica" w:hAnsi="Helvetica"/>
          <w:b/>
          <w:bCs/>
          <w:sz w:val="20"/>
          <w:szCs w:val="28"/>
        </w:rPr>
        <w:t xml:space="preserve"> </w:t>
      </w:r>
      <w:r w:rsidRPr="008A551F">
        <w:rPr>
          <w:rFonts w:ascii="Helvetica" w:hAnsi="Helvetica"/>
          <w:sz w:val="20"/>
          <w:szCs w:val="20"/>
        </w:rPr>
        <w:t>acclaimed drama</w:t>
      </w:r>
      <w:r w:rsidR="00540EEC">
        <w:rPr>
          <w:rFonts w:ascii="Helvetica" w:hAnsi="Helvetica"/>
          <w:sz w:val="20"/>
          <w:szCs w:val="20"/>
        </w:rPr>
        <w:t xml:space="preserve"> that</w:t>
      </w:r>
      <w:r w:rsidRPr="008A551F">
        <w:rPr>
          <w:rFonts w:ascii="Helvetica" w:hAnsi="Helvetica"/>
          <w:sz w:val="20"/>
          <w:szCs w:val="20"/>
        </w:rPr>
        <w:t xml:space="preserve"> looked at the effects of HIV on a troubled black family in his native Brooklyn. </w:t>
      </w:r>
      <w:r w:rsidR="000D7754" w:rsidRPr="000D7754">
        <w:rPr>
          <w:rFonts w:ascii="Helvetica" w:hAnsi="Helvetica" w:cs="Verdana"/>
          <w:sz w:val="20"/>
          <w:szCs w:val="26"/>
        </w:rPr>
        <w:t xml:space="preserve">He's published numerous non-fiction books on black music history as well as a series of novels using the music world as a backdrop, including </w:t>
      </w:r>
      <w:r w:rsidR="000D7754" w:rsidRPr="000D7754">
        <w:rPr>
          <w:rFonts w:ascii="Helvetica" w:hAnsi="Helvetica" w:cs="Verdana"/>
          <w:i/>
          <w:sz w:val="20"/>
          <w:szCs w:val="26"/>
        </w:rPr>
        <w:t>The Lost Treasures of R&amp;B</w:t>
      </w:r>
      <w:r w:rsidR="005D40D2">
        <w:rPr>
          <w:rFonts w:ascii="Helvetica" w:hAnsi="Helvetica"/>
          <w:sz w:val="20"/>
          <w:szCs w:val="20"/>
        </w:rPr>
        <w:t>. George</w:t>
      </w:r>
      <w:r w:rsidRPr="008A551F">
        <w:rPr>
          <w:rFonts w:ascii="Helvetica" w:hAnsi="Helvetica"/>
          <w:sz w:val="20"/>
          <w:szCs w:val="20"/>
        </w:rPr>
        <w:t xml:space="preserve"> has been on a roll since 2013 with completed</w:t>
      </w:r>
      <w:r>
        <w:rPr>
          <w:rFonts w:ascii="Helvetica" w:hAnsi="Helvetica"/>
          <w:b/>
          <w:bCs/>
          <w:sz w:val="20"/>
          <w:szCs w:val="28"/>
        </w:rPr>
        <w:t xml:space="preserve"> </w:t>
      </w:r>
      <w:r w:rsidRPr="008A551F">
        <w:rPr>
          <w:rFonts w:ascii="Helvetica" w:hAnsi="Helvetica"/>
          <w:sz w:val="20"/>
          <w:szCs w:val="20"/>
        </w:rPr>
        <w:t>documen</w:t>
      </w:r>
      <w:r w:rsidR="00DA3A87">
        <w:rPr>
          <w:rFonts w:ascii="Helvetica" w:hAnsi="Helvetica"/>
          <w:sz w:val="20"/>
          <w:szCs w:val="20"/>
        </w:rPr>
        <w:t>tary projects: VH1’s rock d</w:t>
      </w:r>
      <w:r w:rsidRPr="008A551F">
        <w:rPr>
          <w:rFonts w:ascii="Helvetica" w:hAnsi="Helvetica"/>
          <w:sz w:val="20"/>
          <w:szCs w:val="20"/>
        </w:rPr>
        <w:t xml:space="preserve">oc </w:t>
      </w:r>
      <w:r w:rsidR="005D40D2">
        <w:rPr>
          <w:rFonts w:ascii="Helvetica" w:hAnsi="Helvetica"/>
          <w:i/>
          <w:sz w:val="20"/>
          <w:szCs w:val="20"/>
        </w:rPr>
        <w:t>Finding t</w:t>
      </w:r>
      <w:r w:rsidRPr="008A551F">
        <w:rPr>
          <w:rFonts w:ascii="Helvetica" w:hAnsi="Helvetica"/>
          <w:i/>
          <w:sz w:val="20"/>
          <w:szCs w:val="20"/>
        </w:rPr>
        <w:t>he Funk</w:t>
      </w:r>
      <w:r w:rsidRPr="008A551F">
        <w:rPr>
          <w:rFonts w:ascii="Helvetica" w:hAnsi="Helvetica"/>
          <w:sz w:val="20"/>
          <w:szCs w:val="20"/>
        </w:rPr>
        <w:t xml:space="preserve">, Showtime’s </w:t>
      </w:r>
      <w:r w:rsidRPr="008A551F">
        <w:rPr>
          <w:rFonts w:ascii="Helvetica" w:hAnsi="Helvetica"/>
          <w:i/>
          <w:sz w:val="20"/>
          <w:szCs w:val="20"/>
        </w:rPr>
        <w:t>Brooklyn Boheme</w:t>
      </w:r>
      <w:r w:rsidRPr="008A551F">
        <w:rPr>
          <w:rFonts w:ascii="Helvetica" w:hAnsi="Helvetica"/>
          <w:sz w:val="20"/>
          <w:szCs w:val="20"/>
        </w:rPr>
        <w:t>, ESPN’s</w:t>
      </w:r>
      <w:r w:rsidR="001840D0">
        <w:rPr>
          <w:rFonts w:ascii="Helvetica" w:hAnsi="Helvetica"/>
          <w:sz w:val="20"/>
          <w:szCs w:val="20"/>
        </w:rPr>
        <w:t xml:space="preserve"> </w:t>
      </w:r>
      <w:r w:rsidRPr="008A551F">
        <w:rPr>
          <w:rFonts w:ascii="Helvetica" w:hAnsi="Helvetica"/>
          <w:i/>
          <w:sz w:val="20"/>
          <w:szCs w:val="20"/>
        </w:rPr>
        <w:t>The Announcement</w:t>
      </w:r>
      <w:r w:rsidRPr="008A551F">
        <w:rPr>
          <w:rFonts w:ascii="Helvetica" w:hAnsi="Helvetica"/>
          <w:sz w:val="20"/>
          <w:szCs w:val="20"/>
        </w:rPr>
        <w:t xml:space="preserve">, </w:t>
      </w:r>
      <w:r w:rsidR="00540EEC">
        <w:rPr>
          <w:rFonts w:ascii="Helvetica" w:hAnsi="Helvetica"/>
          <w:sz w:val="20"/>
          <w:szCs w:val="20"/>
        </w:rPr>
        <w:t xml:space="preserve">and </w:t>
      </w:r>
      <w:r w:rsidRPr="008A551F">
        <w:rPr>
          <w:rFonts w:ascii="Helvetica" w:hAnsi="Helvetica"/>
          <w:i/>
          <w:sz w:val="20"/>
          <w:szCs w:val="20"/>
        </w:rPr>
        <w:t>All Hail the Beat</w:t>
      </w:r>
      <w:r w:rsidRPr="008A551F">
        <w:rPr>
          <w:rFonts w:ascii="Helvetica" w:hAnsi="Helvetica"/>
          <w:sz w:val="20"/>
          <w:szCs w:val="20"/>
        </w:rPr>
        <w:t xml:space="preserve">, </w:t>
      </w:r>
      <w:r w:rsidR="00540EEC">
        <w:rPr>
          <w:rFonts w:ascii="Helvetica" w:hAnsi="Helvetica"/>
          <w:sz w:val="20"/>
          <w:szCs w:val="20"/>
        </w:rPr>
        <w:t xml:space="preserve">a short film </w:t>
      </w:r>
      <w:r w:rsidRPr="008A551F">
        <w:rPr>
          <w:rFonts w:ascii="Helvetica" w:hAnsi="Helvetica"/>
          <w:sz w:val="20"/>
          <w:szCs w:val="20"/>
        </w:rPr>
        <w:t xml:space="preserve">for the Focus Forward campaign. </w:t>
      </w:r>
    </w:p>
    <w:p w14:paraId="348E08C5" w14:textId="77777777" w:rsidR="008A551F" w:rsidRPr="00C94E55" w:rsidRDefault="008A551F" w:rsidP="008A551F">
      <w:pPr>
        <w:widowControl w:val="0"/>
        <w:autoSpaceDE w:val="0"/>
        <w:autoSpaceDN w:val="0"/>
        <w:adjustRightInd w:val="0"/>
        <w:rPr>
          <w:rFonts w:ascii="Helvetica" w:hAnsi="Helvetica"/>
          <w:sz w:val="18"/>
          <w:szCs w:val="20"/>
        </w:rPr>
      </w:pPr>
    </w:p>
    <w:p w14:paraId="47F345FB" w14:textId="77777777" w:rsidR="008A551F" w:rsidRPr="00555CB7" w:rsidRDefault="008A551F" w:rsidP="008A551F">
      <w:pPr>
        <w:widowControl w:val="0"/>
        <w:autoSpaceDE w:val="0"/>
        <w:autoSpaceDN w:val="0"/>
        <w:adjustRightInd w:val="0"/>
        <w:rPr>
          <w:rFonts w:ascii="Helvetica" w:hAnsi="Helvetica"/>
          <w:b/>
          <w:bCs/>
          <w:sz w:val="20"/>
          <w:szCs w:val="28"/>
        </w:rPr>
      </w:pPr>
      <w:r w:rsidRPr="008A551F">
        <w:rPr>
          <w:rFonts w:ascii="Helvetica" w:hAnsi="Helvetica"/>
          <w:b/>
          <w:sz w:val="20"/>
          <w:szCs w:val="28"/>
        </w:rPr>
        <w:t>Leslie Norville</w:t>
      </w:r>
      <w:r w:rsidRPr="008A551F">
        <w:rPr>
          <w:rFonts w:ascii="Helvetica" w:hAnsi="Helvetica"/>
          <w:sz w:val="20"/>
          <w:szCs w:val="28"/>
        </w:rPr>
        <w:t xml:space="preserve"> (</w:t>
      </w:r>
      <w:r w:rsidRPr="008A551F">
        <w:rPr>
          <w:rFonts w:ascii="Helvetica" w:hAnsi="Helvetica"/>
          <w:b/>
          <w:bCs/>
          <w:sz w:val="20"/>
          <w:szCs w:val="28"/>
        </w:rPr>
        <w:t>Producer)</w:t>
      </w:r>
      <w:r>
        <w:rPr>
          <w:rFonts w:ascii="Helvetica" w:hAnsi="Helvetica"/>
          <w:b/>
          <w:bCs/>
          <w:sz w:val="20"/>
          <w:szCs w:val="28"/>
        </w:rPr>
        <w:t xml:space="preserve"> </w:t>
      </w:r>
      <w:r w:rsidRPr="008A551F">
        <w:rPr>
          <w:rFonts w:ascii="Helvetica" w:hAnsi="Helvetica"/>
          <w:sz w:val="20"/>
          <w:szCs w:val="20"/>
        </w:rPr>
        <w:t>is a Brooklyn-based producer from Toronto, Canada. Her films have screened at</w:t>
      </w:r>
      <w:r>
        <w:rPr>
          <w:rFonts w:ascii="Helvetica" w:hAnsi="Helvetica"/>
          <w:b/>
          <w:bCs/>
          <w:sz w:val="20"/>
          <w:szCs w:val="28"/>
        </w:rPr>
        <w:t xml:space="preserve"> </w:t>
      </w:r>
      <w:r w:rsidRPr="008A551F">
        <w:rPr>
          <w:rFonts w:ascii="Helvetica" w:hAnsi="Helvetica"/>
          <w:sz w:val="20"/>
          <w:szCs w:val="20"/>
        </w:rPr>
        <w:t>numerous film festivals and on television arou</w:t>
      </w:r>
      <w:r w:rsidR="00DA3A87">
        <w:rPr>
          <w:rFonts w:ascii="Helvetica" w:hAnsi="Helvetica"/>
          <w:sz w:val="20"/>
          <w:szCs w:val="20"/>
        </w:rPr>
        <w:t>nd the world. Her first feature-</w:t>
      </w:r>
      <w:r w:rsidRPr="008A551F">
        <w:rPr>
          <w:rFonts w:ascii="Helvetica" w:hAnsi="Helvetica"/>
          <w:sz w:val="20"/>
          <w:szCs w:val="20"/>
        </w:rPr>
        <w:t>length documentary</w:t>
      </w:r>
      <w:r>
        <w:rPr>
          <w:rFonts w:ascii="Helvetica" w:hAnsi="Helvetica"/>
          <w:b/>
          <w:bCs/>
          <w:sz w:val="20"/>
          <w:szCs w:val="28"/>
        </w:rPr>
        <w:t xml:space="preserve"> </w:t>
      </w:r>
      <w:r w:rsidRPr="008A551F">
        <w:rPr>
          <w:rFonts w:ascii="Helvetica" w:hAnsi="Helvetica"/>
          <w:sz w:val="20"/>
          <w:szCs w:val="20"/>
        </w:rPr>
        <w:t>premiered at the 2010 International Documentary Film Festival Amsterdam and is distributed</w:t>
      </w:r>
      <w:r>
        <w:rPr>
          <w:rFonts w:ascii="Helvetica" w:hAnsi="Helvetica"/>
          <w:b/>
          <w:bCs/>
          <w:sz w:val="20"/>
          <w:szCs w:val="28"/>
        </w:rPr>
        <w:t xml:space="preserve"> </w:t>
      </w:r>
      <w:r w:rsidRPr="008A551F">
        <w:rPr>
          <w:rFonts w:ascii="Helvetica" w:hAnsi="Helvetica"/>
          <w:sz w:val="20"/>
          <w:szCs w:val="20"/>
        </w:rPr>
        <w:t>by 7th Art Releasing</w:t>
      </w:r>
      <w:r w:rsidR="005D40D2">
        <w:rPr>
          <w:rFonts w:ascii="Helvetica" w:hAnsi="Helvetica"/>
          <w:sz w:val="20"/>
          <w:szCs w:val="20"/>
        </w:rPr>
        <w:t>. Norville</w:t>
      </w:r>
      <w:r w:rsidRPr="008A551F">
        <w:rPr>
          <w:rFonts w:ascii="Helvetica" w:hAnsi="Helvetica"/>
          <w:sz w:val="20"/>
          <w:szCs w:val="20"/>
        </w:rPr>
        <w:t xml:space="preserve"> currently collaborates with Nelson George on projects such as </w:t>
      </w:r>
      <w:r w:rsidR="005D40D2">
        <w:rPr>
          <w:rFonts w:ascii="Helvetica" w:hAnsi="Helvetica"/>
          <w:i/>
          <w:sz w:val="20"/>
          <w:szCs w:val="20"/>
        </w:rPr>
        <w:t>Finding t</w:t>
      </w:r>
      <w:r w:rsidRPr="008A551F">
        <w:rPr>
          <w:rFonts w:ascii="Helvetica" w:hAnsi="Helvetica"/>
          <w:i/>
          <w:sz w:val="20"/>
          <w:szCs w:val="20"/>
        </w:rPr>
        <w:t>he Funk</w:t>
      </w:r>
      <w:r>
        <w:rPr>
          <w:rFonts w:ascii="Helvetica" w:hAnsi="Helvetica"/>
          <w:sz w:val="20"/>
          <w:szCs w:val="20"/>
        </w:rPr>
        <w:t xml:space="preserve">, </w:t>
      </w:r>
      <w:r w:rsidRPr="008A551F">
        <w:rPr>
          <w:rFonts w:ascii="Helvetica" w:hAnsi="Helvetica"/>
          <w:sz w:val="20"/>
          <w:szCs w:val="20"/>
        </w:rPr>
        <w:t>an official selection at the 2013</w:t>
      </w:r>
      <w:r w:rsidR="00555CB7">
        <w:rPr>
          <w:rFonts w:ascii="Helvetica" w:hAnsi="Helvetica"/>
          <w:b/>
          <w:bCs/>
          <w:sz w:val="20"/>
          <w:szCs w:val="28"/>
        </w:rPr>
        <w:t xml:space="preserve"> </w:t>
      </w:r>
      <w:r w:rsidRPr="008A551F">
        <w:rPr>
          <w:rFonts w:ascii="Helvetica" w:hAnsi="Helvetica"/>
          <w:sz w:val="20"/>
          <w:szCs w:val="20"/>
        </w:rPr>
        <w:t>S</w:t>
      </w:r>
      <w:r w:rsidR="00DA3A87">
        <w:rPr>
          <w:rFonts w:ascii="Helvetica" w:hAnsi="Helvetica"/>
          <w:sz w:val="20"/>
          <w:szCs w:val="20"/>
        </w:rPr>
        <w:t>XSW and Hot Docs Film Festivals,</w:t>
      </w:r>
      <w:r w:rsidRPr="008A551F">
        <w:rPr>
          <w:rFonts w:ascii="Helvetica" w:hAnsi="Helvetica"/>
          <w:sz w:val="20"/>
          <w:szCs w:val="20"/>
        </w:rPr>
        <w:t xml:space="preserve"> </w:t>
      </w:r>
      <w:r w:rsidR="00DA3A87">
        <w:rPr>
          <w:rFonts w:ascii="Helvetica" w:hAnsi="Helvetica"/>
          <w:sz w:val="20"/>
          <w:szCs w:val="20"/>
        </w:rPr>
        <w:t xml:space="preserve">and </w:t>
      </w:r>
      <w:r w:rsidR="005D40D2">
        <w:rPr>
          <w:rFonts w:ascii="Helvetica" w:hAnsi="Helvetica"/>
          <w:i/>
          <w:sz w:val="20"/>
          <w:szCs w:val="20"/>
        </w:rPr>
        <w:t>Disdain t</w:t>
      </w:r>
      <w:r w:rsidRPr="008A551F">
        <w:rPr>
          <w:rFonts w:ascii="Helvetica" w:hAnsi="Helvetica"/>
          <w:i/>
          <w:sz w:val="20"/>
          <w:szCs w:val="20"/>
        </w:rPr>
        <w:t>he Mundane</w:t>
      </w:r>
      <w:r w:rsidR="005D40D2">
        <w:rPr>
          <w:rFonts w:ascii="Helvetica" w:hAnsi="Helvetica"/>
          <w:i/>
          <w:sz w:val="20"/>
          <w:szCs w:val="20"/>
        </w:rPr>
        <w:t>,</w:t>
      </w:r>
      <w:r w:rsidRPr="008A551F">
        <w:rPr>
          <w:rFonts w:ascii="Helvetica" w:hAnsi="Helvetica"/>
          <w:sz w:val="20"/>
          <w:szCs w:val="20"/>
        </w:rPr>
        <w:t xml:space="preserve"> an ESPN “30 for 30” short</w:t>
      </w:r>
      <w:r w:rsidR="00DA3A87">
        <w:rPr>
          <w:rFonts w:ascii="Helvetica" w:hAnsi="Helvetica"/>
          <w:sz w:val="20"/>
          <w:szCs w:val="20"/>
        </w:rPr>
        <w:t xml:space="preserve">. Prior to her work with </w:t>
      </w:r>
      <w:r w:rsidRPr="008A551F">
        <w:rPr>
          <w:rFonts w:ascii="Helvetica" w:hAnsi="Helvetica"/>
          <w:sz w:val="20"/>
          <w:szCs w:val="20"/>
        </w:rPr>
        <w:t>George,</w:t>
      </w:r>
      <w:r>
        <w:rPr>
          <w:rFonts w:ascii="Helvetica" w:hAnsi="Helvetica"/>
          <w:sz w:val="20"/>
          <w:szCs w:val="20"/>
        </w:rPr>
        <w:t xml:space="preserve"> Norville</w:t>
      </w:r>
      <w:r w:rsidRPr="008A551F">
        <w:rPr>
          <w:rFonts w:ascii="Helvetica" w:hAnsi="Helvetica"/>
          <w:sz w:val="20"/>
          <w:szCs w:val="20"/>
        </w:rPr>
        <w:t xml:space="preserve"> had the opportunity to work with Lee Hirsch on his multiple award-winning documentary</w:t>
      </w:r>
      <w:r>
        <w:rPr>
          <w:rFonts w:ascii="Helvetica" w:hAnsi="Helvetica"/>
          <w:sz w:val="20"/>
          <w:szCs w:val="20"/>
        </w:rPr>
        <w:t xml:space="preserve"> </w:t>
      </w:r>
      <w:r w:rsidRPr="008A551F">
        <w:rPr>
          <w:rFonts w:ascii="Helvetica" w:hAnsi="Helvetica"/>
          <w:i/>
          <w:sz w:val="20"/>
          <w:szCs w:val="20"/>
        </w:rPr>
        <w:t>Bully</w:t>
      </w:r>
      <w:r w:rsidRPr="008A551F">
        <w:rPr>
          <w:rFonts w:ascii="Helvetica" w:hAnsi="Helvetica"/>
          <w:sz w:val="20"/>
          <w:szCs w:val="20"/>
        </w:rPr>
        <w:t xml:space="preserve"> and on Jane Wells and JK Wasson’s </w:t>
      </w:r>
      <w:r w:rsidRPr="008A551F">
        <w:rPr>
          <w:rFonts w:ascii="Helvetica" w:hAnsi="Helvetica"/>
          <w:i/>
          <w:sz w:val="20"/>
          <w:szCs w:val="20"/>
        </w:rPr>
        <w:t>Tricked</w:t>
      </w:r>
      <w:r w:rsidR="005D40D2">
        <w:rPr>
          <w:rFonts w:ascii="Helvetica" w:hAnsi="Helvetica"/>
          <w:sz w:val="20"/>
          <w:szCs w:val="20"/>
        </w:rPr>
        <w:t>. Norville</w:t>
      </w:r>
      <w:r w:rsidRPr="008A551F">
        <w:rPr>
          <w:rFonts w:ascii="Helvetica" w:hAnsi="Helvetica"/>
          <w:sz w:val="20"/>
          <w:szCs w:val="20"/>
        </w:rPr>
        <w:t xml:space="preserve"> is also the recipient of a Tribeca</w:t>
      </w:r>
      <w:r>
        <w:rPr>
          <w:rFonts w:ascii="Helvetica" w:hAnsi="Helvetica"/>
          <w:sz w:val="20"/>
          <w:szCs w:val="20"/>
        </w:rPr>
        <w:t xml:space="preserve"> </w:t>
      </w:r>
      <w:r w:rsidRPr="008A551F">
        <w:rPr>
          <w:rFonts w:ascii="Helvetica" w:hAnsi="Helvetica"/>
          <w:sz w:val="20"/>
          <w:szCs w:val="20"/>
        </w:rPr>
        <w:t>Documentary Fund and a Funding Exchange grant.</w:t>
      </w:r>
    </w:p>
    <w:p w14:paraId="5AD094E9" w14:textId="77777777" w:rsidR="00664536" w:rsidRPr="002A450A" w:rsidRDefault="00664536" w:rsidP="00075EF1">
      <w:pPr>
        <w:widowControl w:val="0"/>
        <w:autoSpaceDE w:val="0"/>
        <w:autoSpaceDN w:val="0"/>
        <w:adjustRightInd w:val="0"/>
        <w:jc w:val="both"/>
        <w:rPr>
          <w:rFonts w:ascii="Helvetica" w:hAnsi="Helvetica" w:cs="Arial"/>
          <w:sz w:val="18"/>
          <w:szCs w:val="20"/>
        </w:rPr>
      </w:pPr>
    </w:p>
    <w:p w14:paraId="0EED899C" w14:textId="77777777" w:rsidR="00A51CF3"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14:paraId="49C4ECC7" w14:textId="77777777" w:rsidR="00B449B4" w:rsidRPr="002A450A" w:rsidRDefault="00B449B4" w:rsidP="00175690">
      <w:pPr>
        <w:widowControl w:val="0"/>
        <w:autoSpaceDE w:val="0"/>
        <w:autoSpaceDN w:val="0"/>
        <w:adjustRightInd w:val="0"/>
        <w:rPr>
          <w:rFonts w:ascii="Helvetica" w:hAnsi="Helvetica" w:cs="Arial"/>
          <w:b/>
          <w:bCs/>
          <w:sz w:val="18"/>
          <w:szCs w:val="20"/>
        </w:rPr>
      </w:pPr>
    </w:p>
    <w:p w14:paraId="22BC7698" w14:textId="77777777" w:rsidR="009E0C8F" w:rsidRPr="009E0C8F" w:rsidRDefault="00C94E55" w:rsidP="009E0C8F">
      <w:pPr>
        <w:widowControl w:val="0"/>
        <w:autoSpaceDE w:val="0"/>
        <w:autoSpaceDN w:val="0"/>
        <w:adjustRightInd w:val="0"/>
        <w:rPr>
          <w:rFonts w:ascii="Helvetica" w:hAnsi="Helvetica" w:cs="Arial"/>
          <w:bCs/>
          <w:sz w:val="20"/>
          <w:szCs w:val="20"/>
        </w:rPr>
      </w:pPr>
      <w:r>
        <w:rPr>
          <w:rFonts w:ascii="Helvetica" w:hAnsi="Helvetica" w:cs="Arial"/>
          <w:bCs/>
          <w:sz w:val="20"/>
          <w:szCs w:val="20"/>
        </w:rPr>
        <w:t>Directed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Nelson George</w:t>
      </w:r>
    </w:p>
    <w:p w14:paraId="331E7911" w14:textId="77777777" w:rsidR="00555CB7" w:rsidRDefault="009E0C8F" w:rsidP="00540EEC">
      <w:pPr>
        <w:widowControl w:val="0"/>
        <w:autoSpaceDE w:val="0"/>
        <w:autoSpaceDN w:val="0"/>
        <w:adjustRightInd w:val="0"/>
        <w:rPr>
          <w:rFonts w:ascii="Helvetica" w:hAnsi="Helvetica" w:cs="Arial"/>
          <w:bCs/>
          <w:sz w:val="20"/>
          <w:szCs w:val="20"/>
        </w:rPr>
      </w:pPr>
      <w:r w:rsidRPr="009E0C8F">
        <w:rPr>
          <w:rFonts w:ascii="Helvetica" w:hAnsi="Helvetica" w:cs="Arial"/>
          <w:bCs/>
          <w:sz w:val="20"/>
          <w:szCs w:val="20"/>
        </w:rPr>
        <w:t>P</w:t>
      </w:r>
      <w:r w:rsidR="00C94E55">
        <w:rPr>
          <w:rFonts w:ascii="Helvetica" w:hAnsi="Helvetica" w:cs="Arial"/>
          <w:bCs/>
          <w:sz w:val="20"/>
          <w:szCs w:val="20"/>
        </w:rPr>
        <w:t>roduced by</w:t>
      </w:r>
      <w:r w:rsidR="00C94E55">
        <w:rPr>
          <w:rFonts w:ascii="Helvetica" w:hAnsi="Helvetica" w:cs="Arial"/>
          <w:bCs/>
          <w:sz w:val="20"/>
          <w:szCs w:val="20"/>
        </w:rPr>
        <w:tab/>
      </w:r>
      <w:r w:rsidR="00C94E55">
        <w:rPr>
          <w:rFonts w:ascii="Helvetica" w:hAnsi="Helvetica" w:cs="Arial"/>
          <w:bCs/>
          <w:sz w:val="20"/>
          <w:szCs w:val="20"/>
        </w:rPr>
        <w:tab/>
      </w:r>
      <w:r w:rsidR="00C94E55">
        <w:rPr>
          <w:rFonts w:ascii="Helvetica" w:hAnsi="Helvetica" w:cs="Arial"/>
          <w:bCs/>
          <w:sz w:val="20"/>
          <w:szCs w:val="20"/>
        </w:rPr>
        <w:tab/>
      </w:r>
      <w:r w:rsidR="00C94E55">
        <w:rPr>
          <w:rFonts w:ascii="Helvetica" w:hAnsi="Helvetica" w:cs="Arial"/>
          <w:bCs/>
          <w:sz w:val="20"/>
          <w:szCs w:val="20"/>
        </w:rPr>
        <w:tab/>
      </w:r>
      <w:r w:rsidR="00C94E55">
        <w:rPr>
          <w:rFonts w:ascii="Helvetica" w:hAnsi="Helvetica" w:cs="Arial"/>
          <w:bCs/>
          <w:sz w:val="20"/>
          <w:szCs w:val="20"/>
        </w:rPr>
        <w:tab/>
        <w:t>Leslie Norville</w:t>
      </w:r>
    </w:p>
    <w:p w14:paraId="33173E78" w14:textId="77777777" w:rsidR="00540EEC" w:rsidRDefault="00540EEC" w:rsidP="00540EEC">
      <w:pPr>
        <w:widowControl w:val="0"/>
        <w:autoSpaceDE w:val="0"/>
        <w:autoSpaceDN w:val="0"/>
        <w:adjustRightInd w:val="0"/>
        <w:rPr>
          <w:rFonts w:ascii="Helvetica" w:hAnsi="Helvetica" w:cs="Arial"/>
          <w:bCs/>
          <w:sz w:val="20"/>
          <w:szCs w:val="20"/>
        </w:rPr>
      </w:pPr>
      <w:r>
        <w:rPr>
          <w:rFonts w:ascii="Helvetica" w:hAnsi="Helvetica" w:cs="Arial"/>
          <w:bCs/>
          <w:sz w:val="20"/>
          <w:szCs w:val="20"/>
        </w:rPr>
        <w:t>Co-Produced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Andrew Herwitz</w:t>
      </w:r>
    </w:p>
    <w:p w14:paraId="1DC44B67" w14:textId="77777777" w:rsidR="00540EEC" w:rsidRDefault="00540EEC" w:rsidP="00540EEC">
      <w:pPr>
        <w:widowControl w:val="0"/>
        <w:autoSpaceDE w:val="0"/>
        <w:autoSpaceDN w:val="0"/>
        <w:adjustRightInd w:val="0"/>
        <w:rPr>
          <w:rFonts w:ascii="Helvetica" w:hAnsi="Helvetica" w:cs="Arial"/>
          <w:bCs/>
          <w:sz w:val="20"/>
          <w:szCs w:val="20"/>
        </w:rPr>
      </w:pPr>
      <w:r>
        <w:rPr>
          <w:rFonts w:ascii="Helvetica" w:hAnsi="Helvetica" w:cs="Arial"/>
          <w:bCs/>
          <w:sz w:val="20"/>
          <w:szCs w:val="20"/>
        </w:rPr>
        <w:t>Camera</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Jon Dunham</w:t>
      </w:r>
    </w:p>
    <w:p w14:paraId="0E8D5EAD" w14:textId="77777777" w:rsidR="007C28C6" w:rsidRDefault="00540EEC" w:rsidP="00540EEC">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Nicholas Waterman</w:t>
      </w:r>
    </w:p>
    <w:p w14:paraId="6075C56C" w14:textId="77777777" w:rsidR="007C28C6" w:rsidRDefault="00FC20CA" w:rsidP="00540EEC">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 xml:space="preserve">Malika </w:t>
      </w:r>
      <w:r w:rsidR="007C28C6">
        <w:rPr>
          <w:rFonts w:ascii="Helvetica" w:hAnsi="Helvetica" w:cs="Arial"/>
          <w:bCs/>
          <w:sz w:val="20"/>
          <w:szCs w:val="20"/>
        </w:rPr>
        <w:t>Weeden</w:t>
      </w:r>
    </w:p>
    <w:p w14:paraId="2123B161" w14:textId="77777777" w:rsidR="00540EEC" w:rsidRDefault="007C28C6" w:rsidP="00540EEC">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Cliff Charles</w:t>
      </w:r>
    </w:p>
    <w:p w14:paraId="7158945A" w14:textId="77777777" w:rsidR="00C94E55" w:rsidRDefault="00540EEC" w:rsidP="009E0C8F">
      <w:pPr>
        <w:widowControl w:val="0"/>
        <w:autoSpaceDE w:val="0"/>
        <w:autoSpaceDN w:val="0"/>
        <w:adjustRightInd w:val="0"/>
        <w:rPr>
          <w:rFonts w:ascii="Helvetica" w:hAnsi="Helvetica" w:cs="Arial"/>
          <w:bCs/>
          <w:sz w:val="20"/>
          <w:szCs w:val="20"/>
        </w:rPr>
      </w:pPr>
      <w:r>
        <w:rPr>
          <w:rFonts w:ascii="Helvetica" w:hAnsi="Helvetica" w:cs="Arial"/>
          <w:bCs/>
          <w:sz w:val="20"/>
          <w:szCs w:val="20"/>
        </w:rPr>
        <w:t>Edited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Malika Weeden</w:t>
      </w:r>
    </w:p>
    <w:p w14:paraId="6E4030C9" w14:textId="77777777" w:rsidR="00C94E55" w:rsidRDefault="00C94E55" w:rsidP="009E0C8F">
      <w:pPr>
        <w:widowControl w:val="0"/>
        <w:autoSpaceDE w:val="0"/>
        <w:autoSpaceDN w:val="0"/>
        <w:adjustRightInd w:val="0"/>
        <w:rPr>
          <w:rFonts w:ascii="Helvetica" w:hAnsi="Helvetica" w:cs="Arial"/>
          <w:bCs/>
          <w:sz w:val="20"/>
          <w:szCs w:val="20"/>
        </w:rPr>
      </w:pPr>
    </w:p>
    <w:p w14:paraId="2F9C8508" w14:textId="77777777" w:rsidR="00540EEC" w:rsidRDefault="00540EEC" w:rsidP="009E0C8F">
      <w:pPr>
        <w:widowControl w:val="0"/>
        <w:autoSpaceDE w:val="0"/>
        <w:autoSpaceDN w:val="0"/>
        <w:adjustRightInd w:val="0"/>
        <w:rPr>
          <w:rFonts w:ascii="Helvetica" w:hAnsi="Helvetica" w:cs="Arial"/>
          <w:bCs/>
          <w:sz w:val="18"/>
          <w:szCs w:val="20"/>
        </w:rPr>
      </w:pPr>
    </w:p>
    <w:p w14:paraId="22A8610B" w14:textId="77777777" w:rsidR="00540EEC" w:rsidRDefault="00540EEC" w:rsidP="009E0C8F">
      <w:pPr>
        <w:widowControl w:val="0"/>
        <w:autoSpaceDE w:val="0"/>
        <w:autoSpaceDN w:val="0"/>
        <w:adjustRightInd w:val="0"/>
        <w:rPr>
          <w:rFonts w:ascii="Helvetica" w:hAnsi="Helvetica" w:cs="Arial"/>
          <w:bCs/>
          <w:sz w:val="18"/>
          <w:szCs w:val="20"/>
        </w:rPr>
      </w:pPr>
    </w:p>
    <w:p w14:paraId="309FB45F" w14:textId="77777777" w:rsidR="00540EEC" w:rsidRDefault="00540EEC" w:rsidP="009E0C8F">
      <w:pPr>
        <w:widowControl w:val="0"/>
        <w:autoSpaceDE w:val="0"/>
        <w:autoSpaceDN w:val="0"/>
        <w:adjustRightInd w:val="0"/>
        <w:rPr>
          <w:rFonts w:ascii="Helvetica" w:hAnsi="Helvetica" w:cs="Arial"/>
          <w:bCs/>
          <w:sz w:val="18"/>
          <w:szCs w:val="20"/>
        </w:rPr>
      </w:pPr>
    </w:p>
    <w:p w14:paraId="79D75E06" w14:textId="77777777" w:rsidR="00540EEC" w:rsidRDefault="00540EEC" w:rsidP="009E0C8F">
      <w:pPr>
        <w:widowControl w:val="0"/>
        <w:autoSpaceDE w:val="0"/>
        <w:autoSpaceDN w:val="0"/>
        <w:adjustRightInd w:val="0"/>
        <w:rPr>
          <w:rFonts w:ascii="Helvetica" w:hAnsi="Helvetica" w:cs="Arial"/>
          <w:bCs/>
          <w:sz w:val="18"/>
          <w:szCs w:val="20"/>
        </w:rPr>
      </w:pPr>
    </w:p>
    <w:p w14:paraId="563F1140" w14:textId="77777777" w:rsidR="009E0C8F" w:rsidRPr="002A450A" w:rsidRDefault="009E0C8F" w:rsidP="009E0C8F">
      <w:pPr>
        <w:widowControl w:val="0"/>
        <w:autoSpaceDE w:val="0"/>
        <w:autoSpaceDN w:val="0"/>
        <w:adjustRightInd w:val="0"/>
        <w:rPr>
          <w:rFonts w:ascii="Helvetica" w:hAnsi="Helvetica" w:cs="Arial"/>
          <w:bCs/>
          <w:sz w:val="18"/>
          <w:szCs w:val="20"/>
        </w:rPr>
      </w:pPr>
    </w:p>
    <w:p w14:paraId="4C85B4DE" w14:textId="77777777" w:rsidR="00A51CF3" w:rsidRPr="00C133A0" w:rsidRDefault="00A51CF3" w:rsidP="00F2164E">
      <w:pPr>
        <w:widowControl w:val="0"/>
        <w:autoSpaceDE w:val="0"/>
        <w:autoSpaceDN w:val="0"/>
        <w:adjustRightInd w:val="0"/>
        <w:rPr>
          <w:rFonts w:ascii="Helvetica" w:hAnsi="Helvetica" w:cs="Arial"/>
          <w:b/>
          <w:bCs/>
          <w:i/>
          <w:iCs/>
          <w:sz w:val="20"/>
          <w:szCs w:val="20"/>
        </w:rPr>
      </w:pPr>
      <w:r w:rsidRPr="00C133A0">
        <w:rPr>
          <w:rFonts w:ascii="Helvetica" w:hAnsi="Helvetica" w:cs="Arial"/>
          <w:b/>
          <w:bCs/>
          <w:sz w:val="20"/>
          <w:szCs w:val="20"/>
        </w:rPr>
        <w:t xml:space="preserve">About </w:t>
      </w:r>
      <w:r w:rsidRPr="00C133A0">
        <w:rPr>
          <w:rFonts w:ascii="Helvetica" w:hAnsi="Helvetica" w:cs="Arial"/>
          <w:b/>
          <w:bCs/>
          <w:i/>
          <w:iCs/>
          <w:sz w:val="20"/>
          <w:szCs w:val="20"/>
        </w:rPr>
        <w:t>Independent Lens</w:t>
      </w:r>
    </w:p>
    <w:p w14:paraId="407882B6" w14:textId="77777777" w:rsidR="00A51CF3" w:rsidRPr="002A450A" w:rsidRDefault="00A51CF3" w:rsidP="00F2164E">
      <w:pPr>
        <w:widowControl w:val="0"/>
        <w:autoSpaceDE w:val="0"/>
        <w:autoSpaceDN w:val="0"/>
        <w:adjustRightInd w:val="0"/>
        <w:rPr>
          <w:rFonts w:ascii="Helvetica" w:hAnsi="Helvetica" w:cs="Arial"/>
          <w:b/>
          <w:bCs/>
          <w:i/>
          <w:iCs/>
          <w:sz w:val="18"/>
          <w:szCs w:val="20"/>
        </w:rPr>
      </w:pPr>
    </w:p>
    <w:p w14:paraId="6A3B66B1" w14:textId="77777777" w:rsidR="00A51CF3" w:rsidRPr="003A3289" w:rsidRDefault="00A51CF3" w:rsidP="00107CD6">
      <w:pPr>
        <w:rPr>
          <w:rFonts w:ascii="Helvetica" w:hAnsi="Helvetica"/>
          <w:sz w:val="20"/>
        </w:rPr>
      </w:pPr>
      <w:r w:rsidRPr="00CD071B">
        <w:rPr>
          <w:rFonts w:ascii="Helvetica" w:hAnsi="Helvetica"/>
          <w:i/>
          <w:sz w:val="20"/>
        </w:rPr>
        <w:t>Independent Lens</w:t>
      </w:r>
      <w:r w:rsidRPr="003A3289">
        <w:rPr>
          <w:rFonts w:ascii="Helvetica" w:hAnsi="Helvetica"/>
          <w:sz w:val="20"/>
        </w:rPr>
        <w:t xml:space="preserve"> is an Emmy® Award-winning weekly series airing on PBS Monday nights at 10</w:t>
      </w:r>
      <w:r>
        <w:rPr>
          <w:rFonts w:ascii="Helvetica" w:hAnsi="Helvetica"/>
          <w:sz w:val="20"/>
        </w:rPr>
        <w:t>:00 PM.</w:t>
      </w:r>
      <w:r w:rsidRPr="003A3289">
        <w:rPr>
          <w:rFonts w:ascii="Helvetica" w:hAnsi="Helvetica"/>
          <w:sz w:val="20"/>
        </w:rPr>
        <w:t xml:space="preserve"> The acclaimed series features documentaries united by the creative freedom, artistic achievement, and unflinching visions of independent filmmakers. Presented by Independent Television Service, the series is funded by the Corporation for Public Broadcasting, a private corporation funded by the American people, with additional funding from PBS and the John D. and Catherine T. MacArthur Foundation. For more visit </w:t>
      </w:r>
      <w:hyperlink r:id="rId13" w:history="1">
        <w:r w:rsidRPr="00CD071B">
          <w:rPr>
            <w:rStyle w:val="Hyperlink"/>
            <w:rFonts w:ascii="Helvetica" w:hAnsi="Helvetica"/>
            <w:sz w:val="20"/>
          </w:rPr>
          <w:t>pbs.org/independentlens</w:t>
        </w:r>
      </w:hyperlink>
      <w:r w:rsidRPr="003A3289">
        <w:rPr>
          <w:rFonts w:ascii="Helvetica" w:hAnsi="Helvetica"/>
          <w:sz w:val="20"/>
        </w:rPr>
        <w:t>.</w:t>
      </w:r>
      <w:r>
        <w:rPr>
          <w:rFonts w:ascii="Helvetica" w:hAnsi="Helvetica"/>
          <w:sz w:val="20"/>
        </w:rPr>
        <w:t xml:space="preserve"> </w:t>
      </w:r>
      <w:r w:rsidRPr="003A3289">
        <w:rPr>
          <w:rFonts w:ascii="Helvetica" w:hAnsi="Helvetica"/>
          <w:sz w:val="20"/>
          <w:szCs w:val="26"/>
        </w:rPr>
        <w:t xml:space="preserve">Join the conversation: </w:t>
      </w:r>
      <w:hyperlink r:id="rId14" w:history="1">
        <w:r w:rsidRPr="003A3289">
          <w:rPr>
            <w:rStyle w:val="Hyperlink"/>
            <w:rFonts w:ascii="Helvetica" w:hAnsi="Helvetica"/>
            <w:sz w:val="20"/>
            <w:szCs w:val="26"/>
          </w:rPr>
          <w:t>facebook.com/independentlens</w:t>
        </w:r>
      </w:hyperlink>
      <w:r w:rsidRPr="003A3289">
        <w:rPr>
          <w:rFonts w:ascii="Helvetica" w:hAnsi="Helvetica"/>
          <w:sz w:val="20"/>
          <w:szCs w:val="26"/>
        </w:rPr>
        <w:t xml:space="preserve"> and on Twitter </w:t>
      </w:r>
      <w:hyperlink r:id="rId15" w:history="1">
        <w:r w:rsidRPr="003A3289">
          <w:rPr>
            <w:rStyle w:val="Hyperlink"/>
            <w:rFonts w:ascii="Helvetica" w:hAnsi="Helvetica"/>
            <w:sz w:val="20"/>
            <w:szCs w:val="26"/>
          </w:rPr>
          <w:t>@IndependentLens</w:t>
        </w:r>
      </w:hyperlink>
      <w:r w:rsidRPr="003A3289">
        <w:rPr>
          <w:rFonts w:ascii="Helvetica" w:hAnsi="Helvetica"/>
          <w:sz w:val="20"/>
        </w:rPr>
        <w:t>.</w:t>
      </w:r>
    </w:p>
    <w:p w14:paraId="03DF87B2" w14:textId="77777777" w:rsidR="002A450A" w:rsidRPr="002A450A" w:rsidRDefault="002A450A" w:rsidP="00F2164E">
      <w:pPr>
        <w:widowControl w:val="0"/>
        <w:autoSpaceDE w:val="0"/>
        <w:autoSpaceDN w:val="0"/>
        <w:adjustRightInd w:val="0"/>
        <w:jc w:val="center"/>
        <w:rPr>
          <w:rFonts w:ascii="Helvetica" w:hAnsi="Helvetica" w:cs="Arial"/>
          <w:sz w:val="18"/>
          <w:szCs w:val="20"/>
        </w:rPr>
      </w:pPr>
    </w:p>
    <w:p w14:paraId="316560A7" w14:textId="77777777" w:rsidR="00A51CF3" w:rsidRPr="00C133A0" w:rsidRDefault="00A51CF3" w:rsidP="00F2164E">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p w14:paraId="1939A7DC" w14:textId="77777777" w:rsidR="00A51CF3" w:rsidRPr="00C133A0" w:rsidRDefault="00A51CF3" w:rsidP="00F2164E">
      <w:pPr>
        <w:widowControl w:val="0"/>
        <w:autoSpaceDE w:val="0"/>
        <w:autoSpaceDN w:val="0"/>
        <w:adjustRightInd w:val="0"/>
        <w:rPr>
          <w:rFonts w:ascii="Helvetica" w:hAnsi="Helvetica" w:cs="Arial"/>
          <w:sz w:val="20"/>
          <w:szCs w:val="20"/>
        </w:rPr>
      </w:pPr>
    </w:p>
    <w:p w14:paraId="53E95772" w14:textId="77777777" w:rsidR="00A51CF3" w:rsidRPr="00C133A0" w:rsidRDefault="00A51CF3" w:rsidP="00F2164E">
      <w:pPr>
        <w:rPr>
          <w:rFonts w:ascii="Helvetica" w:hAnsi="Helvetica"/>
        </w:rPr>
      </w:pPr>
    </w:p>
    <w:p w14:paraId="39CC96EB" w14:textId="77777777" w:rsidR="00A51CF3" w:rsidRPr="008052F4" w:rsidRDefault="00A51CF3" w:rsidP="00E53D4B">
      <w:pPr>
        <w:widowControl w:val="0"/>
        <w:autoSpaceDE w:val="0"/>
        <w:autoSpaceDN w:val="0"/>
        <w:adjustRightInd w:val="0"/>
        <w:spacing w:after="260"/>
        <w:rPr>
          <w:rFonts w:ascii="Helvetica" w:hAnsi="Helvetica" w:cs="Helvetica"/>
          <w:sz w:val="20"/>
          <w:szCs w:val="20"/>
        </w:rPr>
      </w:pPr>
    </w:p>
    <w:sectPr w:rsidR="00A51CF3" w:rsidRPr="008052F4" w:rsidSect="002A450A">
      <w:headerReference w:type="even" r:id="rId16"/>
      <w:headerReference w:type="default" r:id="rId17"/>
      <w:pgSz w:w="12240" w:h="15820"/>
      <w:pgMar w:top="3240" w:right="1800" w:bottom="225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20472" w14:textId="77777777" w:rsidR="00DB2F2A" w:rsidRDefault="00DB2F2A" w:rsidP="00E53D4B">
      <w:r>
        <w:separator/>
      </w:r>
    </w:p>
  </w:endnote>
  <w:endnote w:type="continuationSeparator" w:id="0">
    <w:p w14:paraId="6836558B" w14:textId="77777777" w:rsidR="00DB2F2A" w:rsidRDefault="00DB2F2A"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2A949" w14:textId="77777777" w:rsidR="00DB2F2A" w:rsidRDefault="00DB2F2A" w:rsidP="00E53D4B">
      <w:r>
        <w:separator/>
      </w:r>
    </w:p>
  </w:footnote>
  <w:footnote w:type="continuationSeparator" w:id="0">
    <w:p w14:paraId="367F8E19" w14:textId="77777777" w:rsidR="00DB2F2A" w:rsidRDefault="00DB2F2A" w:rsidP="00E53D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4FBF1" w14:textId="77777777" w:rsidR="00DB2F2A" w:rsidRDefault="00DB2F2A" w:rsidP="00740052">
    <w:pPr>
      <w:pStyle w:val="Header"/>
      <w:tabs>
        <w:tab w:val="clear" w:pos="8640"/>
      </w:tabs>
    </w:pPr>
    <w:r>
      <w:t>[Type text]</w:t>
    </w:r>
    <w:r>
      <w:tab/>
      <w:t>[Type text] [Type text]</w:t>
    </w:r>
  </w:p>
  <w:p w14:paraId="41223839" w14:textId="77777777" w:rsidR="00DB2F2A" w:rsidRDefault="00DB2F2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EF75E" w14:textId="77777777" w:rsidR="00DB2F2A" w:rsidRDefault="00DB2F2A">
    <w:pPr>
      <w:pStyle w:val="Header"/>
    </w:pPr>
    <w:r>
      <w:rPr>
        <w:noProof/>
      </w:rPr>
      <w:drawing>
        <wp:anchor distT="0" distB="0" distL="114300" distR="114300" simplePos="0" relativeHeight="251657728" behindDoc="1" locked="0" layoutInCell="1" allowOverlap="1" wp14:anchorId="09352352" wp14:editId="5698ACC5">
          <wp:simplePos x="0" y="0"/>
          <wp:positionH relativeFrom="page">
            <wp:posOffset>0</wp:posOffset>
          </wp:positionH>
          <wp:positionV relativeFrom="page">
            <wp:posOffset>0</wp:posOffset>
          </wp:positionV>
          <wp:extent cx="7772400" cy="10058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FA"/>
    <w:rsid w:val="00014435"/>
    <w:rsid w:val="00016AA8"/>
    <w:rsid w:val="00023233"/>
    <w:rsid w:val="00034B6B"/>
    <w:rsid w:val="00036334"/>
    <w:rsid w:val="000573B5"/>
    <w:rsid w:val="00075EF1"/>
    <w:rsid w:val="0009250C"/>
    <w:rsid w:val="00096481"/>
    <w:rsid w:val="000A45BF"/>
    <w:rsid w:val="000A7708"/>
    <w:rsid w:val="000D7258"/>
    <w:rsid w:val="000D7754"/>
    <w:rsid w:val="000E675E"/>
    <w:rsid w:val="000F78EB"/>
    <w:rsid w:val="001017BB"/>
    <w:rsid w:val="00107CD6"/>
    <w:rsid w:val="001252D8"/>
    <w:rsid w:val="00130153"/>
    <w:rsid w:val="00160120"/>
    <w:rsid w:val="00175690"/>
    <w:rsid w:val="001840D0"/>
    <w:rsid w:val="00184B29"/>
    <w:rsid w:val="001A1266"/>
    <w:rsid w:val="001A7761"/>
    <w:rsid w:val="001D38EF"/>
    <w:rsid w:val="001D3C2F"/>
    <w:rsid w:val="002126C8"/>
    <w:rsid w:val="00216102"/>
    <w:rsid w:val="002242D1"/>
    <w:rsid w:val="00225165"/>
    <w:rsid w:val="002377D3"/>
    <w:rsid w:val="00242C24"/>
    <w:rsid w:val="0024789B"/>
    <w:rsid w:val="00250C28"/>
    <w:rsid w:val="002A0904"/>
    <w:rsid w:val="002A450A"/>
    <w:rsid w:val="002E0C59"/>
    <w:rsid w:val="002E13D0"/>
    <w:rsid w:val="003119D2"/>
    <w:rsid w:val="003201CE"/>
    <w:rsid w:val="003239F1"/>
    <w:rsid w:val="0033391E"/>
    <w:rsid w:val="003375B9"/>
    <w:rsid w:val="003417AF"/>
    <w:rsid w:val="00366A86"/>
    <w:rsid w:val="00386388"/>
    <w:rsid w:val="003A3289"/>
    <w:rsid w:val="003C6A3A"/>
    <w:rsid w:val="003E34C9"/>
    <w:rsid w:val="00411657"/>
    <w:rsid w:val="0041176A"/>
    <w:rsid w:val="00426C0A"/>
    <w:rsid w:val="00431064"/>
    <w:rsid w:val="00443C59"/>
    <w:rsid w:val="0044491E"/>
    <w:rsid w:val="00455D82"/>
    <w:rsid w:val="0047060B"/>
    <w:rsid w:val="00481785"/>
    <w:rsid w:val="004B41EA"/>
    <w:rsid w:val="004E0639"/>
    <w:rsid w:val="004E623D"/>
    <w:rsid w:val="004F39EC"/>
    <w:rsid w:val="005133CA"/>
    <w:rsid w:val="00535048"/>
    <w:rsid w:val="00540EEC"/>
    <w:rsid w:val="00555CB7"/>
    <w:rsid w:val="00556A23"/>
    <w:rsid w:val="00583401"/>
    <w:rsid w:val="00586406"/>
    <w:rsid w:val="005936B9"/>
    <w:rsid w:val="005A13BC"/>
    <w:rsid w:val="005A41AF"/>
    <w:rsid w:val="005B0E1F"/>
    <w:rsid w:val="005B1F01"/>
    <w:rsid w:val="005C0230"/>
    <w:rsid w:val="005C682C"/>
    <w:rsid w:val="005C7BFD"/>
    <w:rsid w:val="005D1356"/>
    <w:rsid w:val="005D40D2"/>
    <w:rsid w:val="005E083D"/>
    <w:rsid w:val="005F013B"/>
    <w:rsid w:val="00613F5B"/>
    <w:rsid w:val="00627D9C"/>
    <w:rsid w:val="00637035"/>
    <w:rsid w:val="00661A7B"/>
    <w:rsid w:val="00664536"/>
    <w:rsid w:val="00683658"/>
    <w:rsid w:val="006A1A60"/>
    <w:rsid w:val="006C4900"/>
    <w:rsid w:val="006D66DD"/>
    <w:rsid w:val="006D79FC"/>
    <w:rsid w:val="006E062A"/>
    <w:rsid w:val="006E10FA"/>
    <w:rsid w:val="006E2C82"/>
    <w:rsid w:val="006F0A30"/>
    <w:rsid w:val="00705251"/>
    <w:rsid w:val="007340D1"/>
    <w:rsid w:val="00740052"/>
    <w:rsid w:val="00743FC9"/>
    <w:rsid w:val="00746C44"/>
    <w:rsid w:val="00794E6D"/>
    <w:rsid w:val="007B33B4"/>
    <w:rsid w:val="007C28C6"/>
    <w:rsid w:val="007C28E2"/>
    <w:rsid w:val="007C7E51"/>
    <w:rsid w:val="008052F4"/>
    <w:rsid w:val="008312D9"/>
    <w:rsid w:val="008323CA"/>
    <w:rsid w:val="00884C77"/>
    <w:rsid w:val="008A551F"/>
    <w:rsid w:val="008B7D20"/>
    <w:rsid w:val="008E2628"/>
    <w:rsid w:val="00947DCC"/>
    <w:rsid w:val="009543AA"/>
    <w:rsid w:val="0096746A"/>
    <w:rsid w:val="00981B9C"/>
    <w:rsid w:val="00986D67"/>
    <w:rsid w:val="00987542"/>
    <w:rsid w:val="009955D1"/>
    <w:rsid w:val="009C0506"/>
    <w:rsid w:val="009D0EA9"/>
    <w:rsid w:val="009E0C8F"/>
    <w:rsid w:val="009E36B5"/>
    <w:rsid w:val="009F1F7F"/>
    <w:rsid w:val="009F5E5F"/>
    <w:rsid w:val="00A0503E"/>
    <w:rsid w:val="00A14A33"/>
    <w:rsid w:val="00A51CF3"/>
    <w:rsid w:val="00A77DE0"/>
    <w:rsid w:val="00A9586C"/>
    <w:rsid w:val="00AA6C9C"/>
    <w:rsid w:val="00AB14BA"/>
    <w:rsid w:val="00AB6F49"/>
    <w:rsid w:val="00AC2C2D"/>
    <w:rsid w:val="00AC45CB"/>
    <w:rsid w:val="00AC54ED"/>
    <w:rsid w:val="00B12BA5"/>
    <w:rsid w:val="00B13DB8"/>
    <w:rsid w:val="00B278E7"/>
    <w:rsid w:val="00B40E27"/>
    <w:rsid w:val="00B449B4"/>
    <w:rsid w:val="00B54DF0"/>
    <w:rsid w:val="00B56EEC"/>
    <w:rsid w:val="00B70DA6"/>
    <w:rsid w:val="00BA4371"/>
    <w:rsid w:val="00BA6B7E"/>
    <w:rsid w:val="00BB0145"/>
    <w:rsid w:val="00BB11BE"/>
    <w:rsid w:val="00BE23E2"/>
    <w:rsid w:val="00BF362A"/>
    <w:rsid w:val="00BF377D"/>
    <w:rsid w:val="00C0372E"/>
    <w:rsid w:val="00C133A0"/>
    <w:rsid w:val="00C1720D"/>
    <w:rsid w:val="00C2277A"/>
    <w:rsid w:val="00C31324"/>
    <w:rsid w:val="00C32EC3"/>
    <w:rsid w:val="00C4676F"/>
    <w:rsid w:val="00C545D4"/>
    <w:rsid w:val="00C57003"/>
    <w:rsid w:val="00C6266F"/>
    <w:rsid w:val="00C650D7"/>
    <w:rsid w:val="00C654A1"/>
    <w:rsid w:val="00C6753F"/>
    <w:rsid w:val="00C94E55"/>
    <w:rsid w:val="00CA716B"/>
    <w:rsid w:val="00CA7E12"/>
    <w:rsid w:val="00CB1F41"/>
    <w:rsid w:val="00CD071B"/>
    <w:rsid w:val="00D1595F"/>
    <w:rsid w:val="00D230FF"/>
    <w:rsid w:val="00D60C85"/>
    <w:rsid w:val="00D61715"/>
    <w:rsid w:val="00D9243D"/>
    <w:rsid w:val="00D96D54"/>
    <w:rsid w:val="00DA0330"/>
    <w:rsid w:val="00DA37DF"/>
    <w:rsid w:val="00DA3A87"/>
    <w:rsid w:val="00DA51A8"/>
    <w:rsid w:val="00DB2F2A"/>
    <w:rsid w:val="00DD3ECE"/>
    <w:rsid w:val="00DD4349"/>
    <w:rsid w:val="00DF39CA"/>
    <w:rsid w:val="00E15F05"/>
    <w:rsid w:val="00E470F6"/>
    <w:rsid w:val="00E53D4B"/>
    <w:rsid w:val="00E5628B"/>
    <w:rsid w:val="00E82486"/>
    <w:rsid w:val="00E96689"/>
    <w:rsid w:val="00EC0783"/>
    <w:rsid w:val="00EC4303"/>
    <w:rsid w:val="00ED0BF8"/>
    <w:rsid w:val="00ED5D63"/>
    <w:rsid w:val="00EE35E7"/>
    <w:rsid w:val="00EE3CD9"/>
    <w:rsid w:val="00F078AE"/>
    <w:rsid w:val="00F10D0E"/>
    <w:rsid w:val="00F2164E"/>
    <w:rsid w:val="00F249D8"/>
    <w:rsid w:val="00F42337"/>
    <w:rsid w:val="00F44D58"/>
    <w:rsid w:val="00F5078E"/>
    <w:rsid w:val="00F52C09"/>
    <w:rsid w:val="00F6523D"/>
    <w:rsid w:val="00F67CE6"/>
    <w:rsid w:val="00F705ED"/>
    <w:rsid w:val="00F94DCA"/>
    <w:rsid w:val="00FB5137"/>
    <w:rsid w:val="00FB6720"/>
    <w:rsid w:val="00FC20CA"/>
    <w:rsid w:val="00FD52D1"/>
    <w:rsid w:val="00FD75BF"/>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59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macro" w:locked="1" w:semiHidden="1" w:uiPriority="99"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ddress" w:locked="1" w:semiHidden="1" w:uiPriority="99" w:unhideWhenUsed="1"/>
    <w:lsdException w:name="HTML Cite" w:locked="1" w:semiHidden="1" w:uiPriority="99" w:unhideWhenUsed="1"/>
    <w:lsdException w:name="annotation subject" w:locked="1" w:semiHidden="1" w:uiPriority="99" w:unhideWhenUsed="1"/>
    <w:lsdException w:name="No List" w:locked="1" w:semiHidden="1" w:uiPriority="99" w:unhideWhenUsed="1"/>
    <w:lsdException w:name="Balloon Text" w:locked="1" w:semiHidden="1" w:uiPriority="99" w:unhideWhenUs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uiPriority w:val="99"/>
    <w:rsid w:val="00705251"/>
    <w:pPr>
      <w:tabs>
        <w:tab w:val="center" w:pos="4320"/>
        <w:tab w:val="right" w:pos="8640"/>
      </w:tabs>
    </w:pPr>
  </w:style>
  <w:style w:type="character" w:customStyle="1" w:styleId="FooterChar">
    <w:name w:val="Footer Char"/>
    <w:basedOn w:val="DefaultParagraphFont"/>
    <w:link w:val="Footer"/>
    <w:uiPriority w:val="99"/>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macro" w:locked="1" w:semiHidden="1" w:uiPriority="99"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ddress" w:locked="1" w:semiHidden="1" w:uiPriority="99" w:unhideWhenUsed="1"/>
    <w:lsdException w:name="HTML Cite" w:locked="1" w:semiHidden="1" w:uiPriority="99" w:unhideWhenUsed="1"/>
    <w:lsdException w:name="annotation subject" w:locked="1" w:semiHidden="1" w:uiPriority="99" w:unhideWhenUsed="1"/>
    <w:lsdException w:name="No List" w:locked="1" w:semiHidden="1" w:uiPriority="99" w:unhideWhenUsed="1"/>
    <w:lsdException w:name="Balloon Text" w:locked="1" w:semiHidden="1" w:uiPriority="99" w:unhideWhenUs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uiPriority w:val="99"/>
    <w:rsid w:val="00705251"/>
    <w:pPr>
      <w:tabs>
        <w:tab w:val="center" w:pos="4320"/>
        <w:tab w:val="right" w:pos="8640"/>
      </w:tabs>
    </w:pPr>
  </w:style>
  <w:style w:type="character" w:customStyle="1" w:styleId="FooterChar">
    <w:name w:val="Footer Char"/>
    <w:basedOn w:val="DefaultParagraphFont"/>
    <w:link w:val="Footer"/>
    <w:uiPriority w:val="99"/>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91159593">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tv_schedules/" TargetMode="External"/><Relationship Id="rId12" Type="http://schemas.openxmlformats.org/officeDocument/2006/relationships/hyperlink" Target="http://www.pbs.org/independentlens/" TargetMode="External"/><Relationship Id="rId13" Type="http://schemas.openxmlformats.org/officeDocument/2006/relationships/hyperlink" Target="http://www.pbs.org/independentlens" TargetMode="External"/><Relationship Id="rId14" Type="http://schemas.openxmlformats.org/officeDocument/2006/relationships/hyperlink" Target="http://www.facebook.com/independentlens/" TargetMode="External"/><Relationship Id="rId15" Type="http://schemas.openxmlformats.org/officeDocument/2006/relationships/hyperlink" Target="http://www.twitter.com/independentlen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pressroom/" TargetMode="External"/><Relationship Id="rId9" Type="http://schemas.openxmlformats.org/officeDocument/2006/relationships/hyperlink" Target="http://www.pbs.org/pressroom/" TargetMode="External"/><Relationship Id="rId10"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816</Words>
  <Characters>4653</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Monica Hernandez</cp:lastModifiedBy>
  <cp:revision>2</cp:revision>
  <cp:lastPrinted>2014-11-04T21:54:00Z</cp:lastPrinted>
  <dcterms:created xsi:type="dcterms:W3CDTF">2015-12-08T18:02:00Z</dcterms:created>
  <dcterms:modified xsi:type="dcterms:W3CDTF">2015-12-08T18:02:00Z</dcterms:modified>
</cp:coreProperties>
</file>