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41A7A" w14:textId="77777777" w:rsidR="00A51CF3" w:rsidRPr="008052F4" w:rsidRDefault="00FB62B6" w:rsidP="00F2164E">
      <w:pPr>
        <w:ind w:right="-270"/>
        <w:jc w:val="center"/>
        <w:rPr>
          <w:rFonts w:cs="Helvetica"/>
          <w:sz w:val="20"/>
          <w:szCs w:val="20"/>
        </w:rPr>
      </w:pPr>
      <w:r>
        <w:rPr>
          <w:noProof/>
        </w:rPr>
        <mc:AlternateContent>
          <mc:Choice Requires="wps">
            <w:drawing>
              <wp:anchor distT="0" distB="0" distL="114300" distR="114300" simplePos="0" relativeHeight="251658240" behindDoc="0" locked="0" layoutInCell="1" allowOverlap="1" wp14:anchorId="3DDF3E9E" wp14:editId="3872006D">
                <wp:simplePos x="0" y="0"/>
                <wp:positionH relativeFrom="page">
                  <wp:posOffset>2882900</wp:posOffset>
                </wp:positionH>
                <wp:positionV relativeFrom="page">
                  <wp:posOffset>393065</wp:posOffset>
                </wp:positionV>
                <wp:extent cx="3746500" cy="1358900"/>
                <wp:effectExtent l="0" t="0" r="6350" b="12700"/>
                <wp:wrapThrough wrapText="bothSides">
                  <wp:wrapPolygon edited="0">
                    <wp:start x="0" y="0"/>
                    <wp:lineTo x="0" y="21499"/>
                    <wp:lineTo x="21527" y="21499"/>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55E54" w14:textId="77777777" w:rsidR="00183ADA" w:rsidRPr="008052F4" w:rsidRDefault="00183ADA" w:rsidP="006E10FA">
                            <w:pPr>
                              <w:rPr>
                                <w:rFonts w:ascii="Helvetica" w:hAnsi="Helvetica" w:cs="Arial"/>
                                <w:b/>
                                <w:spacing w:val="80"/>
                                <w:szCs w:val="32"/>
                              </w:rPr>
                            </w:pPr>
                            <w:r w:rsidRPr="008052F4">
                              <w:rPr>
                                <w:rFonts w:ascii="Helvetica" w:hAnsi="Helvetica" w:cs="Arial"/>
                                <w:b/>
                                <w:spacing w:val="80"/>
                                <w:szCs w:val="32"/>
                              </w:rPr>
                              <w:t>FOR IMMEDIATE RELEASE</w:t>
                            </w:r>
                          </w:p>
                          <w:p w14:paraId="30D08665" w14:textId="77777777" w:rsidR="00183ADA" w:rsidRPr="008052F4" w:rsidRDefault="00183ADA" w:rsidP="006E10FA">
                            <w:pPr>
                              <w:rPr>
                                <w:rFonts w:ascii="Helvetica" w:hAnsi="Helvetica" w:cs="Arial"/>
                                <w:b/>
                              </w:rPr>
                            </w:pPr>
                          </w:p>
                          <w:p w14:paraId="4AC0AE47" w14:textId="77777777" w:rsidR="00183ADA" w:rsidRPr="008052F4" w:rsidRDefault="00183ADA" w:rsidP="006E10FA">
                            <w:pPr>
                              <w:rPr>
                                <w:rFonts w:ascii="Helvetica" w:hAnsi="Helvetica" w:cs="Arial"/>
                                <w:b/>
                              </w:rPr>
                            </w:pPr>
                            <w:r w:rsidRPr="008052F4">
                              <w:rPr>
                                <w:rFonts w:ascii="Helvetica" w:hAnsi="Helvetica" w:cs="Arial"/>
                                <w:b/>
                              </w:rPr>
                              <w:t>CONTACT</w:t>
                            </w:r>
                          </w:p>
                          <w:p w14:paraId="5CEAAE9C" w14:textId="77777777" w:rsidR="00183ADA" w:rsidRPr="008052F4" w:rsidRDefault="00183ADA" w:rsidP="006E10FA">
                            <w:pPr>
                              <w:rPr>
                                <w:rFonts w:ascii="Helvetica" w:hAnsi="Helvetica" w:cs="Arial"/>
                                <w:sz w:val="20"/>
                                <w:szCs w:val="20"/>
                              </w:rPr>
                            </w:pPr>
                            <w:r w:rsidRPr="008052F4">
                              <w:rPr>
                                <w:rFonts w:ascii="Helvetica" w:hAnsi="Helvetica" w:cs="Arial"/>
                                <w:sz w:val="20"/>
                                <w:szCs w:val="20"/>
                              </w:rPr>
                              <w:t xml:space="preserve">Lisa </w:t>
                            </w:r>
                            <w:proofErr w:type="spellStart"/>
                            <w:r w:rsidRPr="008052F4">
                              <w:rPr>
                                <w:rFonts w:ascii="Helvetica" w:hAnsi="Helvetica" w:cs="Arial"/>
                                <w:sz w:val="20"/>
                                <w:szCs w:val="20"/>
                              </w:rPr>
                              <w:t>Tawil</w:t>
                            </w:r>
                            <w:proofErr w:type="spellEnd"/>
                            <w:r w:rsidRPr="008052F4">
                              <w:rPr>
                                <w:rFonts w:ascii="Helvetica" w:hAnsi="Helvetica" w:cs="Arial"/>
                                <w:sz w:val="20"/>
                                <w:szCs w:val="20"/>
                              </w:rPr>
                              <w:t>,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32398830" w14:textId="77777777" w:rsidR="00183ADA" w:rsidRPr="008052F4" w:rsidRDefault="00183ADA"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642A7A65" w14:textId="77777777" w:rsidR="00183ADA" w:rsidRPr="008052F4" w:rsidRDefault="00183ADA"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4CA6502E" w14:textId="77777777" w:rsidR="00183ADA" w:rsidRPr="008052F4" w:rsidRDefault="00183ADA"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" filled="f" stroked="f">
                <v:textbox inset="0,0,0,0">
                  <w:txbxContent>
                    <w:p w:rsidR="00183ADA" w:rsidRPr="008052F4" w:rsidRDefault="00183ADA" w:rsidP="006E10FA">
                      <w:pPr>
                        <w:rPr>
                          <w:rFonts w:ascii="Helvetica" w:hAnsi="Helvetica" w:cs="Arial"/>
                          <w:b/>
                          <w:spacing w:val="80"/>
                          <w:szCs w:val="32"/>
                        </w:rPr>
                      </w:pPr>
                      <w:r w:rsidRPr="008052F4">
                        <w:rPr>
                          <w:rFonts w:ascii="Helvetica" w:hAnsi="Helvetica" w:cs="Arial"/>
                          <w:b/>
                          <w:spacing w:val="80"/>
                          <w:szCs w:val="32"/>
                        </w:rPr>
                        <w:t>FOR IMMEDIATE RELEASE</w:t>
                      </w:r>
                    </w:p>
                    <w:p w:rsidR="00183ADA" w:rsidRPr="008052F4" w:rsidRDefault="00183ADA" w:rsidP="006E10FA">
                      <w:pPr>
                        <w:rPr>
                          <w:rFonts w:ascii="Helvetica" w:hAnsi="Helvetica" w:cs="Arial"/>
                          <w:b/>
                        </w:rPr>
                      </w:pPr>
                    </w:p>
                    <w:p w:rsidR="00183ADA" w:rsidRPr="008052F4" w:rsidRDefault="00183ADA" w:rsidP="006E10FA">
                      <w:pPr>
                        <w:rPr>
                          <w:rFonts w:ascii="Helvetica" w:hAnsi="Helvetica" w:cs="Arial"/>
                          <w:b/>
                        </w:rPr>
                      </w:pPr>
                      <w:r w:rsidRPr="008052F4">
                        <w:rPr>
                          <w:rFonts w:ascii="Helvetica" w:hAnsi="Helvetica" w:cs="Arial"/>
                          <w:b/>
                        </w:rPr>
                        <w:t>CONTACT</w:t>
                      </w:r>
                    </w:p>
                    <w:p w:rsidR="00183ADA" w:rsidRPr="008052F4" w:rsidRDefault="00183ADA"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183ADA" w:rsidRPr="008052F4" w:rsidRDefault="00183ADA"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183ADA" w:rsidRPr="008052F4" w:rsidRDefault="00183ADA"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183ADA" w:rsidRPr="008052F4" w:rsidRDefault="00183ADA"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A51CF3" w:rsidRPr="008052F4">
        <w:rPr>
          <w:i/>
          <w:shd w:val="clear" w:color="auto" w:fill="FFFFFF"/>
        </w:rPr>
        <w:t xml:space="preserve"> </w:t>
      </w:r>
    </w:p>
    <w:p w14:paraId="6F5899DA" w14:textId="77777777" w:rsidR="00683516" w:rsidRDefault="007361B8" w:rsidP="00BD7D58">
      <w:pPr>
        <w:widowControl w:val="0"/>
        <w:autoSpaceDE w:val="0"/>
        <w:autoSpaceDN w:val="0"/>
        <w:adjustRightInd w:val="0"/>
        <w:jc w:val="center"/>
        <w:rPr>
          <w:rFonts w:ascii="Helvetica" w:hAnsi="Helvetica" w:cs="Arial"/>
          <w:b/>
          <w:bCs/>
          <w:i/>
          <w:iCs/>
          <w:sz w:val="28"/>
          <w:szCs w:val="28"/>
        </w:rPr>
      </w:pPr>
      <w:r>
        <w:rPr>
          <w:rFonts w:ascii="Helvetica" w:hAnsi="Helvetica" w:cs="Arial"/>
          <w:b/>
          <w:bCs/>
          <w:i/>
          <w:iCs/>
          <w:sz w:val="28"/>
          <w:szCs w:val="28"/>
        </w:rPr>
        <w:t xml:space="preserve">My </w:t>
      </w:r>
      <w:r w:rsidR="00D0742C">
        <w:rPr>
          <w:rFonts w:ascii="Helvetica" w:hAnsi="Helvetica" w:cs="Arial"/>
          <w:b/>
          <w:bCs/>
          <w:i/>
          <w:iCs/>
          <w:sz w:val="28"/>
          <w:szCs w:val="28"/>
        </w:rPr>
        <w:t>Nazi Legacy</w:t>
      </w:r>
    </w:p>
    <w:p w14:paraId="351330BD" w14:textId="77777777" w:rsidR="00A51CF3" w:rsidRDefault="00BD7D58" w:rsidP="00BD7D58">
      <w:pPr>
        <w:widowControl w:val="0"/>
        <w:autoSpaceDE w:val="0"/>
        <w:autoSpaceDN w:val="0"/>
        <w:adjustRightInd w:val="0"/>
        <w:jc w:val="center"/>
        <w:rPr>
          <w:rFonts w:ascii="Helvetica" w:hAnsi="Helvetica" w:cs="Arial"/>
          <w:b/>
          <w:bCs/>
          <w:sz w:val="28"/>
          <w:szCs w:val="28"/>
        </w:rPr>
      </w:pPr>
      <w:r>
        <w:rPr>
          <w:rFonts w:ascii="Helvetica" w:hAnsi="Helvetica" w:cs="Arial"/>
          <w:b/>
          <w:bCs/>
          <w:iCs/>
          <w:sz w:val="28"/>
          <w:szCs w:val="28"/>
        </w:rPr>
        <w:t xml:space="preserve">Premieres on </w:t>
      </w:r>
      <w:r w:rsidR="00A51CF3" w:rsidRPr="00C133A0">
        <w:rPr>
          <w:rFonts w:ascii="Helvetica" w:hAnsi="Helvetica" w:cs="Arial"/>
          <w:b/>
          <w:bCs/>
          <w:i/>
          <w:iCs/>
          <w:sz w:val="28"/>
          <w:szCs w:val="28"/>
        </w:rPr>
        <w:t>Independent Lens</w:t>
      </w:r>
      <w:r w:rsidR="00075EF1">
        <w:rPr>
          <w:rFonts w:ascii="Helvetica" w:hAnsi="Helvetica" w:cs="Arial"/>
          <w:b/>
          <w:bCs/>
          <w:sz w:val="28"/>
          <w:szCs w:val="28"/>
        </w:rPr>
        <w:t xml:space="preserve"> </w:t>
      </w:r>
    </w:p>
    <w:p w14:paraId="3C4195E8" w14:textId="77777777" w:rsidR="001C6EEA" w:rsidRPr="00C133A0" w:rsidRDefault="001C6EEA"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683516">
        <w:rPr>
          <w:rFonts w:ascii="Helvetica" w:hAnsi="Helvetica" w:cs="Arial"/>
          <w:b/>
          <w:bCs/>
          <w:sz w:val="28"/>
          <w:szCs w:val="28"/>
        </w:rPr>
        <w:t>May 2</w:t>
      </w:r>
      <w:r w:rsidR="00BF7CBD">
        <w:rPr>
          <w:rFonts w:ascii="Helvetica" w:hAnsi="Helvetica" w:cs="Arial"/>
          <w:b/>
          <w:bCs/>
          <w:sz w:val="28"/>
          <w:szCs w:val="28"/>
        </w:rPr>
        <w:t xml:space="preserve">, 2016 </w:t>
      </w:r>
      <w:r>
        <w:rPr>
          <w:rFonts w:ascii="Helvetica" w:hAnsi="Helvetica" w:cs="Arial"/>
          <w:b/>
          <w:bCs/>
          <w:sz w:val="28"/>
          <w:szCs w:val="28"/>
        </w:rPr>
        <w:t>on PBS</w:t>
      </w:r>
    </w:p>
    <w:p w14:paraId="3B20B78E" w14:textId="77777777" w:rsidR="008B212D" w:rsidRDefault="008B212D" w:rsidP="00F2164E">
      <w:pPr>
        <w:widowControl w:val="0"/>
        <w:autoSpaceDE w:val="0"/>
        <w:autoSpaceDN w:val="0"/>
        <w:adjustRightInd w:val="0"/>
        <w:jc w:val="center"/>
        <w:rPr>
          <w:rFonts w:ascii="Helvetica" w:hAnsi="Helvetica" w:cs="Arial"/>
          <w:sz w:val="28"/>
          <w:szCs w:val="28"/>
        </w:rPr>
      </w:pPr>
    </w:p>
    <w:p w14:paraId="712E86FE" w14:textId="77777777" w:rsidR="00CD4CC0" w:rsidRDefault="008B212D" w:rsidP="00F2164E">
      <w:pPr>
        <w:widowControl w:val="0"/>
        <w:autoSpaceDE w:val="0"/>
        <w:autoSpaceDN w:val="0"/>
        <w:adjustRightInd w:val="0"/>
        <w:jc w:val="center"/>
        <w:rPr>
          <w:rFonts w:ascii="Helvetica" w:hAnsi="Helvetica" w:cs="Arial"/>
          <w:b/>
        </w:rPr>
      </w:pPr>
      <w:r w:rsidRPr="00584661">
        <w:rPr>
          <w:rFonts w:ascii="Helvetica" w:hAnsi="Helvetica" w:cs="Arial"/>
          <w:b/>
        </w:rPr>
        <w:t xml:space="preserve">A Jewish </w:t>
      </w:r>
      <w:r w:rsidR="007361B8">
        <w:rPr>
          <w:rFonts w:ascii="Helvetica" w:hAnsi="Helvetica" w:cs="Arial"/>
          <w:b/>
        </w:rPr>
        <w:t>H</w:t>
      </w:r>
      <w:r w:rsidR="007361B8" w:rsidRPr="00584661">
        <w:rPr>
          <w:rFonts w:ascii="Helvetica" w:hAnsi="Helvetica" w:cs="Arial"/>
          <w:b/>
        </w:rPr>
        <w:t xml:space="preserve">uman </w:t>
      </w:r>
      <w:r w:rsidR="007361B8">
        <w:rPr>
          <w:rFonts w:ascii="Helvetica" w:hAnsi="Helvetica" w:cs="Arial"/>
          <w:b/>
        </w:rPr>
        <w:t xml:space="preserve">Rights Lawyer Explores </w:t>
      </w:r>
      <w:r>
        <w:rPr>
          <w:rFonts w:ascii="Helvetica" w:hAnsi="Helvetica" w:cs="Arial"/>
          <w:b/>
        </w:rPr>
        <w:t xml:space="preserve">the </w:t>
      </w:r>
      <w:r w:rsidR="007361B8">
        <w:rPr>
          <w:rFonts w:ascii="Helvetica" w:hAnsi="Helvetica" w:cs="Arial"/>
          <w:b/>
        </w:rPr>
        <w:t>Past</w:t>
      </w:r>
      <w:r w:rsidR="007361B8" w:rsidRPr="00584661">
        <w:rPr>
          <w:rFonts w:ascii="Helvetica" w:hAnsi="Helvetica" w:cs="Arial"/>
          <w:b/>
        </w:rPr>
        <w:t xml:space="preserve"> </w:t>
      </w:r>
      <w:r w:rsidRPr="00584661">
        <w:rPr>
          <w:rFonts w:ascii="Helvetica" w:hAnsi="Helvetica" w:cs="Arial"/>
          <w:b/>
        </w:rPr>
        <w:t xml:space="preserve">with </w:t>
      </w:r>
      <w:r w:rsidR="007361B8">
        <w:rPr>
          <w:rFonts w:ascii="Helvetica" w:hAnsi="Helvetica" w:cs="Arial"/>
          <w:b/>
        </w:rPr>
        <w:t>S</w:t>
      </w:r>
      <w:r w:rsidR="007361B8" w:rsidRPr="00584661">
        <w:rPr>
          <w:rFonts w:ascii="Helvetica" w:hAnsi="Helvetica" w:cs="Arial"/>
          <w:b/>
        </w:rPr>
        <w:t xml:space="preserve">ons </w:t>
      </w:r>
      <w:r w:rsidRPr="00584661">
        <w:rPr>
          <w:rFonts w:ascii="Helvetica" w:hAnsi="Helvetica" w:cs="Arial"/>
          <w:b/>
        </w:rPr>
        <w:t xml:space="preserve">of </w:t>
      </w:r>
    </w:p>
    <w:p w14:paraId="20FDB842" w14:textId="77777777" w:rsidR="00A51CF3" w:rsidRPr="00584661" w:rsidRDefault="007361B8" w:rsidP="00F2164E">
      <w:pPr>
        <w:widowControl w:val="0"/>
        <w:autoSpaceDE w:val="0"/>
        <w:autoSpaceDN w:val="0"/>
        <w:adjustRightInd w:val="0"/>
        <w:jc w:val="center"/>
        <w:rPr>
          <w:rFonts w:ascii="Helvetica" w:hAnsi="Helvetica" w:cs="Arial"/>
          <w:b/>
        </w:rPr>
      </w:pPr>
      <w:r>
        <w:rPr>
          <w:rFonts w:ascii="Helvetica" w:hAnsi="Helvetica" w:cs="Arial"/>
          <w:b/>
        </w:rPr>
        <w:t>Two High</w:t>
      </w:r>
      <w:r w:rsidR="00CD4CC0">
        <w:rPr>
          <w:rFonts w:ascii="Helvetica" w:hAnsi="Helvetica" w:cs="Arial"/>
          <w:b/>
        </w:rPr>
        <w:t>-</w:t>
      </w:r>
      <w:r>
        <w:rPr>
          <w:rFonts w:ascii="Helvetica" w:hAnsi="Helvetica" w:cs="Arial"/>
          <w:b/>
        </w:rPr>
        <w:t xml:space="preserve">Ranking </w:t>
      </w:r>
      <w:r w:rsidR="00CD4CC0">
        <w:rPr>
          <w:rFonts w:ascii="Helvetica" w:hAnsi="Helvetica" w:cs="Arial"/>
          <w:b/>
        </w:rPr>
        <w:t>Nazi</w:t>
      </w:r>
      <w:r w:rsidR="008B212D" w:rsidRPr="00584661">
        <w:rPr>
          <w:rFonts w:ascii="Helvetica" w:hAnsi="Helvetica" w:cs="Arial"/>
          <w:b/>
        </w:rPr>
        <w:t xml:space="preserve">s </w:t>
      </w:r>
      <w:r>
        <w:rPr>
          <w:rFonts w:ascii="Helvetica" w:hAnsi="Helvetica" w:cs="Arial"/>
          <w:b/>
        </w:rPr>
        <w:t xml:space="preserve">Implicated </w:t>
      </w:r>
      <w:r w:rsidR="00CD4CC0">
        <w:rPr>
          <w:rFonts w:ascii="Helvetica" w:hAnsi="Helvetica" w:cs="Arial"/>
          <w:b/>
        </w:rPr>
        <w:t xml:space="preserve">in </w:t>
      </w:r>
      <w:r>
        <w:rPr>
          <w:rFonts w:ascii="Helvetica" w:hAnsi="Helvetica" w:cs="Arial"/>
          <w:b/>
        </w:rPr>
        <w:t>M</w:t>
      </w:r>
      <w:r w:rsidR="00CD4CC0">
        <w:rPr>
          <w:rFonts w:ascii="Helvetica" w:hAnsi="Helvetica" w:cs="Arial"/>
          <w:b/>
        </w:rPr>
        <w:t xml:space="preserve">ass </w:t>
      </w:r>
      <w:r>
        <w:rPr>
          <w:rFonts w:ascii="Helvetica" w:hAnsi="Helvetica" w:cs="Arial"/>
          <w:b/>
        </w:rPr>
        <w:t xml:space="preserve">Murders </w:t>
      </w:r>
      <w:r w:rsidR="00CD4CC0">
        <w:rPr>
          <w:rFonts w:ascii="Helvetica" w:hAnsi="Helvetica" w:cs="Arial"/>
          <w:b/>
        </w:rPr>
        <w:t>of Holocaust</w:t>
      </w:r>
    </w:p>
    <w:p w14:paraId="40928ABA" w14:textId="77777777" w:rsidR="00075EF1" w:rsidRPr="00C133A0" w:rsidRDefault="00075EF1" w:rsidP="00F2164E">
      <w:pPr>
        <w:widowControl w:val="0"/>
        <w:autoSpaceDE w:val="0"/>
        <w:autoSpaceDN w:val="0"/>
        <w:adjustRightInd w:val="0"/>
        <w:rPr>
          <w:rFonts w:ascii="Helvetica" w:hAnsi="Helvetica" w:cs="Arial"/>
          <w:sz w:val="20"/>
          <w:szCs w:val="20"/>
        </w:rPr>
      </w:pPr>
    </w:p>
    <w:p w14:paraId="50E0D7BD" w14:textId="77777777" w:rsidR="00801673" w:rsidRDefault="00FB62B6" w:rsidP="006A4540">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088724F3" wp14:editId="43A13F77">
                <wp:simplePos x="0" y="0"/>
                <wp:positionH relativeFrom="column">
                  <wp:posOffset>0</wp:posOffset>
                </wp:positionH>
                <wp:positionV relativeFrom="paragraph">
                  <wp:posOffset>78740</wp:posOffset>
                </wp:positionV>
                <wp:extent cx="2514600" cy="2194560"/>
                <wp:effectExtent l="0" t="0" r="0" b="0"/>
                <wp:wrapTight wrapText="bothSides">
                  <wp:wrapPolygon edited="0">
                    <wp:start x="0" y="0"/>
                    <wp:lineTo x="21600" y="0"/>
                    <wp:lineTo x="21600" y="21600"/>
                    <wp:lineTo x="0" y="2160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7B741" w14:textId="77777777" w:rsidR="003441AD" w:rsidRDefault="003441AD" w:rsidP="003441AD">
                            <w:pPr>
                              <w:widowControl w:val="0"/>
                              <w:autoSpaceDE w:val="0"/>
                              <w:autoSpaceDN w:val="0"/>
                              <w:adjustRightInd w:val="0"/>
                              <w:rPr>
                                <w:rFonts w:ascii="Helvetica" w:hAnsi="Helvetica"/>
                                <w:i/>
                                <w:sz w:val="18"/>
                              </w:rPr>
                            </w:pPr>
                            <w:r>
                              <w:rPr>
                                <w:rFonts w:ascii="Helvetica" w:hAnsi="Helvetica"/>
                                <w:i/>
                                <w:noProof/>
                                <w:sz w:val="18"/>
                              </w:rPr>
                              <w:drawing>
                                <wp:inline distT="0" distB="0" distL="0" distR="0" wp14:anchorId="5228A782" wp14:editId="7CAEFF9D">
                                  <wp:extent cx="2331720" cy="1478915"/>
                                  <wp:effectExtent l="25400" t="0" r="5080" b="0"/>
                                  <wp:docPr id="2" name="Picture 1" descr="MNL_00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L_001 crop.jpg"/>
                                          <pic:cNvPicPr/>
                                        </pic:nvPicPr>
                                        <pic:blipFill>
                                          <a:blip r:embed="rId10"/>
                                          <a:stretch>
                                            <a:fillRect/>
                                          </a:stretch>
                                        </pic:blipFill>
                                        <pic:spPr>
                                          <a:xfrm>
                                            <a:off x="0" y="0"/>
                                            <a:ext cx="2331720" cy="1478915"/>
                                          </a:xfrm>
                                          <a:prstGeom prst="rect">
                                            <a:avLst/>
                                          </a:prstGeom>
                                        </pic:spPr>
                                      </pic:pic>
                                    </a:graphicData>
                                  </a:graphic>
                                </wp:inline>
                              </w:drawing>
                            </w:r>
                          </w:p>
                          <w:p w14:paraId="256DE8B8" w14:textId="77777777" w:rsidR="003441AD" w:rsidRPr="00FB62B6" w:rsidRDefault="003441AD" w:rsidP="003441AD">
                            <w:pPr>
                              <w:widowControl w:val="0"/>
                              <w:autoSpaceDE w:val="0"/>
                              <w:autoSpaceDN w:val="0"/>
                              <w:adjustRightInd w:val="0"/>
                              <w:rPr>
                                <w:rFonts w:ascii="Helvetica" w:hAnsi="Helvetica"/>
                                <w:i/>
                                <w:sz w:val="16"/>
                                <w:szCs w:val="16"/>
                              </w:rPr>
                            </w:pPr>
                            <w:r w:rsidRPr="00FB62B6">
                              <w:rPr>
                                <w:rFonts w:ascii="Helvetica" w:hAnsi="Helvetica"/>
                                <w:i/>
                                <w:sz w:val="16"/>
                                <w:szCs w:val="16"/>
                              </w:rPr>
                              <w:t xml:space="preserve">Horst Von </w:t>
                            </w:r>
                            <w:proofErr w:type="spellStart"/>
                            <w:r w:rsidRPr="00FB62B6">
                              <w:rPr>
                                <w:rFonts w:ascii="Helvetica" w:hAnsi="Helvetica"/>
                                <w:i/>
                                <w:sz w:val="16"/>
                                <w:szCs w:val="16"/>
                              </w:rPr>
                              <w:t>Wächter</w:t>
                            </w:r>
                            <w:proofErr w:type="spellEnd"/>
                            <w:r w:rsidRPr="00FB62B6">
                              <w:rPr>
                                <w:rFonts w:ascii="Helvetica" w:hAnsi="Helvetica"/>
                                <w:i/>
                                <w:sz w:val="16"/>
                                <w:szCs w:val="16"/>
                              </w:rPr>
                              <w:t xml:space="preserve">, Philippe Sands (background) and </w:t>
                            </w:r>
                            <w:proofErr w:type="spellStart"/>
                            <w:r w:rsidRPr="00FB62B6">
                              <w:rPr>
                                <w:rFonts w:ascii="Helvetica" w:hAnsi="Helvetica"/>
                                <w:i/>
                                <w:sz w:val="16"/>
                                <w:szCs w:val="16"/>
                              </w:rPr>
                              <w:t>Niklas</w:t>
                            </w:r>
                            <w:proofErr w:type="spellEnd"/>
                            <w:r w:rsidRPr="00FB62B6">
                              <w:rPr>
                                <w:rFonts w:ascii="Helvetica" w:hAnsi="Helvetica"/>
                                <w:i/>
                                <w:sz w:val="16"/>
                                <w:szCs w:val="16"/>
                              </w:rPr>
                              <w:t xml:space="preserve"> Frank at the site of a mass grave outside </w:t>
                            </w:r>
                            <w:proofErr w:type="spellStart"/>
                            <w:r w:rsidRPr="00FB62B6">
                              <w:rPr>
                                <w:rFonts w:ascii="Helvetica" w:hAnsi="Helvetica"/>
                                <w:i/>
                                <w:sz w:val="16"/>
                                <w:szCs w:val="16"/>
                              </w:rPr>
                              <w:t>Zolkiew</w:t>
                            </w:r>
                            <w:proofErr w:type="spellEnd"/>
                            <w:r w:rsidRPr="00FB62B6">
                              <w:rPr>
                                <w:rFonts w:ascii="Helvetica" w:hAnsi="Helvetica"/>
                                <w:i/>
                                <w:sz w:val="16"/>
                                <w:szCs w:val="16"/>
                              </w:rPr>
                              <w:t xml:space="preserve">, Ukraine. </w:t>
                            </w:r>
                          </w:p>
                          <w:p w14:paraId="0485A5DA" w14:textId="77777777" w:rsidR="003441AD" w:rsidRPr="00FB62B6" w:rsidRDefault="003441AD" w:rsidP="003441AD">
                            <w:pPr>
                              <w:widowControl w:val="0"/>
                              <w:autoSpaceDE w:val="0"/>
                              <w:autoSpaceDN w:val="0"/>
                              <w:adjustRightInd w:val="0"/>
                              <w:rPr>
                                <w:rFonts w:ascii="Helvetica" w:hAnsi="Helvetica"/>
                                <w:i/>
                                <w:sz w:val="16"/>
                                <w:szCs w:val="16"/>
                              </w:rPr>
                            </w:pPr>
                            <w:r w:rsidRPr="00FB62B6">
                              <w:rPr>
                                <w:rFonts w:ascii="Helvetica" w:hAnsi="Helvetica"/>
                                <w:i/>
                                <w:sz w:val="16"/>
                                <w:szCs w:val="16"/>
                              </w:rPr>
                              <w:t>Credit: Sam Hardy</w:t>
                            </w:r>
                          </w:p>
                          <w:p w14:paraId="163848DB" w14:textId="77777777" w:rsidR="003441AD" w:rsidRPr="003441AD" w:rsidRDefault="003441AD" w:rsidP="003441AD">
                            <w:pPr>
                              <w:rPr>
                                <w:rFonts w:ascii="Helvetica" w:hAnsi="Helvetica"/>
                                <w:i/>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2pt;width:19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" filled="f" stroked="f">
                <v:textbox inset=",7.2pt,,7.2pt">
                  <w:txbxContent>
                    <w:p w:rsidR="003441AD" w:rsidRDefault="003441AD" w:rsidP="003441AD">
                      <w:pPr>
                        <w:widowControl w:val="0"/>
                        <w:autoSpaceDE w:val="0"/>
                        <w:autoSpaceDN w:val="0"/>
                        <w:adjustRightInd w:val="0"/>
                        <w:rPr>
                          <w:rFonts w:ascii="Helvetica" w:hAnsi="Helvetica"/>
                          <w:i/>
                          <w:sz w:val="18"/>
                        </w:rPr>
                      </w:pPr>
                      <w:r>
                        <w:rPr>
                          <w:rFonts w:ascii="Helvetica" w:hAnsi="Helvetica"/>
                          <w:i/>
                          <w:noProof/>
                          <w:sz w:val="18"/>
                        </w:rPr>
                        <w:drawing>
                          <wp:inline distT="0" distB="0" distL="0" distR="0">
                            <wp:extent cx="2331720" cy="1478915"/>
                            <wp:effectExtent l="25400" t="0" r="5080" b="0"/>
                            <wp:docPr id="2" name="Picture 1" descr="MNL_00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L_001 crop.jpg"/>
                                    <pic:cNvPicPr/>
                                  </pic:nvPicPr>
                                  <pic:blipFill>
                                    <a:blip r:embed="rId11"/>
                                    <a:stretch>
                                      <a:fillRect/>
                                    </a:stretch>
                                  </pic:blipFill>
                                  <pic:spPr>
                                    <a:xfrm>
                                      <a:off x="0" y="0"/>
                                      <a:ext cx="2331720" cy="1478915"/>
                                    </a:xfrm>
                                    <a:prstGeom prst="rect">
                                      <a:avLst/>
                                    </a:prstGeom>
                                  </pic:spPr>
                                </pic:pic>
                              </a:graphicData>
                            </a:graphic>
                          </wp:inline>
                        </w:drawing>
                      </w:r>
                    </w:p>
                    <w:p w:rsidR="003441AD" w:rsidRPr="00FB62B6" w:rsidRDefault="003441AD" w:rsidP="003441AD">
                      <w:pPr>
                        <w:widowControl w:val="0"/>
                        <w:autoSpaceDE w:val="0"/>
                        <w:autoSpaceDN w:val="0"/>
                        <w:adjustRightInd w:val="0"/>
                        <w:rPr>
                          <w:rFonts w:ascii="Helvetica" w:hAnsi="Helvetica"/>
                          <w:i/>
                          <w:sz w:val="16"/>
                          <w:szCs w:val="16"/>
                        </w:rPr>
                      </w:pPr>
                      <w:r w:rsidRPr="00FB62B6">
                        <w:rPr>
                          <w:rFonts w:ascii="Helvetica" w:hAnsi="Helvetica"/>
                          <w:i/>
                          <w:sz w:val="16"/>
                          <w:szCs w:val="16"/>
                        </w:rPr>
                        <w:t xml:space="preserve">Horst Von Wächter, Philippe Sands (background) and Niklas Frank at the site of a mass grave outside Zolkiew, Ukraine. </w:t>
                      </w:r>
                    </w:p>
                    <w:p w:rsidR="003441AD" w:rsidRPr="00FB62B6" w:rsidRDefault="003441AD" w:rsidP="003441AD">
                      <w:pPr>
                        <w:widowControl w:val="0"/>
                        <w:autoSpaceDE w:val="0"/>
                        <w:autoSpaceDN w:val="0"/>
                        <w:adjustRightInd w:val="0"/>
                        <w:rPr>
                          <w:rFonts w:ascii="Helvetica" w:hAnsi="Helvetica"/>
                          <w:i/>
                          <w:sz w:val="16"/>
                          <w:szCs w:val="16"/>
                        </w:rPr>
                      </w:pPr>
                      <w:r w:rsidRPr="00FB62B6">
                        <w:rPr>
                          <w:rFonts w:ascii="Helvetica" w:hAnsi="Helvetica"/>
                          <w:i/>
                          <w:sz w:val="16"/>
                          <w:szCs w:val="16"/>
                        </w:rPr>
                        <w:t>Credit: Sam Hardy</w:t>
                      </w:r>
                    </w:p>
                    <w:p w:rsidR="003441AD" w:rsidRPr="003441AD" w:rsidRDefault="003441AD" w:rsidP="003441AD">
                      <w:pPr>
                        <w:rPr>
                          <w:rFonts w:ascii="Helvetica" w:hAnsi="Helvetica"/>
                          <w:i/>
                          <w:sz w:val="18"/>
                        </w:rPr>
                      </w:pPr>
                    </w:p>
                  </w:txbxContent>
                </v:textbox>
                <w10:wrap type="tight"/>
              </v:shape>
            </w:pict>
          </mc:Fallback>
        </mc:AlternateContent>
      </w:r>
      <w:r w:rsidR="00A51CF3" w:rsidRPr="00C133A0">
        <w:rPr>
          <w:rFonts w:ascii="Helvetica" w:hAnsi="Helvetica" w:cs="Arial"/>
          <w:sz w:val="20"/>
          <w:szCs w:val="20"/>
        </w:rPr>
        <w:t>(San Francisco, CA) –</w:t>
      </w:r>
      <w:r w:rsidR="00801673">
        <w:rPr>
          <w:rFonts w:ascii="Helvetica" w:hAnsi="Helvetica" w:cs="Arial"/>
          <w:sz w:val="20"/>
          <w:szCs w:val="20"/>
        </w:rPr>
        <w:t xml:space="preserve"> A powerful and unsettling account of the toll of inherited guilt, </w:t>
      </w:r>
      <w:r w:rsidR="007361B8">
        <w:rPr>
          <w:rFonts w:ascii="Helvetica" w:hAnsi="Helvetica" w:cs="Arial"/>
          <w:b/>
          <w:i/>
          <w:sz w:val="20"/>
          <w:szCs w:val="20"/>
        </w:rPr>
        <w:t>My</w:t>
      </w:r>
      <w:r w:rsidR="007361B8" w:rsidRPr="00A8780E">
        <w:rPr>
          <w:rFonts w:ascii="Helvetica" w:hAnsi="Helvetica" w:cs="Arial"/>
          <w:b/>
          <w:i/>
          <w:sz w:val="20"/>
          <w:szCs w:val="20"/>
        </w:rPr>
        <w:t xml:space="preserve"> </w:t>
      </w:r>
      <w:r w:rsidR="00D0742C" w:rsidRPr="00A8780E">
        <w:rPr>
          <w:rFonts w:ascii="Helvetica" w:hAnsi="Helvetica" w:cs="Arial"/>
          <w:b/>
          <w:i/>
          <w:sz w:val="20"/>
          <w:szCs w:val="20"/>
        </w:rPr>
        <w:t>Nazi Legacy</w:t>
      </w:r>
      <w:r w:rsidR="00801673" w:rsidRPr="00584661">
        <w:rPr>
          <w:rFonts w:ascii="Helvetica" w:hAnsi="Helvetica" w:cs="Arial"/>
          <w:b/>
          <w:i/>
          <w:sz w:val="20"/>
          <w:szCs w:val="20"/>
        </w:rPr>
        <w:t xml:space="preserve"> </w:t>
      </w:r>
      <w:r w:rsidR="00801673">
        <w:rPr>
          <w:rFonts w:ascii="Helvetica" w:hAnsi="Helvetica" w:cs="Arial"/>
          <w:sz w:val="20"/>
          <w:szCs w:val="20"/>
        </w:rPr>
        <w:t>explores the relationship between two men, each of whom are the sons of high-ranking Nazi officials, and the eminent human rights lawyer Philippe Sands, whose family perished at the hands of the Nazis. As the three men travel together on an emotional journey through</w:t>
      </w:r>
      <w:r w:rsidR="008B212D">
        <w:rPr>
          <w:rFonts w:ascii="Helvetica" w:hAnsi="Helvetica" w:cs="Arial"/>
          <w:sz w:val="20"/>
          <w:szCs w:val="20"/>
        </w:rPr>
        <w:t>out</w:t>
      </w:r>
      <w:r w:rsidR="00801673">
        <w:rPr>
          <w:rFonts w:ascii="Helvetica" w:hAnsi="Helvetica" w:cs="Arial"/>
          <w:sz w:val="20"/>
          <w:szCs w:val="20"/>
        </w:rPr>
        <w:t xml:space="preserve"> Europe and the past, the film explores the different ways that each man copes </w:t>
      </w:r>
      <w:r w:rsidR="00CD4CC0">
        <w:rPr>
          <w:rFonts w:ascii="Helvetica" w:hAnsi="Helvetica" w:cs="Arial"/>
          <w:sz w:val="20"/>
          <w:szCs w:val="20"/>
        </w:rPr>
        <w:t>with his</w:t>
      </w:r>
      <w:r w:rsidR="008B212D">
        <w:rPr>
          <w:rFonts w:ascii="Helvetica" w:hAnsi="Helvetica" w:cs="Arial"/>
          <w:sz w:val="20"/>
          <w:szCs w:val="20"/>
        </w:rPr>
        <w:t xml:space="preserve"> devastating legacy. </w:t>
      </w:r>
      <w:r w:rsidR="00801673">
        <w:rPr>
          <w:rFonts w:ascii="Helvetica" w:hAnsi="Helvetica" w:cs="Arial"/>
          <w:sz w:val="20"/>
          <w:szCs w:val="20"/>
        </w:rPr>
        <w:t xml:space="preserve">Directed by David Evans, </w:t>
      </w:r>
      <w:r w:rsidR="007361B8">
        <w:rPr>
          <w:rFonts w:ascii="Helvetica" w:hAnsi="Helvetica" w:cs="Arial"/>
          <w:i/>
          <w:sz w:val="20"/>
          <w:szCs w:val="20"/>
        </w:rPr>
        <w:t>My</w:t>
      </w:r>
      <w:r w:rsidR="007361B8" w:rsidRPr="00584661">
        <w:rPr>
          <w:rFonts w:ascii="Helvetica" w:hAnsi="Helvetica" w:cs="Arial"/>
          <w:i/>
          <w:sz w:val="20"/>
          <w:szCs w:val="20"/>
        </w:rPr>
        <w:t xml:space="preserve"> </w:t>
      </w:r>
      <w:r w:rsidR="00D0742C" w:rsidRPr="00584661">
        <w:rPr>
          <w:rFonts w:ascii="Helvetica" w:hAnsi="Helvetica" w:cs="Arial"/>
          <w:i/>
          <w:sz w:val="20"/>
          <w:szCs w:val="20"/>
        </w:rPr>
        <w:t>Nazi Legacy</w:t>
      </w:r>
      <w:r w:rsidR="003441AD">
        <w:rPr>
          <w:rFonts w:ascii="Helvetica" w:hAnsi="Helvetica" w:cs="Arial"/>
          <w:i/>
          <w:sz w:val="20"/>
          <w:szCs w:val="20"/>
        </w:rPr>
        <w:t xml:space="preserve"> </w:t>
      </w:r>
      <w:r w:rsidR="00CF7B94" w:rsidRPr="00CF7B94">
        <w:rPr>
          <w:rFonts w:ascii="Helvetica" w:hAnsi="Helvetica" w:cs="Arial"/>
          <w:sz w:val="20"/>
          <w:szCs w:val="20"/>
        </w:rPr>
        <w:t xml:space="preserve">premieres on </w:t>
      </w:r>
      <w:r w:rsidR="00CF7B94" w:rsidRPr="00666ABE">
        <w:rPr>
          <w:rFonts w:ascii="Helvetica" w:hAnsi="Helvetica" w:cs="Arial"/>
          <w:i/>
          <w:sz w:val="20"/>
          <w:szCs w:val="20"/>
        </w:rPr>
        <w:t>Independent Lens</w:t>
      </w:r>
      <w:r w:rsidR="003F0B9D">
        <w:rPr>
          <w:rFonts w:ascii="Helvetica" w:hAnsi="Helvetica" w:cs="Arial"/>
          <w:sz w:val="20"/>
          <w:szCs w:val="20"/>
        </w:rPr>
        <w:t xml:space="preserve"> </w:t>
      </w:r>
      <w:r w:rsidR="00CF7B94" w:rsidRPr="00CF7B94">
        <w:rPr>
          <w:rFonts w:ascii="Helvetica" w:hAnsi="Helvetica" w:cs="Arial"/>
          <w:sz w:val="20"/>
          <w:szCs w:val="20"/>
        </w:rPr>
        <w:t xml:space="preserve">Monday, </w:t>
      </w:r>
      <w:r w:rsidR="00683516">
        <w:rPr>
          <w:rFonts w:ascii="Helvetica" w:hAnsi="Helvetica" w:cs="Arial"/>
          <w:sz w:val="20"/>
          <w:szCs w:val="20"/>
        </w:rPr>
        <w:t>May 2</w:t>
      </w:r>
      <w:r w:rsidR="00F1075E">
        <w:rPr>
          <w:rFonts w:ascii="Helvetica" w:hAnsi="Helvetica" w:cs="Arial"/>
          <w:sz w:val="20"/>
          <w:szCs w:val="20"/>
        </w:rPr>
        <w:t>, 2016, 10:00-1</w:t>
      </w:r>
      <w:r w:rsidR="00683516">
        <w:rPr>
          <w:rFonts w:ascii="Helvetica" w:hAnsi="Helvetica" w:cs="Arial"/>
          <w:sz w:val="20"/>
          <w:szCs w:val="20"/>
        </w:rPr>
        <w:t>1</w:t>
      </w:r>
      <w:r w:rsidR="00CF7B94" w:rsidRPr="00CF7B94">
        <w:rPr>
          <w:rFonts w:ascii="Helvetica" w:hAnsi="Helvetica" w:cs="Arial"/>
          <w:sz w:val="20"/>
          <w:szCs w:val="20"/>
        </w:rPr>
        <w:t>:</w:t>
      </w:r>
      <w:r w:rsidR="00683516">
        <w:rPr>
          <w:rFonts w:ascii="Helvetica" w:hAnsi="Helvetica" w:cs="Arial"/>
          <w:sz w:val="20"/>
          <w:szCs w:val="20"/>
        </w:rPr>
        <w:t>3</w:t>
      </w:r>
      <w:r w:rsidR="00CF7B94" w:rsidRPr="00CF7B94">
        <w:rPr>
          <w:rFonts w:ascii="Helvetica" w:hAnsi="Helvetica" w:cs="Arial"/>
          <w:sz w:val="20"/>
          <w:szCs w:val="20"/>
        </w:rPr>
        <w:t>0 PM ET (check local listings)</w:t>
      </w:r>
      <w:r w:rsidR="003F0B9D">
        <w:rPr>
          <w:rFonts w:ascii="Helvetica" w:hAnsi="Helvetica" w:cs="Arial"/>
          <w:sz w:val="20"/>
          <w:szCs w:val="20"/>
        </w:rPr>
        <w:t xml:space="preserve"> on PBS</w:t>
      </w:r>
      <w:r w:rsidR="00801673">
        <w:rPr>
          <w:rFonts w:ascii="Helvetica" w:hAnsi="Helvetica" w:cs="Arial"/>
          <w:sz w:val="20"/>
          <w:szCs w:val="20"/>
        </w:rPr>
        <w:t xml:space="preserve"> in conjunction with Holocaust Remembrance Day (May 5) and the 70</w:t>
      </w:r>
      <w:r w:rsidR="00801673" w:rsidRPr="00584661">
        <w:rPr>
          <w:rFonts w:ascii="Helvetica" w:hAnsi="Helvetica" w:cs="Arial"/>
          <w:sz w:val="20"/>
          <w:szCs w:val="20"/>
          <w:vertAlign w:val="superscript"/>
        </w:rPr>
        <w:t>th</w:t>
      </w:r>
      <w:r w:rsidR="00801673">
        <w:rPr>
          <w:rFonts w:ascii="Helvetica" w:hAnsi="Helvetica" w:cs="Arial"/>
          <w:sz w:val="20"/>
          <w:szCs w:val="20"/>
        </w:rPr>
        <w:t xml:space="preserve"> anniversary of the Nuremberg Trials.</w:t>
      </w:r>
    </w:p>
    <w:p w14:paraId="5CC14327" w14:textId="77777777" w:rsidR="00801673" w:rsidRDefault="00801673" w:rsidP="006A4540">
      <w:pPr>
        <w:widowControl w:val="0"/>
        <w:autoSpaceDE w:val="0"/>
        <w:autoSpaceDN w:val="0"/>
        <w:adjustRightInd w:val="0"/>
        <w:rPr>
          <w:rFonts w:ascii="Helvetica" w:hAnsi="Helvetica" w:cs="Arial"/>
          <w:sz w:val="20"/>
          <w:szCs w:val="20"/>
        </w:rPr>
      </w:pPr>
    </w:p>
    <w:p w14:paraId="7D3A12AB" w14:textId="77777777" w:rsidR="000425D1" w:rsidRPr="00E85769" w:rsidRDefault="000425D1">
      <w:pPr>
        <w:widowControl w:val="0"/>
        <w:autoSpaceDE w:val="0"/>
        <w:autoSpaceDN w:val="0"/>
        <w:adjustRightInd w:val="0"/>
        <w:rPr>
          <w:rFonts w:ascii="Helvetica" w:hAnsi="Helvetica" w:cs="Arial"/>
          <w:sz w:val="20"/>
          <w:szCs w:val="20"/>
        </w:rPr>
      </w:pPr>
      <w:proofErr w:type="spellStart"/>
      <w:r w:rsidRPr="00584661">
        <w:rPr>
          <w:rFonts w:ascii="Helvetica" w:hAnsi="Helvetica" w:cs="Arial"/>
          <w:sz w:val="20"/>
          <w:szCs w:val="20"/>
        </w:rPr>
        <w:t>Niklas</w:t>
      </w:r>
      <w:proofErr w:type="spellEnd"/>
      <w:r w:rsidRPr="00584661">
        <w:rPr>
          <w:rFonts w:ascii="Helvetica" w:hAnsi="Helvetica" w:cs="Arial"/>
          <w:sz w:val="20"/>
          <w:szCs w:val="20"/>
        </w:rPr>
        <w:t xml:space="preserve"> Frank has no qualms about </w:t>
      </w:r>
      <w:r w:rsidRPr="00E85769">
        <w:rPr>
          <w:rFonts w:ascii="Helvetica" w:hAnsi="Helvetica" w:cs="Arial"/>
          <w:sz w:val="20"/>
          <w:szCs w:val="20"/>
        </w:rPr>
        <w:t xml:space="preserve">denouncing his father, Hans Frank, </w:t>
      </w:r>
      <w:r w:rsidRPr="00584661">
        <w:rPr>
          <w:rFonts w:ascii="Helvetica" w:hAnsi="Helvetica" w:cs="Arial"/>
          <w:sz w:val="20"/>
          <w:szCs w:val="20"/>
        </w:rPr>
        <w:t>who was c</w:t>
      </w:r>
      <w:r w:rsidRPr="00E85769">
        <w:rPr>
          <w:rFonts w:ascii="Helvetica" w:hAnsi="Helvetica" w:cs="Arial"/>
          <w:sz w:val="20"/>
          <w:szCs w:val="20"/>
        </w:rPr>
        <w:t>onvicted of war crimes at Nuremberg and executed</w:t>
      </w:r>
      <w:r w:rsidR="00CD4CC0">
        <w:rPr>
          <w:rFonts w:ascii="Helvetica" w:hAnsi="Helvetica" w:cs="Arial"/>
          <w:sz w:val="20"/>
          <w:szCs w:val="20"/>
        </w:rPr>
        <w:t xml:space="preserve"> in 1945. </w:t>
      </w:r>
      <w:r w:rsidRPr="00584661">
        <w:rPr>
          <w:rFonts w:ascii="Helvetica" w:hAnsi="Helvetica" w:cs="Arial"/>
          <w:sz w:val="20"/>
          <w:szCs w:val="20"/>
        </w:rPr>
        <w:t xml:space="preserve">After a stint as Hitler's personal lawyer, </w:t>
      </w:r>
      <w:r w:rsidR="00CD4CC0">
        <w:rPr>
          <w:rFonts w:ascii="Helvetica" w:hAnsi="Helvetica" w:cs="Arial"/>
          <w:sz w:val="20"/>
          <w:szCs w:val="20"/>
        </w:rPr>
        <w:t xml:space="preserve">Hans </w:t>
      </w:r>
      <w:r w:rsidRPr="00584661">
        <w:rPr>
          <w:rFonts w:ascii="Helvetica" w:hAnsi="Helvetica" w:cs="Arial"/>
          <w:sz w:val="20"/>
          <w:szCs w:val="20"/>
        </w:rPr>
        <w:t>Frank became Nazi Germany's chief jurist in occupied Poland and</w:t>
      </w:r>
      <w:r w:rsidR="00E85769">
        <w:rPr>
          <w:rFonts w:ascii="Helvetica" w:hAnsi="Helvetica" w:cs="Arial"/>
          <w:sz w:val="20"/>
          <w:szCs w:val="20"/>
        </w:rPr>
        <w:t xml:space="preserve"> was</w:t>
      </w:r>
      <w:r w:rsidRPr="00584661">
        <w:rPr>
          <w:rFonts w:ascii="Helvetica" w:hAnsi="Helvetica" w:cs="Arial"/>
          <w:sz w:val="20"/>
          <w:szCs w:val="20"/>
        </w:rPr>
        <w:t xml:space="preserve"> directly </w:t>
      </w:r>
      <w:r w:rsidR="00E85769">
        <w:rPr>
          <w:rFonts w:ascii="Helvetica" w:hAnsi="Helvetica" w:cs="Arial"/>
          <w:sz w:val="20"/>
          <w:szCs w:val="20"/>
        </w:rPr>
        <w:t xml:space="preserve">responsible for </w:t>
      </w:r>
      <w:r w:rsidRPr="00584661">
        <w:rPr>
          <w:rFonts w:ascii="Helvetica" w:hAnsi="Helvetica" w:cs="Arial"/>
          <w:sz w:val="20"/>
          <w:szCs w:val="20"/>
        </w:rPr>
        <w:t xml:space="preserve">the mass murder of Jews and Poles. </w:t>
      </w:r>
      <w:r w:rsidR="00D0742C">
        <w:rPr>
          <w:rFonts w:ascii="Helvetica" w:hAnsi="Helvetica" w:cs="Arial"/>
          <w:sz w:val="20"/>
          <w:szCs w:val="20"/>
        </w:rPr>
        <w:t xml:space="preserve">In the film, </w:t>
      </w:r>
      <w:proofErr w:type="spellStart"/>
      <w:r w:rsidRPr="00584661">
        <w:rPr>
          <w:rFonts w:ascii="Helvetica" w:hAnsi="Helvetica" w:cs="Arial"/>
          <w:sz w:val="20"/>
          <w:szCs w:val="20"/>
        </w:rPr>
        <w:t>Niklas</w:t>
      </w:r>
      <w:proofErr w:type="spellEnd"/>
      <w:r w:rsidR="00E85769" w:rsidRPr="00584661">
        <w:rPr>
          <w:rFonts w:ascii="Helvetica" w:hAnsi="Helvetica" w:cs="Arial"/>
          <w:sz w:val="20"/>
          <w:szCs w:val="20"/>
        </w:rPr>
        <w:t xml:space="preserve"> shares old photos</w:t>
      </w:r>
      <w:r w:rsidR="00E85769">
        <w:rPr>
          <w:rFonts w:ascii="Helvetica" w:hAnsi="Helvetica" w:cs="Arial"/>
          <w:sz w:val="20"/>
          <w:szCs w:val="20"/>
        </w:rPr>
        <w:t xml:space="preserve"> and</w:t>
      </w:r>
      <w:r w:rsidR="00E85769" w:rsidRPr="00584661">
        <w:rPr>
          <w:rFonts w:ascii="Helvetica" w:hAnsi="Helvetica" w:cs="Arial"/>
          <w:sz w:val="20"/>
          <w:szCs w:val="20"/>
        </w:rPr>
        <w:t xml:space="preserve"> </w:t>
      </w:r>
      <w:r w:rsidRPr="00584661">
        <w:rPr>
          <w:rFonts w:ascii="Helvetica" w:hAnsi="Helvetica" w:cs="Arial"/>
          <w:sz w:val="20"/>
          <w:szCs w:val="20"/>
        </w:rPr>
        <w:t>never-before-seen home movies</w:t>
      </w:r>
      <w:r w:rsidR="00E85769" w:rsidRPr="00584661">
        <w:rPr>
          <w:rFonts w:ascii="Helvetica" w:hAnsi="Helvetica" w:cs="Arial"/>
          <w:sz w:val="20"/>
          <w:szCs w:val="20"/>
        </w:rPr>
        <w:t xml:space="preserve"> a</w:t>
      </w:r>
      <w:r w:rsidR="00D0742C">
        <w:rPr>
          <w:rFonts w:ascii="Helvetica" w:hAnsi="Helvetica" w:cs="Arial"/>
          <w:sz w:val="20"/>
          <w:szCs w:val="20"/>
        </w:rPr>
        <w:t xml:space="preserve">nd visits Poland’s </w:t>
      </w:r>
      <w:proofErr w:type="spellStart"/>
      <w:r w:rsidR="00D0742C">
        <w:rPr>
          <w:rFonts w:ascii="Helvetica" w:hAnsi="Helvetica" w:cs="Arial"/>
          <w:sz w:val="20"/>
          <w:szCs w:val="20"/>
        </w:rPr>
        <w:t>Wawel</w:t>
      </w:r>
      <w:proofErr w:type="spellEnd"/>
      <w:r w:rsidR="00D0742C">
        <w:rPr>
          <w:rFonts w:ascii="Helvetica" w:hAnsi="Helvetica" w:cs="Arial"/>
          <w:sz w:val="20"/>
          <w:szCs w:val="20"/>
        </w:rPr>
        <w:t xml:space="preserve"> Castle, </w:t>
      </w:r>
      <w:r w:rsidR="00E85769" w:rsidRPr="00584661">
        <w:rPr>
          <w:rFonts w:ascii="Helvetica" w:hAnsi="Helvetica" w:cs="Arial"/>
          <w:sz w:val="20"/>
          <w:szCs w:val="20"/>
        </w:rPr>
        <w:t>where a da Vinci painting stolen by his father still hangs.</w:t>
      </w:r>
    </w:p>
    <w:p w14:paraId="37EB32B7" w14:textId="77777777" w:rsidR="000425D1" w:rsidRPr="00E85769" w:rsidRDefault="000425D1" w:rsidP="00584661">
      <w:pPr>
        <w:widowControl w:val="0"/>
        <w:autoSpaceDE w:val="0"/>
        <w:autoSpaceDN w:val="0"/>
        <w:adjustRightInd w:val="0"/>
        <w:jc w:val="both"/>
        <w:rPr>
          <w:rFonts w:ascii="Helvetica" w:hAnsi="Helvetica" w:cs="Arial"/>
          <w:sz w:val="20"/>
          <w:szCs w:val="20"/>
        </w:rPr>
      </w:pPr>
    </w:p>
    <w:p w14:paraId="5505756A" w14:textId="77777777" w:rsidR="000425D1" w:rsidRPr="00E85769" w:rsidRDefault="008063AA" w:rsidP="000425D1">
      <w:pPr>
        <w:widowControl w:val="0"/>
        <w:autoSpaceDE w:val="0"/>
        <w:autoSpaceDN w:val="0"/>
        <w:adjustRightInd w:val="0"/>
        <w:rPr>
          <w:rFonts w:ascii="Helvetica" w:hAnsi="Helvetica" w:cs="Arial"/>
          <w:sz w:val="20"/>
          <w:szCs w:val="20"/>
        </w:rPr>
      </w:pPr>
      <w:r>
        <w:rPr>
          <w:rFonts w:ascii="Helvetica" w:hAnsi="Helvetica" w:cs="Arial"/>
          <w:sz w:val="20"/>
          <w:szCs w:val="20"/>
        </w:rPr>
        <w:t>For</w:t>
      </w:r>
      <w:r w:rsidR="00E85769" w:rsidRPr="00584661">
        <w:rPr>
          <w:rFonts w:ascii="Helvetica" w:hAnsi="Helvetica" w:cs="Arial"/>
          <w:sz w:val="20"/>
          <w:szCs w:val="20"/>
        </w:rPr>
        <w:t xml:space="preserve"> Horst von </w:t>
      </w:r>
      <w:proofErr w:type="spellStart"/>
      <w:r w:rsidR="00E85769" w:rsidRPr="00584661">
        <w:rPr>
          <w:rFonts w:ascii="Helvetica" w:hAnsi="Helvetica" w:cs="Arial"/>
          <w:sz w:val="20"/>
          <w:szCs w:val="20"/>
        </w:rPr>
        <w:t>Wachter</w:t>
      </w:r>
      <w:proofErr w:type="spellEnd"/>
      <w:r>
        <w:rPr>
          <w:rFonts w:ascii="Helvetica" w:hAnsi="Helvetica" w:cs="Arial"/>
          <w:sz w:val="20"/>
          <w:szCs w:val="20"/>
        </w:rPr>
        <w:t>, the extent of his father’s</w:t>
      </w:r>
      <w:r w:rsidR="00E85769" w:rsidRPr="00584661">
        <w:rPr>
          <w:rFonts w:ascii="Helvetica" w:hAnsi="Helvetica" w:cs="Arial"/>
          <w:sz w:val="20"/>
          <w:szCs w:val="20"/>
        </w:rPr>
        <w:t xml:space="preserve"> </w:t>
      </w:r>
      <w:r>
        <w:rPr>
          <w:rFonts w:ascii="Helvetica" w:hAnsi="Helvetica" w:cs="Arial"/>
          <w:sz w:val="20"/>
          <w:szCs w:val="20"/>
        </w:rPr>
        <w:t>guilt</w:t>
      </w:r>
      <w:r w:rsidR="00D0742C">
        <w:rPr>
          <w:rFonts w:ascii="Helvetica" w:hAnsi="Helvetica" w:cs="Arial"/>
          <w:sz w:val="20"/>
          <w:szCs w:val="20"/>
        </w:rPr>
        <w:t xml:space="preserve"> is less clear-cut</w:t>
      </w:r>
      <w:r w:rsidR="003F0B9D">
        <w:rPr>
          <w:rFonts w:ascii="Helvetica" w:hAnsi="Helvetica" w:cs="Arial"/>
          <w:sz w:val="20"/>
          <w:szCs w:val="20"/>
        </w:rPr>
        <w:t>;</w:t>
      </w:r>
      <w:r w:rsidR="00D0742C">
        <w:rPr>
          <w:rFonts w:ascii="Helvetica" w:hAnsi="Helvetica" w:cs="Arial"/>
          <w:sz w:val="20"/>
          <w:szCs w:val="20"/>
        </w:rPr>
        <w:t xml:space="preserve"> despite evidence to the contrary, he insists </w:t>
      </w:r>
      <w:r w:rsidR="00CD4CC0">
        <w:rPr>
          <w:rFonts w:ascii="Helvetica" w:hAnsi="Helvetica" w:cs="Arial"/>
          <w:sz w:val="20"/>
          <w:szCs w:val="20"/>
        </w:rPr>
        <w:t xml:space="preserve">his father </w:t>
      </w:r>
      <w:r w:rsidR="00D0742C">
        <w:rPr>
          <w:rFonts w:ascii="Helvetica" w:hAnsi="Helvetica" w:cs="Arial"/>
          <w:sz w:val="20"/>
          <w:szCs w:val="20"/>
        </w:rPr>
        <w:t>w</w:t>
      </w:r>
      <w:r w:rsidR="00E85769" w:rsidRPr="00584661">
        <w:rPr>
          <w:rFonts w:ascii="Helvetica" w:hAnsi="Helvetica" w:cs="Arial"/>
          <w:sz w:val="20"/>
          <w:szCs w:val="20"/>
        </w:rPr>
        <w:t>as a decent man caught up in an intolerable situation.</w:t>
      </w:r>
      <w:r w:rsidR="00D0742C">
        <w:rPr>
          <w:rFonts w:ascii="Helvetica" w:hAnsi="Helvetica" w:cs="Arial"/>
          <w:sz w:val="20"/>
          <w:szCs w:val="20"/>
        </w:rPr>
        <w:t xml:space="preserve"> An Austrian lawyer,</w:t>
      </w:r>
      <w:r w:rsidR="00E85769" w:rsidRPr="00584661">
        <w:rPr>
          <w:rFonts w:ascii="Helvetica" w:hAnsi="Helvetica" w:cs="Arial"/>
          <w:sz w:val="20"/>
          <w:szCs w:val="20"/>
        </w:rPr>
        <w:t xml:space="preserve"> Otto</w:t>
      </w:r>
      <w:r>
        <w:rPr>
          <w:rFonts w:ascii="Helvetica" w:hAnsi="Helvetica" w:cs="Arial"/>
          <w:sz w:val="20"/>
          <w:szCs w:val="20"/>
        </w:rPr>
        <w:t xml:space="preserve"> von </w:t>
      </w:r>
      <w:proofErr w:type="spellStart"/>
      <w:r>
        <w:rPr>
          <w:rFonts w:ascii="Helvetica" w:hAnsi="Helvetica" w:cs="Arial"/>
          <w:sz w:val="20"/>
          <w:szCs w:val="20"/>
        </w:rPr>
        <w:t>Wachter</w:t>
      </w:r>
      <w:proofErr w:type="spellEnd"/>
      <w:r w:rsidR="00E85769" w:rsidRPr="00584661">
        <w:rPr>
          <w:rFonts w:ascii="Helvetica" w:hAnsi="Helvetica" w:cs="Arial"/>
          <w:sz w:val="20"/>
          <w:szCs w:val="20"/>
        </w:rPr>
        <w:t xml:space="preserve"> </w:t>
      </w:r>
      <w:r w:rsidR="000425D1" w:rsidRPr="00E85769">
        <w:rPr>
          <w:rFonts w:ascii="Helvetica" w:hAnsi="Helvetica" w:cs="Arial"/>
          <w:sz w:val="20"/>
          <w:szCs w:val="20"/>
        </w:rPr>
        <w:t xml:space="preserve">served as governor of Krakow, Poland, and Galicia, Ukraine, during </w:t>
      </w:r>
      <w:r w:rsidR="00D0742C">
        <w:rPr>
          <w:rFonts w:ascii="Helvetica" w:hAnsi="Helvetica" w:cs="Arial"/>
          <w:sz w:val="20"/>
          <w:szCs w:val="20"/>
        </w:rPr>
        <w:t>the war</w:t>
      </w:r>
      <w:r w:rsidR="000425D1" w:rsidRPr="00E85769">
        <w:rPr>
          <w:rFonts w:ascii="Helvetica" w:hAnsi="Helvetica" w:cs="Arial"/>
          <w:sz w:val="20"/>
          <w:szCs w:val="20"/>
        </w:rPr>
        <w:t xml:space="preserve">. </w:t>
      </w:r>
      <w:r w:rsidR="00D0742C">
        <w:rPr>
          <w:rFonts w:ascii="Helvetica" w:hAnsi="Helvetica" w:cs="Arial"/>
          <w:sz w:val="20"/>
          <w:szCs w:val="20"/>
        </w:rPr>
        <w:t>But u</w:t>
      </w:r>
      <w:r w:rsidR="00E85769" w:rsidRPr="00584661">
        <w:rPr>
          <w:rFonts w:ascii="Helvetica" w:hAnsi="Helvetica" w:cs="Arial"/>
          <w:sz w:val="20"/>
          <w:szCs w:val="20"/>
        </w:rPr>
        <w:t xml:space="preserve">nlike </w:t>
      </w:r>
      <w:r w:rsidR="0083596E">
        <w:rPr>
          <w:rFonts w:ascii="Helvetica" w:hAnsi="Helvetica" w:cs="Arial"/>
          <w:sz w:val="20"/>
          <w:szCs w:val="20"/>
        </w:rPr>
        <w:t xml:space="preserve">Hans </w:t>
      </w:r>
      <w:r w:rsidR="00E85769" w:rsidRPr="00584661">
        <w:rPr>
          <w:rFonts w:ascii="Helvetica" w:hAnsi="Helvetica" w:cs="Arial"/>
          <w:sz w:val="20"/>
          <w:szCs w:val="20"/>
        </w:rPr>
        <w:t xml:space="preserve">Frank, von </w:t>
      </w:r>
      <w:proofErr w:type="spellStart"/>
      <w:r w:rsidR="00E85769" w:rsidRPr="00584661">
        <w:rPr>
          <w:rFonts w:ascii="Helvetica" w:hAnsi="Helvetica" w:cs="Arial"/>
          <w:sz w:val="20"/>
          <w:szCs w:val="20"/>
        </w:rPr>
        <w:t>W</w:t>
      </w:r>
      <w:r w:rsidR="00CD4CC0">
        <w:rPr>
          <w:rFonts w:ascii="Helvetica" w:hAnsi="Helvetica" w:cs="Arial"/>
          <w:sz w:val="20"/>
          <w:szCs w:val="20"/>
        </w:rPr>
        <w:t>acht</w:t>
      </w:r>
      <w:r w:rsidR="00E85769" w:rsidRPr="00584661">
        <w:rPr>
          <w:rFonts w:ascii="Helvetica" w:hAnsi="Helvetica" w:cs="Arial"/>
          <w:sz w:val="20"/>
          <w:szCs w:val="20"/>
        </w:rPr>
        <w:t>er</w:t>
      </w:r>
      <w:proofErr w:type="spellEnd"/>
      <w:r w:rsidR="00E85769" w:rsidRPr="00584661">
        <w:rPr>
          <w:rFonts w:ascii="Helvetica" w:hAnsi="Helvetica" w:cs="Arial"/>
          <w:sz w:val="20"/>
          <w:szCs w:val="20"/>
        </w:rPr>
        <w:t xml:space="preserve"> was never charged with his crimes. </w:t>
      </w:r>
    </w:p>
    <w:p w14:paraId="4D7642AB" w14:textId="77777777" w:rsidR="000425D1" w:rsidRPr="00584661" w:rsidRDefault="000425D1" w:rsidP="000425D1">
      <w:pPr>
        <w:widowControl w:val="0"/>
        <w:autoSpaceDE w:val="0"/>
        <w:autoSpaceDN w:val="0"/>
        <w:adjustRightInd w:val="0"/>
        <w:rPr>
          <w:rFonts w:ascii="Helvetica" w:hAnsi="Helvetica" w:cs="Arial"/>
          <w:i/>
          <w:sz w:val="20"/>
          <w:szCs w:val="20"/>
        </w:rPr>
      </w:pPr>
    </w:p>
    <w:p w14:paraId="4CE867D2" w14:textId="77777777" w:rsidR="006A4540" w:rsidRDefault="00D0742C">
      <w:pPr>
        <w:widowControl w:val="0"/>
        <w:autoSpaceDE w:val="0"/>
        <w:autoSpaceDN w:val="0"/>
        <w:adjustRightInd w:val="0"/>
        <w:rPr>
          <w:rFonts w:ascii="Helvetica" w:hAnsi="Helvetica" w:cs="Arial"/>
          <w:sz w:val="20"/>
          <w:szCs w:val="20"/>
        </w:rPr>
      </w:pPr>
      <w:r w:rsidRPr="00584661">
        <w:rPr>
          <w:rFonts w:ascii="Helvetica" w:hAnsi="Helvetica" w:cs="Arial"/>
          <w:sz w:val="20"/>
          <w:szCs w:val="20"/>
        </w:rPr>
        <w:t>P</w:t>
      </w:r>
      <w:r>
        <w:rPr>
          <w:rFonts w:ascii="Helvetica" w:hAnsi="Helvetica" w:cs="Arial"/>
          <w:sz w:val="20"/>
          <w:szCs w:val="20"/>
        </w:rPr>
        <w:t>hilippe Sands met both men while</w:t>
      </w:r>
      <w:r w:rsidRPr="00584661">
        <w:rPr>
          <w:rFonts w:ascii="Helvetica" w:hAnsi="Helvetica" w:cs="Arial"/>
          <w:sz w:val="20"/>
          <w:szCs w:val="20"/>
        </w:rPr>
        <w:t xml:space="preserve"> researching a book on the</w:t>
      </w:r>
      <w:r>
        <w:rPr>
          <w:rFonts w:ascii="Helvetica" w:hAnsi="Helvetica" w:cs="Arial"/>
          <w:sz w:val="20"/>
          <w:szCs w:val="20"/>
        </w:rPr>
        <w:t xml:space="preserve"> origins of international law. Sands’ </w:t>
      </w:r>
      <w:r w:rsidRPr="00584661">
        <w:rPr>
          <w:rFonts w:ascii="Helvetica" w:hAnsi="Helvetica" w:cs="Arial"/>
          <w:sz w:val="20"/>
          <w:szCs w:val="20"/>
        </w:rPr>
        <w:t xml:space="preserve">family were </w:t>
      </w:r>
      <w:r>
        <w:rPr>
          <w:rFonts w:ascii="Helvetica" w:hAnsi="Helvetica" w:cs="Arial"/>
          <w:sz w:val="20"/>
          <w:szCs w:val="20"/>
        </w:rPr>
        <w:t>Ukrainian Jews</w:t>
      </w:r>
      <w:r w:rsidRPr="00584661">
        <w:rPr>
          <w:rFonts w:ascii="Helvetica" w:hAnsi="Helvetica" w:cs="Arial"/>
          <w:sz w:val="20"/>
          <w:szCs w:val="20"/>
        </w:rPr>
        <w:t>, ma</w:t>
      </w:r>
      <w:r>
        <w:rPr>
          <w:rFonts w:ascii="Helvetica" w:hAnsi="Helvetica" w:cs="Arial"/>
          <w:sz w:val="20"/>
          <w:szCs w:val="20"/>
        </w:rPr>
        <w:t>ny</w:t>
      </w:r>
      <w:r w:rsidRPr="00584661">
        <w:rPr>
          <w:rFonts w:ascii="Helvetica" w:hAnsi="Helvetica" w:cs="Arial"/>
          <w:sz w:val="20"/>
          <w:szCs w:val="20"/>
        </w:rPr>
        <w:t xml:space="preserve"> of </w:t>
      </w:r>
      <w:r w:rsidR="000425D1" w:rsidRPr="00D0742C">
        <w:rPr>
          <w:rFonts w:ascii="Helvetica" w:hAnsi="Helvetica" w:cs="Arial"/>
          <w:sz w:val="20"/>
          <w:szCs w:val="20"/>
        </w:rPr>
        <w:t>who</w:t>
      </w:r>
      <w:r w:rsidRPr="00584661">
        <w:rPr>
          <w:rFonts w:ascii="Helvetica" w:hAnsi="Helvetica" w:cs="Arial"/>
          <w:sz w:val="20"/>
          <w:szCs w:val="20"/>
        </w:rPr>
        <w:t>m were killed</w:t>
      </w:r>
      <w:r w:rsidR="000425D1" w:rsidRPr="00D0742C">
        <w:rPr>
          <w:rFonts w:ascii="Helvetica" w:hAnsi="Helvetica" w:cs="Arial"/>
          <w:sz w:val="20"/>
          <w:szCs w:val="20"/>
        </w:rPr>
        <w:t xml:space="preserve"> as a direct result of Hans Frank and Otto </w:t>
      </w:r>
      <w:r w:rsidR="000425D1" w:rsidRPr="00D0742C">
        <w:rPr>
          <w:rFonts w:ascii="Helvetica" w:hAnsi="Helvetica" w:cs="Arial"/>
          <w:sz w:val="20"/>
          <w:szCs w:val="20"/>
        </w:rPr>
        <w:lastRenderedPageBreak/>
        <w:t xml:space="preserve">von </w:t>
      </w:r>
      <w:proofErr w:type="spellStart"/>
      <w:r w:rsidR="000425D1" w:rsidRPr="00D0742C">
        <w:rPr>
          <w:rFonts w:ascii="Helvetica" w:hAnsi="Helvetica" w:cs="Arial"/>
          <w:sz w:val="20"/>
          <w:szCs w:val="20"/>
        </w:rPr>
        <w:t>Wachter’s</w:t>
      </w:r>
      <w:proofErr w:type="spellEnd"/>
      <w:r w:rsidR="000425D1" w:rsidRPr="00D0742C">
        <w:rPr>
          <w:rFonts w:ascii="Helvetica" w:hAnsi="Helvetica" w:cs="Arial"/>
          <w:sz w:val="20"/>
          <w:szCs w:val="20"/>
        </w:rPr>
        <w:t xml:space="preserve"> actions</w:t>
      </w:r>
      <w:r w:rsidR="00CD4CC0">
        <w:rPr>
          <w:rFonts w:ascii="Helvetica" w:hAnsi="Helvetica" w:cs="Arial"/>
          <w:sz w:val="20"/>
          <w:szCs w:val="20"/>
        </w:rPr>
        <w:t>, and, t</w:t>
      </w:r>
      <w:r w:rsidRPr="00584661">
        <w:rPr>
          <w:rFonts w:ascii="Helvetica" w:hAnsi="Helvetica" w:cs="Arial"/>
          <w:sz w:val="20"/>
          <w:szCs w:val="20"/>
        </w:rPr>
        <w:t>o</w:t>
      </w:r>
      <w:r>
        <w:rPr>
          <w:rFonts w:ascii="Helvetica" w:hAnsi="Helvetica" w:cs="Arial"/>
          <w:sz w:val="20"/>
          <w:szCs w:val="20"/>
        </w:rPr>
        <w:t xml:space="preserve"> Sands</w:t>
      </w:r>
      <w:r w:rsidRPr="00584661">
        <w:rPr>
          <w:rFonts w:ascii="Helvetica" w:hAnsi="Helvetica" w:cs="Arial"/>
          <w:sz w:val="20"/>
          <w:szCs w:val="20"/>
        </w:rPr>
        <w:t xml:space="preserve">, the guilt of </w:t>
      </w:r>
      <w:r w:rsidR="00CD4CC0">
        <w:rPr>
          <w:rFonts w:ascii="Helvetica" w:hAnsi="Helvetica" w:cs="Arial"/>
          <w:sz w:val="20"/>
          <w:szCs w:val="20"/>
        </w:rPr>
        <w:t xml:space="preserve">the fathers of </w:t>
      </w:r>
      <w:r w:rsidRPr="00584661">
        <w:rPr>
          <w:rFonts w:ascii="Helvetica" w:hAnsi="Helvetica" w:cs="Arial"/>
          <w:sz w:val="20"/>
          <w:szCs w:val="20"/>
        </w:rPr>
        <w:t xml:space="preserve">both </w:t>
      </w:r>
      <w:r w:rsidR="00CD4CC0">
        <w:rPr>
          <w:rFonts w:ascii="Helvetica" w:hAnsi="Helvetica" w:cs="Arial"/>
          <w:sz w:val="20"/>
          <w:szCs w:val="20"/>
        </w:rPr>
        <w:t xml:space="preserve">men </w:t>
      </w:r>
      <w:r w:rsidRPr="00584661">
        <w:rPr>
          <w:rFonts w:ascii="Helvetica" w:hAnsi="Helvetica" w:cs="Arial"/>
          <w:sz w:val="20"/>
          <w:szCs w:val="20"/>
        </w:rPr>
        <w:t>is undeniable.</w:t>
      </w:r>
    </w:p>
    <w:p w14:paraId="0AE3CAFE" w14:textId="77777777" w:rsidR="00D0742C" w:rsidRPr="00D0742C" w:rsidRDefault="00D0742C">
      <w:pPr>
        <w:widowControl w:val="0"/>
        <w:autoSpaceDE w:val="0"/>
        <w:autoSpaceDN w:val="0"/>
        <w:adjustRightInd w:val="0"/>
        <w:rPr>
          <w:rFonts w:ascii="Helvetica" w:hAnsi="Helvetica" w:cs="Arial"/>
          <w:sz w:val="20"/>
          <w:szCs w:val="20"/>
        </w:rPr>
      </w:pPr>
    </w:p>
    <w:p w14:paraId="5FEF34BC" w14:textId="77777777" w:rsidR="00F80767" w:rsidRPr="00F80767" w:rsidRDefault="00CD4CC0">
      <w:pPr>
        <w:widowControl w:val="0"/>
        <w:autoSpaceDE w:val="0"/>
        <w:autoSpaceDN w:val="0"/>
        <w:adjustRightInd w:val="0"/>
        <w:rPr>
          <w:rFonts w:ascii="Helvetica" w:hAnsi="Helvetica" w:cs="Arial"/>
          <w:sz w:val="20"/>
          <w:szCs w:val="20"/>
        </w:rPr>
      </w:pPr>
      <w:r>
        <w:rPr>
          <w:rFonts w:ascii="Helvetica" w:hAnsi="Helvetica" w:cs="Arial"/>
          <w:sz w:val="20"/>
          <w:szCs w:val="20"/>
        </w:rPr>
        <w:t xml:space="preserve">As the last remaining generation to grow up during the atrocities of the Nazi era ages and passes, </w:t>
      </w:r>
      <w:r w:rsidR="0083596E" w:rsidRPr="003441AD">
        <w:rPr>
          <w:rFonts w:ascii="Helvetica" w:hAnsi="Helvetica" w:cs="Arial"/>
          <w:i/>
          <w:sz w:val="20"/>
          <w:szCs w:val="20"/>
        </w:rPr>
        <w:t xml:space="preserve">My </w:t>
      </w:r>
      <w:r w:rsidRPr="003441AD">
        <w:rPr>
          <w:rFonts w:ascii="Helvetica" w:hAnsi="Helvetica" w:cs="Arial"/>
          <w:i/>
          <w:sz w:val="20"/>
          <w:szCs w:val="20"/>
        </w:rPr>
        <w:t>Nazi Legacy</w:t>
      </w:r>
      <w:r>
        <w:rPr>
          <w:rFonts w:ascii="Helvetica" w:hAnsi="Helvetica" w:cs="Arial"/>
          <w:sz w:val="20"/>
          <w:szCs w:val="20"/>
        </w:rPr>
        <w:t xml:space="preserve"> offers an unforgettable look into the hearts</w:t>
      </w:r>
      <w:r w:rsidR="00D0742C">
        <w:rPr>
          <w:rFonts w:ascii="Helvetica" w:hAnsi="Helvetica" w:cs="Arial"/>
          <w:sz w:val="20"/>
          <w:szCs w:val="20"/>
        </w:rPr>
        <w:t xml:space="preserve"> of </w:t>
      </w:r>
      <w:r>
        <w:rPr>
          <w:rFonts w:ascii="Helvetica" w:hAnsi="Helvetica" w:cs="Arial"/>
          <w:sz w:val="20"/>
          <w:szCs w:val="20"/>
        </w:rPr>
        <w:t xml:space="preserve">men who have lived their lives in the shadow of </w:t>
      </w:r>
      <w:r w:rsidR="00D0742C">
        <w:rPr>
          <w:rFonts w:ascii="Helvetica" w:hAnsi="Helvetica" w:cs="Arial"/>
          <w:sz w:val="20"/>
          <w:szCs w:val="20"/>
        </w:rPr>
        <w:t xml:space="preserve">inherited guilt, denial, </w:t>
      </w:r>
      <w:r>
        <w:rPr>
          <w:rFonts w:ascii="Helvetica" w:hAnsi="Helvetica" w:cs="Arial"/>
          <w:sz w:val="20"/>
          <w:szCs w:val="20"/>
        </w:rPr>
        <w:t xml:space="preserve">and shame. </w:t>
      </w:r>
    </w:p>
    <w:p w14:paraId="76C6EE8E" w14:textId="77777777" w:rsidR="00F80767" w:rsidRPr="00F80767" w:rsidRDefault="00F80767" w:rsidP="00F80767">
      <w:pPr>
        <w:widowControl w:val="0"/>
        <w:autoSpaceDE w:val="0"/>
        <w:autoSpaceDN w:val="0"/>
        <w:adjustRightInd w:val="0"/>
        <w:rPr>
          <w:rFonts w:ascii="Helvetica" w:hAnsi="Helvetica" w:cs="Arial"/>
          <w:sz w:val="20"/>
          <w:szCs w:val="20"/>
        </w:rPr>
      </w:pPr>
    </w:p>
    <w:p w14:paraId="48BAAAC2" w14:textId="77777777" w:rsidR="00CF7B94" w:rsidRPr="00CF7B94" w:rsidRDefault="00CF7B94" w:rsidP="00CF7B94">
      <w:pPr>
        <w:widowControl w:val="0"/>
        <w:autoSpaceDE w:val="0"/>
        <w:autoSpaceDN w:val="0"/>
        <w:adjustRightInd w:val="0"/>
        <w:rPr>
          <w:rFonts w:ascii="Helvetica" w:hAnsi="Helvetica" w:cs="Arial"/>
          <w:sz w:val="20"/>
          <w:szCs w:val="20"/>
        </w:rPr>
      </w:pPr>
      <w:r w:rsidRPr="00CF7B94">
        <w:rPr>
          <w:rFonts w:ascii="Helvetica" w:hAnsi="Helvetica" w:cs="Arial"/>
          <w:sz w:val="20"/>
          <w:szCs w:val="20"/>
        </w:rPr>
        <w:t>Visit</w:t>
      </w:r>
      <w:r w:rsidR="003F0B9D">
        <w:rPr>
          <w:rFonts w:ascii="Helvetica" w:hAnsi="Helvetica" w:cs="Arial"/>
          <w:sz w:val="20"/>
          <w:szCs w:val="20"/>
        </w:rPr>
        <w:t xml:space="preserve"> </w:t>
      </w:r>
      <w:r w:rsidR="0083596E">
        <w:rPr>
          <w:rFonts w:ascii="Helvetica" w:hAnsi="Helvetica" w:cs="Arial"/>
          <w:i/>
          <w:sz w:val="20"/>
          <w:szCs w:val="20"/>
        </w:rPr>
        <w:t>My</w:t>
      </w:r>
      <w:r w:rsidR="0083596E" w:rsidRPr="00BE3A88">
        <w:rPr>
          <w:rFonts w:ascii="Helvetica" w:hAnsi="Helvetica" w:cs="Arial"/>
          <w:i/>
          <w:sz w:val="20"/>
          <w:szCs w:val="20"/>
        </w:rPr>
        <w:t xml:space="preserve"> </w:t>
      </w:r>
      <w:r w:rsidR="003F0B9D" w:rsidRPr="00BE3A88">
        <w:rPr>
          <w:rFonts w:ascii="Helvetica" w:hAnsi="Helvetica" w:cs="Arial"/>
          <w:i/>
          <w:sz w:val="20"/>
          <w:szCs w:val="20"/>
        </w:rPr>
        <w:t>Nazi Legacy</w:t>
      </w:r>
      <w:r w:rsidR="003F0B9D">
        <w:rPr>
          <w:rFonts w:ascii="Helvetica" w:hAnsi="Helvetica" w:cs="Arial"/>
          <w:sz w:val="20"/>
          <w:szCs w:val="20"/>
        </w:rPr>
        <w:t xml:space="preserve"> </w:t>
      </w:r>
      <w:r w:rsidR="00183ADA">
        <w:rPr>
          <w:rFonts w:ascii="Helvetica" w:hAnsi="Helvetica" w:cs="Arial"/>
          <w:sz w:val="20"/>
          <w:szCs w:val="20"/>
        </w:rPr>
        <w:t xml:space="preserve">page on </w:t>
      </w:r>
      <w:hyperlink r:id="rId12" w:history="1">
        <w:r w:rsidR="00183ADA" w:rsidRPr="003F0B9D">
          <w:rPr>
            <w:rStyle w:val="Hyperlink"/>
            <w:rFonts w:ascii="Helvetica" w:hAnsi="Helvetica" w:cs="Arial"/>
            <w:sz w:val="20"/>
            <w:szCs w:val="20"/>
          </w:rPr>
          <w:t>Independent Lens</w:t>
        </w:r>
      </w:hyperlink>
      <w:r w:rsidR="0083596E">
        <w:rPr>
          <w:rFonts w:ascii="Helvetica" w:hAnsi="Helvetica" w:cs="Arial"/>
          <w:i/>
          <w:sz w:val="20"/>
          <w:szCs w:val="20"/>
        </w:rPr>
        <w:t xml:space="preserve">, </w:t>
      </w:r>
      <w:bookmarkStart w:id="0" w:name="_GoBack"/>
      <w:r w:rsidR="0083596E" w:rsidRPr="000271B4">
        <w:rPr>
          <w:rFonts w:ascii="Helvetica" w:hAnsi="Helvetica" w:cs="Arial"/>
          <w:sz w:val="20"/>
          <w:szCs w:val="20"/>
        </w:rPr>
        <w:t>which</w:t>
      </w:r>
      <w:r w:rsidRPr="000271B4">
        <w:rPr>
          <w:rFonts w:ascii="Helvetica" w:hAnsi="Helvetica" w:cs="Arial"/>
          <w:sz w:val="20"/>
          <w:szCs w:val="20"/>
        </w:rPr>
        <w:t xml:space="preserve"> </w:t>
      </w:r>
      <w:bookmarkEnd w:id="0"/>
      <w:r w:rsidRPr="00CF7B94">
        <w:rPr>
          <w:rFonts w:ascii="Helvetica" w:hAnsi="Helvetica" w:cs="Arial"/>
          <w:sz w:val="20"/>
          <w:szCs w:val="20"/>
        </w:rPr>
        <w:t>features</w:t>
      </w:r>
      <w:r w:rsidR="003F0B9D">
        <w:rPr>
          <w:rFonts w:ascii="Helvetica" w:hAnsi="Helvetica" w:cs="Arial"/>
          <w:sz w:val="20"/>
          <w:szCs w:val="20"/>
        </w:rPr>
        <w:t xml:space="preserve"> more</w:t>
      </w:r>
      <w:r w:rsidRPr="00CF7B94">
        <w:rPr>
          <w:rFonts w:ascii="Helvetica" w:hAnsi="Helvetica" w:cs="Arial"/>
          <w:sz w:val="20"/>
          <w:szCs w:val="20"/>
        </w:rPr>
        <w:t xml:space="preserve"> information about the film.  </w:t>
      </w:r>
    </w:p>
    <w:p w14:paraId="3C35A0FB" w14:textId="77777777" w:rsidR="00CF7B94" w:rsidRPr="00CF7B94" w:rsidRDefault="00CF7B94" w:rsidP="00CF7B94">
      <w:pPr>
        <w:widowControl w:val="0"/>
        <w:autoSpaceDE w:val="0"/>
        <w:autoSpaceDN w:val="0"/>
        <w:adjustRightInd w:val="0"/>
        <w:rPr>
          <w:rFonts w:ascii="Helvetica" w:hAnsi="Helvetica" w:cs="Arial"/>
          <w:sz w:val="20"/>
          <w:szCs w:val="20"/>
        </w:rPr>
      </w:pPr>
    </w:p>
    <w:p w14:paraId="706D821D" w14:textId="77777777" w:rsidR="00CF7B94" w:rsidRDefault="00CF7B94" w:rsidP="00CF7B94">
      <w:pPr>
        <w:widowControl w:val="0"/>
        <w:autoSpaceDE w:val="0"/>
        <w:autoSpaceDN w:val="0"/>
        <w:adjustRightInd w:val="0"/>
        <w:rPr>
          <w:rFonts w:ascii="Helvetica" w:hAnsi="Helvetica" w:cs="Arial"/>
          <w:b/>
          <w:sz w:val="20"/>
          <w:szCs w:val="20"/>
        </w:rPr>
      </w:pPr>
      <w:r w:rsidRPr="00666ABE">
        <w:rPr>
          <w:rFonts w:ascii="Helvetica" w:hAnsi="Helvetica" w:cs="Arial"/>
          <w:b/>
          <w:sz w:val="20"/>
          <w:szCs w:val="20"/>
        </w:rPr>
        <w:t>About the Filmmakers</w:t>
      </w:r>
    </w:p>
    <w:p w14:paraId="342596EF" w14:textId="77777777" w:rsidR="00CD4CC0" w:rsidRDefault="00CD4CC0" w:rsidP="00CF7B94">
      <w:pPr>
        <w:widowControl w:val="0"/>
        <w:autoSpaceDE w:val="0"/>
        <w:autoSpaceDN w:val="0"/>
        <w:adjustRightInd w:val="0"/>
        <w:rPr>
          <w:rFonts w:ascii="Helvetica" w:hAnsi="Helvetica" w:cs="Arial"/>
          <w:b/>
          <w:sz w:val="20"/>
          <w:szCs w:val="20"/>
        </w:rPr>
      </w:pPr>
    </w:p>
    <w:p w14:paraId="211C272B" w14:textId="77777777" w:rsidR="00CD4CC0" w:rsidRPr="00DB7EC1" w:rsidRDefault="00CD4CC0" w:rsidP="00CD4CC0">
      <w:pPr>
        <w:widowControl w:val="0"/>
        <w:autoSpaceDE w:val="0"/>
        <w:autoSpaceDN w:val="0"/>
        <w:adjustRightInd w:val="0"/>
        <w:rPr>
          <w:rFonts w:ascii="Helvetica" w:hAnsi="Helvetica" w:cs="Arial"/>
          <w:sz w:val="20"/>
          <w:szCs w:val="20"/>
        </w:rPr>
      </w:pPr>
      <w:r w:rsidRPr="00A8780E">
        <w:rPr>
          <w:rFonts w:ascii="Helvetica" w:hAnsi="Helvetica" w:cs="Arial"/>
          <w:b/>
          <w:sz w:val="20"/>
          <w:szCs w:val="20"/>
        </w:rPr>
        <w:t>David Evans (Director)</w:t>
      </w:r>
      <w:r>
        <w:rPr>
          <w:rFonts w:ascii="Helvetica" w:hAnsi="Helvetica" w:cs="Arial"/>
          <w:sz w:val="20"/>
          <w:szCs w:val="20"/>
        </w:rPr>
        <w:t xml:space="preserve"> </w:t>
      </w:r>
      <w:r w:rsidRPr="00DB7EC1">
        <w:rPr>
          <w:rFonts w:ascii="Helvetica" w:hAnsi="Helvetica" w:cs="Arial"/>
          <w:sz w:val="20"/>
          <w:szCs w:val="20"/>
        </w:rPr>
        <w:t xml:space="preserve">was born in </w:t>
      </w:r>
      <w:proofErr w:type="spellStart"/>
      <w:r w:rsidRPr="00DB7EC1">
        <w:rPr>
          <w:rFonts w:ascii="Helvetica" w:hAnsi="Helvetica" w:cs="Arial"/>
          <w:sz w:val="20"/>
          <w:szCs w:val="20"/>
        </w:rPr>
        <w:t>Wolverhampton</w:t>
      </w:r>
      <w:proofErr w:type="spellEnd"/>
      <w:r w:rsidRPr="00DB7EC1">
        <w:rPr>
          <w:rFonts w:ascii="Helvetica" w:hAnsi="Helvetica" w:cs="Arial"/>
          <w:sz w:val="20"/>
          <w:szCs w:val="20"/>
        </w:rPr>
        <w:t>, England, in 1962. He is an Emmy-nominated, multi-award</w:t>
      </w:r>
      <w:r w:rsidR="0083596E">
        <w:rPr>
          <w:rFonts w:ascii="Helvetica" w:hAnsi="Helvetica" w:cs="Arial"/>
          <w:sz w:val="20"/>
          <w:szCs w:val="20"/>
        </w:rPr>
        <w:t>-</w:t>
      </w:r>
      <w:r w:rsidRPr="00DB7EC1">
        <w:rPr>
          <w:rFonts w:ascii="Helvetica" w:hAnsi="Helvetica" w:cs="Arial"/>
          <w:sz w:val="20"/>
          <w:szCs w:val="20"/>
        </w:rPr>
        <w:t xml:space="preserve">winning director of film and television. His previous </w:t>
      </w:r>
      <w:r>
        <w:rPr>
          <w:rFonts w:ascii="Helvetica" w:hAnsi="Helvetica" w:cs="Arial"/>
          <w:sz w:val="20"/>
          <w:szCs w:val="20"/>
        </w:rPr>
        <w:t xml:space="preserve">documentary </w:t>
      </w:r>
      <w:r w:rsidRPr="00DB7EC1">
        <w:rPr>
          <w:rFonts w:ascii="Helvetica" w:hAnsi="Helvetica" w:cs="Arial"/>
          <w:sz w:val="20"/>
          <w:szCs w:val="20"/>
        </w:rPr>
        <w:t xml:space="preserve">work includes a BAFTA </w:t>
      </w:r>
      <w:r w:rsidR="0083596E">
        <w:rPr>
          <w:rFonts w:ascii="Helvetica" w:hAnsi="Helvetica" w:cs="Arial"/>
          <w:sz w:val="20"/>
          <w:szCs w:val="20"/>
        </w:rPr>
        <w:t>A</w:t>
      </w:r>
      <w:r w:rsidR="0083596E" w:rsidRPr="00DB7EC1">
        <w:rPr>
          <w:rFonts w:ascii="Helvetica" w:hAnsi="Helvetica" w:cs="Arial"/>
          <w:sz w:val="20"/>
          <w:szCs w:val="20"/>
        </w:rPr>
        <w:t>ward</w:t>
      </w:r>
      <w:r w:rsidRPr="00DB7EC1">
        <w:rPr>
          <w:rFonts w:ascii="Helvetica" w:hAnsi="Helvetica" w:cs="Arial"/>
          <w:sz w:val="20"/>
          <w:szCs w:val="20"/>
        </w:rPr>
        <w:t>-winning film about t</w:t>
      </w:r>
      <w:r>
        <w:rPr>
          <w:rFonts w:ascii="Helvetica" w:hAnsi="Helvetica" w:cs="Arial"/>
          <w:sz w:val="20"/>
          <w:szCs w:val="20"/>
        </w:rPr>
        <w:t>he English author Angela Carter</w:t>
      </w:r>
      <w:r w:rsidRPr="00DB7EC1">
        <w:rPr>
          <w:rFonts w:ascii="Helvetica" w:hAnsi="Helvetica" w:cs="Arial"/>
          <w:sz w:val="20"/>
          <w:szCs w:val="20"/>
        </w:rPr>
        <w:t xml:space="preserve"> and a profile of radical feminist Andrea </w:t>
      </w:r>
      <w:proofErr w:type="spellStart"/>
      <w:r w:rsidRPr="00DB7EC1">
        <w:rPr>
          <w:rFonts w:ascii="Helvetica" w:hAnsi="Helvetica" w:cs="Arial"/>
          <w:sz w:val="20"/>
          <w:szCs w:val="20"/>
        </w:rPr>
        <w:t>Dworkin</w:t>
      </w:r>
      <w:proofErr w:type="spellEnd"/>
      <w:r w:rsidRPr="00DB7EC1">
        <w:rPr>
          <w:rFonts w:ascii="Helvetica" w:hAnsi="Helvetica" w:cs="Arial"/>
          <w:sz w:val="20"/>
          <w:szCs w:val="20"/>
        </w:rPr>
        <w:t xml:space="preserve">. He directed the feature film </w:t>
      </w:r>
      <w:r w:rsidRPr="00A8780E">
        <w:rPr>
          <w:rFonts w:ascii="Helvetica" w:hAnsi="Helvetica" w:cs="Arial"/>
          <w:i/>
          <w:sz w:val="20"/>
          <w:szCs w:val="20"/>
        </w:rPr>
        <w:t>Fever Pitch</w:t>
      </w:r>
      <w:r w:rsidRPr="00DB7EC1">
        <w:rPr>
          <w:rFonts w:ascii="Helvetica" w:hAnsi="Helvetica" w:cs="Arial"/>
          <w:sz w:val="20"/>
          <w:szCs w:val="20"/>
        </w:rPr>
        <w:t xml:space="preserve">, starring Colin Firth, for which Nick Hornby adapted his best-selling book of the same name, and is </w:t>
      </w:r>
      <w:r>
        <w:rPr>
          <w:rFonts w:ascii="Helvetica" w:hAnsi="Helvetica" w:cs="Arial"/>
          <w:sz w:val="20"/>
          <w:szCs w:val="20"/>
        </w:rPr>
        <w:t xml:space="preserve">now </w:t>
      </w:r>
      <w:r w:rsidRPr="00DB7EC1">
        <w:rPr>
          <w:rFonts w:ascii="Helvetica" w:hAnsi="Helvetica" w:cs="Arial"/>
          <w:sz w:val="20"/>
          <w:szCs w:val="20"/>
        </w:rPr>
        <w:t xml:space="preserve">established as a leading director of </w:t>
      </w:r>
      <w:r>
        <w:rPr>
          <w:rFonts w:ascii="Helvetica" w:hAnsi="Helvetica" w:cs="Arial"/>
          <w:sz w:val="20"/>
          <w:szCs w:val="20"/>
        </w:rPr>
        <w:t xml:space="preserve">British </w:t>
      </w:r>
      <w:r w:rsidRPr="00DB7EC1">
        <w:rPr>
          <w:rFonts w:ascii="Helvetica" w:hAnsi="Helvetica" w:cs="Arial"/>
          <w:sz w:val="20"/>
          <w:szCs w:val="20"/>
        </w:rPr>
        <w:t xml:space="preserve">TV drama with credits including </w:t>
      </w:r>
      <w:r w:rsidRPr="00A8780E">
        <w:rPr>
          <w:rFonts w:ascii="Helvetica" w:hAnsi="Helvetica" w:cs="Arial"/>
          <w:i/>
          <w:sz w:val="20"/>
          <w:szCs w:val="20"/>
        </w:rPr>
        <w:t xml:space="preserve">Shameless, </w:t>
      </w:r>
      <w:proofErr w:type="spellStart"/>
      <w:r w:rsidRPr="00A8780E">
        <w:rPr>
          <w:rFonts w:ascii="Helvetica" w:hAnsi="Helvetica" w:cs="Arial"/>
          <w:i/>
          <w:sz w:val="20"/>
          <w:szCs w:val="20"/>
        </w:rPr>
        <w:t>Downton</w:t>
      </w:r>
      <w:proofErr w:type="spellEnd"/>
      <w:r w:rsidRPr="00A8780E">
        <w:rPr>
          <w:rFonts w:ascii="Helvetica" w:hAnsi="Helvetica" w:cs="Arial"/>
          <w:i/>
          <w:sz w:val="20"/>
          <w:szCs w:val="20"/>
        </w:rPr>
        <w:t xml:space="preserve"> Abbey</w:t>
      </w:r>
      <w:r w:rsidR="0083596E">
        <w:rPr>
          <w:rFonts w:ascii="Helvetica" w:hAnsi="Helvetica" w:cs="Arial"/>
          <w:i/>
          <w:sz w:val="20"/>
          <w:szCs w:val="20"/>
        </w:rPr>
        <w:t>,</w:t>
      </w:r>
      <w:r w:rsidRPr="00DB7EC1">
        <w:rPr>
          <w:rFonts w:ascii="Helvetica" w:hAnsi="Helvetica" w:cs="Arial"/>
          <w:sz w:val="20"/>
          <w:szCs w:val="20"/>
        </w:rPr>
        <w:t xml:space="preserve"> and Russell T. Davies' </w:t>
      </w:r>
      <w:r w:rsidRPr="00A8780E">
        <w:rPr>
          <w:rFonts w:ascii="Helvetica" w:hAnsi="Helvetica" w:cs="Arial"/>
          <w:i/>
          <w:sz w:val="20"/>
          <w:szCs w:val="20"/>
        </w:rPr>
        <w:t>Cucumber</w:t>
      </w:r>
      <w:r w:rsidRPr="00DB7EC1">
        <w:rPr>
          <w:rFonts w:ascii="Helvetica" w:hAnsi="Helvetica" w:cs="Arial"/>
          <w:sz w:val="20"/>
          <w:szCs w:val="20"/>
        </w:rPr>
        <w:t>.</w:t>
      </w:r>
    </w:p>
    <w:p w14:paraId="50175604" w14:textId="77777777" w:rsidR="00CD4CC0" w:rsidRPr="00DB7EC1" w:rsidRDefault="00CD4CC0" w:rsidP="00CD4CC0">
      <w:pPr>
        <w:widowControl w:val="0"/>
        <w:autoSpaceDE w:val="0"/>
        <w:autoSpaceDN w:val="0"/>
        <w:adjustRightInd w:val="0"/>
        <w:rPr>
          <w:rFonts w:ascii="Helvetica" w:hAnsi="Helvetica" w:cs="Arial"/>
          <w:sz w:val="20"/>
          <w:szCs w:val="20"/>
        </w:rPr>
      </w:pPr>
    </w:p>
    <w:p w14:paraId="2A4BB68A" w14:textId="77777777" w:rsidR="00CD4CC0" w:rsidRPr="003F0B9D" w:rsidRDefault="00CD4CC0" w:rsidP="00CD4CC0">
      <w:pPr>
        <w:widowControl w:val="0"/>
        <w:autoSpaceDE w:val="0"/>
        <w:autoSpaceDN w:val="0"/>
        <w:adjustRightInd w:val="0"/>
        <w:rPr>
          <w:rFonts w:ascii="Helvetica" w:hAnsi="Helvetica" w:cs="Arial"/>
          <w:sz w:val="20"/>
          <w:szCs w:val="20"/>
        </w:rPr>
      </w:pPr>
      <w:r w:rsidRPr="003F0B9D">
        <w:rPr>
          <w:rFonts w:ascii="Helvetica" w:hAnsi="Helvetica" w:cs="Arial"/>
          <w:sz w:val="20"/>
          <w:szCs w:val="20"/>
        </w:rPr>
        <w:t xml:space="preserve">As an eminent barrister, </w:t>
      </w:r>
      <w:r w:rsidR="0083596E" w:rsidRPr="003F0B9D">
        <w:rPr>
          <w:rFonts w:ascii="Helvetica" w:hAnsi="Helvetica" w:cs="Arial"/>
          <w:b/>
          <w:sz w:val="20"/>
          <w:szCs w:val="20"/>
        </w:rPr>
        <w:t>Philippe Sands (Writer)</w:t>
      </w:r>
      <w:r w:rsidR="0083596E">
        <w:rPr>
          <w:rFonts w:ascii="Helvetica" w:hAnsi="Helvetica" w:cs="Arial"/>
          <w:b/>
          <w:sz w:val="20"/>
          <w:szCs w:val="20"/>
        </w:rPr>
        <w:t xml:space="preserve"> </w:t>
      </w:r>
      <w:r w:rsidRPr="003F0B9D">
        <w:rPr>
          <w:rFonts w:ascii="Helvetica" w:hAnsi="Helvetica" w:cs="Arial"/>
          <w:sz w:val="20"/>
          <w:szCs w:val="20"/>
        </w:rPr>
        <w:t xml:space="preserve">has been involved in many of the great international cases of recent years concerning genocide in Yugoslavia, the London proceedings against Chilean dictator General Augusto Pinochet, and </w:t>
      </w:r>
      <w:r w:rsidR="00E548DC" w:rsidRPr="003F0B9D">
        <w:rPr>
          <w:rFonts w:ascii="Helvetica" w:hAnsi="Helvetica" w:cs="Arial"/>
          <w:sz w:val="20"/>
          <w:szCs w:val="20"/>
        </w:rPr>
        <w:t xml:space="preserve">proceedings against </w:t>
      </w:r>
      <w:r w:rsidRPr="003F0B9D">
        <w:rPr>
          <w:rFonts w:ascii="Helvetica" w:hAnsi="Helvetica" w:cs="Arial"/>
          <w:sz w:val="20"/>
          <w:szCs w:val="20"/>
        </w:rPr>
        <w:t xml:space="preserve">Colonel Gaddafi's son </w:t>
      </w:r>
      <w:proofErr w:type="spellStart"/>
      <w:r w:rsidRPr="003F0B9D">
        <w:rPr>
          <w:rFonts w:ascii="Helvetica" w:hAnsi="Helvetica" w:cs="Arial"/>
          <w:sz w:val="20"/>
          <w:szCs w:val="20"/>
        </w:rPr>
        <w:t>Saif</w:t>
      </w:r>
      <w:proofErr w:type="spellEnd"/>
      <w:r w:rsidRPr="003F0B9D">
        <w:rPr>
          <w:rFonts w:ascii="Helvetica" w:hAnsi="Helvetica" w:cs="Arial"/>
          <w:sz w:val="20"/>
          <w:szCs w:val="20"/>
        </w:rPr>
        <w:t xml:space="preserve"> at the International Criminal Court. He is also a journalist and author whose non-fiction books include </w:t>
      </w:r>
      <w:r w:rsidRPr="003F0B9D">
        <w:rPr>
          <w:rFonts w:ascii="Helvetica" w:hAnsi="Helvetica" w:cs="Arial"/>
          <w:i/>
          <w:sz w:val="20"/>
          <w:szCs w:val="20"/>
        </w:rPr>
        <w:t>The Lawless World</w:t>
      </w:r>
      <w:r w:rsidRPr="003F0B9D">
        <w:rPr>
          <w:rFonts w:ascii="Helvetica" w:hAnsi="Helvetica" w:cs="Arial"/>
          <w:sz w:val="20"/>
          <w:szCs w:val="20"/>
        </w:rPr>
        <w:t xml:space="preserve"> and </w:t>
      </w:r>
      <w:r w:rsidRPr="003F0B9D">
        <w:rPr>
          <w:rFonts w:ascii="Helvetica" w:hAnsi="Helvetica" w:cs="Arial"/>
          <w:i/>
          <w:sz w:val="20"/>
          <w:szCs w:val="20"/>
        </w:rPr>
        <w:t>Torture Team</w:t>
      </w:r>
      <w:r w:rsidRPr="00BE3A88">
        <w:rPr>
          <w:rFonts w:ascii="Helvetica" w:hAnsi="Helvetica" w:cs="Arial"/>
          <w:sz w:val="20"/>
          <w:szCs w:val="22"/>
        </w:rPr>
        <w:t xml:space="preserve">. </w:t>
      </w:r>
      <w:r w:rsidRPr="00BE3A88">
        <w:rPr>
          <w:rFonts w:ascii="Helvetica" w:hAnsi="Helvetica" w:cs="Arial"/>
          <w:sz w:val="20"/>
          <w:szCs w:val="20"/>
        </w:rPr>
        <w:t xml:space="preserve">His latest book, </w:t>
      </w:r>
      <w:r w:rsidRPr="00BE3A88">
        <w:rPr>
          <w:rFonts w:ascii="Helvetica" w:hAnsi="Helvetica" w:cs="Arial"/>
          <w:i/>
          <w:sz w:val="20"/>
          <w:szCs w:val="20"/>
        </w:rPr>
        <w:t>East W</w:t>
      </w:r>
      <w:r w:rsidRPr="003F0B9D">
        <w:rPr>
          <w:rFonts w:ascii="Helvetica" w:hAnsi="Helvetica" w:cs="Arial"/>
          <w:i/>
          <w:sz w:val="20"/>
          <w:szCs w:val="20"/>
        </w:rPr>
        <w:t>est Street: On the Origins of "Genocide" and "Crimes Against Humanity,”</w:t>
      </w:r>
      <w:r w:rsidRPr="003F0B9D">
        <w:rPr>
          <w:rFonts w:ascii="Helvetica" w:hAnsi="Helvetica" w:cs="Arial"/>
          <w:sz w:val="20"/>
          <w:szCs w:val="20"/>
        </w:rPr>
        <w:t xml:space="preserve"> will be published by Knopf in May 2016.</w:t>
      </w:r>
    </w:p>
    <w:p w14:paraId="35A692DE" w14:textId="77777777" w:rsidR="00CF7B94" w:rsidRPr="00CF7B94" w:rsidRDefault="00CF7B94" w:rsidP="00CF7B94">
      <w:pPr>
        <w:widowControl w:val="0"/>
        <w:autoSpaceDE w:val="0"/>
        <w:autoSpaceDN w:val="0"/>
        <w:adjustRightInd w:val="0"/>
        <w:rPr>
          <w:rFonts w:ascii="Helvetica" w:hAnsi="Helvetica" w:cs="Arial"/>
          <w:sz w:val="20"/>
          <w:szCs w:val="20"/>
        </w:rPr>
      </w:pPr>
    </w:p>
    <w:p w14:paraId="525D141B" w14:textId="77777777" w:rsidR="00CF7B94" w:rsidRPr="00666ABE" w:rsidRDefault="00CF7B94" w:rsidP="00CF7B94">
      <w:pPr>
        <w:widowControl w:val="0"/>
        <w:autoSpaceDE w:val="0"/>
        <w:autoSpaceDN w:val="0"/>
        <w:adjustRightInd w:val="0"/>
        <w:rPr>
          <w:rFonts w:ascii="Helvetica" w:hAnsi="Helvetica" w:cs="Arial"/>
          <w:b/>
          <w:sz w:val="20"/>
          <w:szCs w:val="20"/>
        </w:rPr>
      </w:pPr>
      <w:r w:rsidRPr="00666ABE">
        <w:rPr>
          <w:rFonts w:ascii="Helvetica" w:hAnsi="Helvetica" w:cs="Arial"/>
          <w:b/>
          <w:sz w:val="20"/>
          <w:szCs w:val="20"/>
        </w:rPr>
        <w:t>CREDITS</w:t>
      </w:r>
    </w:p>
    <w:p w14:paraId="57D93842" w14:textId="77777777" w:rsidR="00CF7B94" w:rsidRPr="003441AD" w:rsidRDefault="00CF7B94" w:rsidP="00CF7B94">
      <w:pPr>
        <w:widowControl w:val="0"/>
        <w:autoSpaceDE w:val="0"/>
        <w:autoSpaceDN w:val="0"/>
        <w:adjustRightInd w:val="0"/>
        <w:rPr>
          <w:rFonts w:ascii="Helvetica" w:hAnsi="Helvetica" w:cs="Arial"/>
          <w:sz w:val="18"/>
          <w:szCs w:val="20"/>
        </w:rPr>
      </w:pPr>
    </w:p>
    <w:p w14:paraId="43501DC2" w14:textId="77777777" w:rsidR="00CF7B94" w:rsidRPr="00CF7B94" w:rsidRDefault="00CF7B94" w:rsidP="00CF7B94">
      <w:pPr>
        <w:widowControl w:val="0"/>
        <w:autoSpaceDE w:val="0"/>
        <w:autoSpaceDN w:val="0"/>
        <w:adjustRightInd w:val="0"/>
        <w:rPr>
          <w:rFonts w:ascii="Helvetica" w:hAnsi="Helvetica" w:cs="Arial"/>
          <w:sz w:val="20"/>
          <w:szCs w:val="20"/>
        </w:rPr>
      </w:pPr>
      <w:r w:rsidRPr="00CF7B94">
        <w:rPr>
          <w:rFonts w:ascii="Helvetica" w:hAnsi="Helvetica" w:cs="Arial"/>
          <w:sz w:val="20"/>
          <w:szCs w:val="20"/>
        </w:rPr>
        <w:t>Directed by</w:t>
      </w:r>
      <w:r w:rsidRPr="00CF7B94">
        <w:rPr>
          <w:rFonts w:ascii="Helvetica" w:hAnsi="Helvetica" w:cs="Arial"/>
          <w:sz w:val="20"/>
          <w:szCs w:val="20"/>
        </w:rPr>
        <w:tab/>
      </w:r>
      <w:r w:rsidRPr="00CF7B94">
        <w:rPr>
          <w:rFonts w:ascii="Helvetica" w:hAnsi="Helvetica" w:cs="Arial"/>
          <w:sz w:val="20"/>
          <w:szCs w:val="20"/>
        </w:rPr>
        <w:tab/>
      </w:r>
      <w:r w:rsidR="000B3C13">
        <w:rPr>
          <w:rFonts w:ascii="Helvetica" w:hAnsi="Helvetica" w:cs="Arial"/>
          <w:sz w:val="20"/>
          <w:szCs w:val="20"/>
        </w:rPr>
        <w:tab/>
      </w:r>
      <w:r w:rsidR="000B3C13">
        <w:rPr>
          <w:rFonts w:ascii="Helvetica" w:hAnsi="Helvetica" w:cs="Arial"/>
          <w:sz w:val="20"/>
          <w:szCs w:val="20"/>
        </w:rPr>
        <w:tab/>
      </w:r>
      <w:r w:rsidR="00683516">
        <w:rPr>
          <w:rFonts w:ascii="Helvetica" w:hAnsi="Helvetica" w:cs="Arial"/>
          <w:sz w:val="20"/>
          <w:szCs w:val="20"/>
        </w:rPr>
        <w:t>David Evans</w:t>
      </w:r>
    </w:p>
    <w:p w14:paraId="739276E3" w14:textId="77777777" w:rsidR="00CF7B94"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Written by</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Philippe Sands</w:t>
      </w:r>
    </w:p>
    <w:p w14:paraId="54E7D361"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Edited by</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 xml:space="preserve">David </w:t>
      </w:r>
      <w:proofErr w:type="spellStart"/>
      <w:r>
        <w:rPr>
          <w:rFonts w:ascii="Helvetica" w:hAnsi="Helvetica" w:cs="Arial"/>
          <w:sz w:val="20"/>
          <w:szCs w:val="20"/>
        </w:rPr>
        <w:t>Charap</w:t>
      </w:r>
      <w:proofErr w:type="spellEnd"/>
    </w:p>
    <w:p w14:paraId="5CA52640"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Directors of Photography</w:t>
      </w:r>
      <w:r>
        <w:rPr>
          <w:rFonts w:ascii="Helvetica" w:hAnsi="Helvetica" w:cs="Arial"/>
          <w:sz w:val="20"/>
          <w:szCs w:val="20"/>
        </w:rPr>
        <w:tab/>
      </w:r>
      <w:r>
        <w:rPr>
          <w:rFonts w:ascii="Helvetica" w:hAnsi="Helvetica" w:cs="Arial"/>
          <w:sz w:val="20"/>
          <w:szCs w:val="20"/>
        </w:rPr>
        <w:tab/>
        <w:t>Sam Hardy</w:t>
      </w:r>
    </w:p>
    <w:p w14:paraId="46B94250"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 xml:space="preserve">Philipp </w:t>
      </w:r>
      <w:proofErr w:type="spellStart"/>
      <w:r>
        <w:rPr>
          <w:rFonts w:ascii="Helvetica" w:hAnsi="Helvetica" w:cs="Arial"/>
          <w:sz w:val="20"/>
          <w:szCs w:val="20"/>
        </w:rPr>
        <w:t>Blaubach</w:t>
      </w:r>
      <w:proofErr w:type="spellEnd"/>
    </w:p>
    <w:p w14:paraId="4C31C177"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Matt Gray</w:t>
      </w:r>
    </w:p>
    <w:p w14:paraId="2BD7DA3C"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Sound </w:t>
      </w:r>
      <w:proofErr w:type="spellStart"/>
      <w:r>
        <w:rPr>
          <w:rFonts w:ascii="Helvetica" w:hAnsi="Helvetica" w:cs="Arial"/>
          <w:sz w:val="20"/>
          <w:szCs w:val="20"/>
        </w:rPr>
        <w:t>Recordist</w:t>
      </w:r>
      <w:proofErr w:type="spellEnd"/>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Matthew Powell</w:t>
      </w:r>
    </w:p>
    <w:p w14:paraId="12DBE7C5"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Music by</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Malcolm Lindsay</w:t>
      </w:r>
    </w:p>
    <w:p w14:paraId="19573E58"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Produced by</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proofErr w:type="spellStart"/>
      <w:r>
        <w:rPr>
          <w:rFonts w:ascii="Helvetica" w:hAnsi="Helvetica" w:cs="Arial"/>
          <w:sz w:val="20"/>
          <w:szCs w:val="20"/>
        </w:rPr>
        <w:t>Finola</w:t>
      </w:r>
      <w:proofErr w:type="spellEnd"/>
      <w:r>
        <w:rPr>
          <w:rFonts w:ascii="Helvetica" w:hAnsi="Helvetica" w:cs="Arial"/>
          <w:sz w:val="20"/>
          <w:szCs w:val="20"/>
        </w:rPr>
        <w:t xml:space="preserve"> Dwyer</w:t>
      </w:r>
    </w:p>
    <w:p w14:paraId="42FF7E46"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Amanda Posey</w:t>
      </w:r>
    </w:p>
    <w:p w14:paraId="5E9C2822"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Executive Producers</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Philippe Sands</w:t>
      </w:r>
    </w:p>
    <w:p w14:paraId="27BC7EFD"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David Evans</w:t>
      </w:r>
    </w:p>
    <w:p w14:paraId="05607333"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Nick Fraser</w:t>
      </w:r>
    </w:p>
    <w:p w14:paraId="60302359"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Associate Producer</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Josephine Davies</w:t>
      </w:r>
    </w:p>
    <w:p w14:paraId="31C8F389" w14:textId="77777777" w:rsidR="00683516" w:rsidRDefault="00683516" w:rsidP="00CF7B94">
      <w:pPr>
        <w:widowControl w:val="0"/>
        <w:autoSpaceDE w:val="0"/>
        <w:autoSpaceDN w:val="0"/>
        <w:adjustRightInd w:val="0"/>
        <w:rPr>
          <w:rFonts w:ascii="Helvetica" w:hAnsi="Helvetica" w:cs="Arial"/>
          <w:sz w:val="20"/>
          <w:szCs w:val="20"/>
        </w:rPr>
      </w:pPr>
    </w:p>
    <w:p w14:paraId="05339F52" w14:textId="77777777" w:rsidR="00683516" w:rsidRDefault="00683516" w:rsidP="00CF7B9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An Oscilloscope Laboratories and BFI and BBC </w:t>
      </w:r>
      <w:proofErr w:type="spellStart"/>
      <w:r>
        <w:rPr>
          <w:rFonts w:ascii="Helvetica" w:hAnsi="Helvetica" w:cs="Arial"/>
          <w:sz w:val="20"/>
          <w:szCs w:val="20"/>
        </w:rPr>
        <w:t>Storyville</w:t>
      </w:r>
      <w:proofErr w:type="spellEnd"/>
      <w:r>
        <w:rPr>
          <w:rFonts w:ascii="Helvetica" w:hAnsi="Helvetica" w:cs="Arial"/>
          <w:sz w:val="20"/>
          <w:szCs w:val="20"/>
        </w:rPr>
        <w:t xml:space="preserve"> presentation of a </w:t>
      </w:r>
      <w:proofErr w:type="spellStart"/>
      <w:r>
        <w:rPr>
          <w:rFonts w:ascii="Helvetica" w:hAnsi="Helvetica" w:cs="Arial"/>
          <w:sz w:val="20"/>
          <w:szCs w:val="20"/>
        </w:rPr>
        <w:t>Wildgaze</w:t>
      </w:r>
      <w:proofErr w:type="spellEnd"/>
      <w:r>
        <w:rPr>
          <w:rFonts w:ascii="Helvetica" w:hAnsi="Helvetica" w:cs="Arial"/>
          <w:sz w:val="20"/>
          <w:szCs w:val="20"/>
        </w:rPr>
        <w:t xml:space="preserve"> Films production in association with Willow Films.</w:t>
      </w:r>
    </w:p>
    <w:p w14:paraId="2873CA62" w14:textId="77777777" w:rsidR="003F0B9D" w:rsidRDefault="003F0B9D" w:rsidP="003F0B9D">
      <w:pPr>
        <w:widowControl w:val="0"/>
        <w:autoSpaceDE w:val="0"/>
        <w:autoSpaceDN w:val="0"/>
        <w:adjustRightInd w:val="0"/>
        <w:rPr>
          <w:rFonts w:ascii="Helvetica" w:hAnsi="Helvetica" w:cs="Arial"/>
          <w:b/>
          <w:bCs/>
          <w:sz w:val="20"/>
          <w:szCs w:val="20"/>
        </w:rPr>
      </w:pPr>
    </w:p>
    <w:p w14:paraId="7D27D0EA" w14:textId="77777777" w:rsidR="003F0B9D" w:rsidRDefault="003F0B9D" w:rsidP="003F0B9D">
      <w:pPr>
        <w:widowControl w:val="0"/>
        <w:autoSpaceDE w:val="0"/>
        <w:autoSpaceDN w:val="0"/>
        <w:adjustRightInd w:val="0"/>
        <w:rPr>
          <w:rFonts w:ascii="Helvetica" w:hAnsi="Helvetica" w:cs="Arial"/>
          <w:b/>
          <w:bCs/>
          <w:sz w:val="20"/>
          <w:szCs w:val="20"/>
        </w:rPr>
      </w:pPr>
    </w:p>
    <w:p w14:paraId="7B868D80" w14:textId="77777777" w:rsidR="003F0B9D" w:rsidRPr="00C133A0" w:rsidRDefault="003F0B9D" w:rsidP="003F0B9D">
      <w:pPr>
        <w:widowControl w:val="0"/>
        <w:autoSpaceDE w:val="0"/>
        <w:autoSpaceDN w:val="0"/>
        <w:adjustRightInd w:val="0"/>
        <w:rPr>
          <w:rFonts w:ascii="Helvetica" w:hAnsi="Helvetica" w:cs="Arial"/>
          <w:b/>
          <w:bCs/>
          <w:i/>
          <w:iCs/>
          <w:sz w:val="20"/>
          <w:szCs w:val="20"/>
        </w:rPr>
      </w:pPr>
      <w:r w:rsidRPr="00C133A0">
        <w:rPr>
          <w:rFonts w:ascii="Helvetica" w:hAnsi="Helvetica" w:cs="Arial"/>
          <w:b/>
          <w:bCs/>
          <w:sz w:val="20"/>
          <w:szCs w:val="20"/>
        </w:rPr>
        <w:t xml:space="preserve">About </w:t>
      </w:r>
      <w:r w:rsidRPr="00C133A0">
        <w:rPr>
          <w:rFonts w:ascii="Helvetica" w:hAnsi="Helvetica" w:cs="Arial"/>
          <w:b/>
          <w:bCs/>
          <w:i/>
          <w:iCs/>
          <w:sz w:val="20"/>
          <w:szCs w:val="20"/>
        </w:rPr>
        <w:t>Independent Lens</w:t>
      </w:r>
    </w:p>
    <w:p w14:paraId="73EF684D" w14:textId="77777777" w:rsidR="003F0B9D" w:rsidRPr="002A450A" w:rsidRDefault="003F0B9D" w:rsidP="003F0B9D">
      <w:pPr>
        <w:widowControl w:val="0"/>
        <w:autoSpaceDE w:val="0"/>
        <w:autoSpaceDN w:val="0"/>
        <w:adjustRightInd w:val="0"/>
        <w:rPr>
          <w:rFonts w:ascii="Helvetica" w:hAnsi="Helvetica" w:cs="Arial"/>
          <w:b/>
          <w:bCs/>
          <w:i/>
          <w:iCs/>
          <w:sz w:val="18"/>
          <w:szCs w:val="20"/>
        </w:rPr>
      </w:pPr>
    </w:p>
    <w:p w14:paraId="4281351A" w14:textId="77777777" w:rsidR="003F0B9D" w:rsidRPr="003A3289" w:rsidRDefault="003F0B9D" w:rsidP="003F0B9D">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3" w:history="1">
        <w:r w:rsidRPr="00CD071B">
          <w:rPr>
            <w:rStyle w:val="Hyperlink"/>
            <w:rFonts w:ascii="Helvetica" w:hAnsi="Helvetica"/>
            <w:sz w:val="20"/>
          </w:rPr>
          <w:t>pbs.org/</w:t>
        </w:r>
        <w:proofErr w:type="spellStart"/>
        <w:r w:rsidRPr="00CD071B">
          <w:rPr>
            <w:rStyle w:val="Hyperlink"/>
            <w:rFonts w:ascii="Helvetica" w:hAnsi="Helvetica"/>
            <w:sz w:val="20"/>
          </w:rPr>
          <w:t>independentlens</w:t>
        </w:r>
        <w:proofErr w:type="spellEnd"/>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4" w:history="1">
        <w:r w:rsidRPr="003A3289">
          <w:rPr>
            <w:rStyle w:val="Hyperlink"/>
            <w:rFonts w:ascii="Helvetica" w:hAnsi="Helvetica"/>
            <w:sz w:val="20"/>
            <w:szCs w:val="26"/>
          </w:rPr>
          <w:t>facebook.com/</w:t>
        </w:r>
        <w:proofErr w:type="spellStart"/>
        <w:r w:rsidRPr="003A3289">
          <w:rPr>
            <w:rStyle w:val="Hyperlink"/>
            <w:rFonts w:ascii="Helvetica" w:hAnsi="Helvetica"/>
            <w:sz w:val="20"/>
            <w:szCs w:val="26"/>
          </w:rPr>
          <w:t>independentlens</w:t>
        </w:r>
        <w:proofErr w:type="spellEnd"/>
      </w:hyperlink>
      <w:r w:rsidRPr="003A3289">
        <w:rPr>
          <w:rFonts w:ascii="Helvetica" w:hAnsi="Helvetica"/>
          <w:sz w:val="20"/>
          <w:szCs w:val="26"/>
        </w:rPr>
        <w:t xml:space="preserve"> and on Twitter </w:t>
      </w:r>
      <w:hyperlink r:id="rId15" w:history="1">
        <w:r w:rsidRPr="003A3289">
          <w:rPr>
            <w:rStyle w:val="Hyperlink"/>
            <w:rFonts w:ascii="Helvetica" w:hAnsi="Helvetica"/>
            <w:sz w:val="20"/>
            <w:szCs w:val="26"/>
          </w:rPr>
          <w:t>@</w:t>
        </w:r>
        <w:proofErr w:type="spellStart"/>
        <w:r w:rsidRPr="003A3289">
          <w:rPr>
            <w:rStyle w:val="Hyperlink"/>
            <w:rFonts w:ascii="Helvetica" w:hAnsi="Helvetica"/>
            <w:sz w:val="20"/>
            <w:szCs w:val="26"/>
          </w:rPr>
          <w:t>IndependentLens</w:t>
        </w:r>
        <w:proofErr w:type="spellEnd"/>
      </w:hyperlink>
      <w:r w:rsidRPr="003A3289">
        <w:rPr>
          <w:rFonts w:ascii="Helvetica" w:hAnsi="Helvetica"/>
          <w:sz w:val="20"/>
        </w:rPr>
        <w:t>.</w:t>
      </w:r>
    </w:p>
    <w:p w14:paraId="71DF0C45" w14:textId="77777777" w:rsidR="003F0B9D" w:rsidRPr="002A450A" w:rsidRDefault="003F0B9D" w:rsidP="003F0B9D">
      <w:pPr>
        <w:widowControl w:val="0"/>
        <w:autoSpaceDE w:val="0"/>
        <w:autoSpaceDN w:val="0"/>
        <w:adjustRightInd w:val="0"/>
        <w:jc w:val="center"/>
        <w:rPr>
          <w:rFonts w:ascii="Helvetica" w:hAnsi="Helvetica" w:cs="Arial"/>
          <w:sz w:val="18"/>
          <w:szCs w:val="20"/>
        </w:rPr>
      </w:pPr>
    </w:p>
    <w:p w14:paraId="14E6AD81" w14:textId="77777777" w:rsidR="003F0B9D" w:rsidRPr="00C133A0" w:rsidRDefault="003F0B9D" w:rsidP="003F0B9D">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709AD9D8" w14:textId="77777777" w:rsidR="00DB7EC1" w:rsidRDefault="00DB7EC1" w:rsidP="00CF7B94">
      <w:pPr>
        <w:widowControl w:val="0"/>
        <w:autoSpaceDE w:val="0"/>
        <w:autoSpaceDN w:val="0"/>
        <w:adjustRightInd w:val="0"/>
        <w:rPr>
          <w:rFonts w:ascii="Helvetica" w:hAnsi="Helvetica" w:cs="Arial"/>
          <w:sz w:val="20"/>
          <w:szCs w:val="20"/>
        </w:rPr>
      </w:pPr>
    </w:p>
    <w:p w14:paraId="7FA42535" w14:textId="77777777" w:rsidR="00DB7EC1" w:rsidRDefault="00DB7EC1" w:rsidP="00CF7B94">
      <w:pPr>
        <w:widowControl w:val="0"/>
        <w:autoSpaceDE w:val="0"/>
        <w:autoSpaceDN w:val="0"/>
        <w:adjustRightInd w:val="0"/>
        <w:rPr>
          <w:rFonts w:ascii="Helvetica" w:hAnsi="Helvetica" w:cs="Arial"/>
          <w:sz w:val="20"/>
          <w:szCs w:val="20"/>
        </w:rPr>
      </w:pPr>
    </w:p>
    <w:p w14:paraId="57345844" w14:textId="77777777" w:rsidR="00CF7B94" w:rsidRPr="00CF7B94" w:rsidRDefault="00CF7B94" w:rsidP="00CF7B94">
      <w:pPr>
        <w:widowControl w:val="0"/>
        <w:autoSpaceDE w:val="0"/>
        <w:autoSpaceDN w:val="0"/>
        <w:adjustRightInd w:val="0"/>
        <w:rPr>
          <w:rFonts w:ascii="Helvetica" w:hAnsi="Helvetica" w:cs="Arial"/>
          <w:sz w:val="20"/>
          <w:szCs w:val="20"/>
        </w:rPr>
      </w:pPr>
    </w:p>
    <w:p w14:paraId="0E2B05D8" w14:textId="77777777" w:rsidR="00CF7B94" w:rsidRPr="00CF7B94" w:rsidRDefault="00CF7B94" w:rsidP="00666ABE">
      <w:pPr>
        <w:widowControl w:val="0"/>
        <w:autoSpaceDE w:val="0"/>
        <w:autoSpaceDN w:val="0"/>
        <w:adjustRightInd w:val="0"/>
        <w:jc w:val="center"/>
        <w:rPr>
          <w:rFonts w:ascii="Helvetica" w:hAnsi="Helvetica" w:cs="Arial"/>
          <w:sz w:val="20"/>
          <w:szCs w:val="20"/>
        </w:rPr>
      </w:pPr>
    </w:p>
    <w:p w14:paraId="238BDA7B" w14:textId="77777777" w:rsidR="00CF7B94" w:rsidRPr="00CF7B94" w:rsidRDefault="00CF7B94" w:rsidP="00CF7B94">
      <w:pPr>
        <w:widowControl w:val="0"/>
        <w:autoSpaceDE w:val="0"/>
        <w:autoSpaceDN w:val="0"/>
        <w:adjustRightInd w:val="0"/>
        <w:rPr>
          <w:rFonts w:ascii="Helvetica" w:hAnsi="Helvetica" w:cs="Arial"/>
          <w:sz w:val="20"/>
          <w:szCs w:val="20"/>
        </w:rPr>
      </w:pPr>
    </w:p>
    <w:p w14:paraId="47495E33" w14:textId="77777777" w:rsidR="00A51CF3" w:rsidRPr="00C133A0" w:rsidRDefault="00A51CF3" w:rsidP="00F2164E">
      <w:pPr>
        <w:widowControl w:val="0"/>
        <w:autoSpaceDE w:val="0"/>
        <w:autoSpaceDN w:val="0"/>
        <w:adjustRightInd w:val="0"/>
        <w:jc w:val="center"/>
        <w:rPr>
          <w:rFonts w:ascii="Helvetica" w:hAnsi="Helvetica" w:cs="Arial"/>
          <w:sz w:val="20"/>
          <w:szCs w:val="20"/>
        </w:rPr>
      </w:pPr>
    </w:p>
    <w:p w14:paraId="64AFA93C" w14:textId="77777777" w:rsidR="00A51CF3" w:rsidRPr="00C133A0" w:rsidRDefault="00A51CF3" w:rsidP="00F2164E">
      <w:pPr>
        <w:widowControl w:val="0"/>
        <w:autoSpaceDE w:val="0"/>
        <w:autoSpaceDN w:val="0"/>
        <w:adjustRightInd w:val="0"/>
        <w:rPr>
          <w:rFonts w:ascii="Helvetica" w:hAnsi="Helvetica" w:cs="Arial"/>
          <w:sz w:val="20"/>
          <w:szCs w:val="20"/>
        </w:rPr>
      </w:pPr>
    </w:p>
    <w:p w14:paraId="41FC536A" w14:textId="77777777" w:rsidR="00A51CF3" w:rsidRPr="00C133A0" w:rsidRDefault="00A51CF3" w:rsidP="00F2164E">
      <w:pPr>
        <w:rPr>
          <w:rFonts w:ascii="Helvetica" w:hAnsi="Helvetica"/>
        </w:rPr>
      </w:pPr>
    </w:p>
    <w:p w14:paraId="0818E393"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E53D4B">
      <w:headerReference w:type="even" r:id="rId16"/>
      <w:headerReference w:type="default" r:id="rId17"/>
      <w:pgSz w:w="12240" w:h="15820"/>
      <w:pgMar w:top="3240" w:right="1800" w:bottom="25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09DFE" w14:textId="77777777" w:rsidR="007202E6" w:rsidRDefault="007202E6" w:rsidP="00E53D4B">
      <w:r>
        <w:separator/>
      </w:r>
    </w:p>
  </w:endnote>
  <w:endnote w:type="continuationSeparator" w:id="0">
    <w:p w14:paraId="7687FD1A" w14:textId="77777777" w:rsidR="007202E6" w:rsidRDefault="007202E6"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1403" w14:textId="77777777" w:rsidR="007202E6" w:rsidRDefault="007202E6" w:rsidP="00E53D4B">
      <w:r>
        <w:separator/>
      </w:r>
    </w:p>
  </w:footnote>
  <w:footnote w:type="continuationSeparator" w:id="0">
    <w:p w14:paraId="3D078F47" w14:textId="77777777" w:rsidR="007202E6" w:rsidRDefault="007202E6"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ED15C" w14:textId="77777777" w:rsidR="0083596E" w:rsidRDefault="0083596E" w:rsidP="00740052">
    <w:pPr>
      <w:pStyle w:val="Header"/>
      <w:tabs>
        <w:tab w:val="clear" w:pos="8640"/>
      </w:tabs>
    </w:pPr>
    <w:r>
      <w:t>[Type text]</w:t>
    </w:r>
    <w:r>
      <w:tab/>
      <w:t>[Type text] [Type text]</w:t>
    </w:r>
  </w:p>
  <w:p w14:paraId="7692B220" w14:textId="77777777" w:rsidR="0083596E" w:rsidRDefault="008359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93F35" w14:textId="77777777" w:rsidR="0083596E" w:rsidRDefault="0083596E">
    <w:pPr>
      <w:pStyle w:val="Header"/>
    </w:pPr>
    <w:r>
      <w:rPr>
        <w:noProof/>
      </w:rPr>
      <w:drawing>
        <wp:anchor distT="0" distB="0" distL="114300" distR="114300" simplePos="0" relativeHeight="251657728" behindDoc="1" locked="0" layoutInCell="1" allowOverlap="1" wp14:anchorId="1EF3E30B" wp14:editId="0D59D38C">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14435"/>
    <w:rsid w:val="00016AA8"/>
    <w:rsid w:val="00023233"/>
    <w:rsid w:val="000271B4"/>
    <w:rsid w:val="000300E9"/>
    <w:rsid w:val="000425D1"/>
    <w:rsid w:val="000573B5"/>
    <w:rsid w:val="00066E8F"/>
    <w:rsid w:val="00075EF1"/>
    <w:rsid w:val="00096481"/>
    <w:rsid w:val="000A45BF"/>
    <w:rsid w:val="000A7708"/>
    <w:rsid w:val="000B3C13"/>
    <w:rsid w:val="000C25A4"/>
    <w:rsid w:val="000D7258"/>
    <w:rsid w:val="000E1FE1"/>
    <w:rsid w:val="000F78EB"/>
    <w:rsid w:val="001017BB"/>
    <w:rsid w:val="00107CD6"/>
    <w:rsid w:val="001139BC"/>
    <w:rsid w:val="001154D8"/>
    <w:rsid w:val="00130153"/>
    <w:rsid w:val="0013351D"/>
    <w:rsid w:val="00147F17"/>
    <w:rsid w:val="00160120"/>
    <w:rsid w:val="00175690"/>
    <w:rsid w:val="00183ADA"/>
    <w:rsid w:val="001A1266"/>
    <w:rsid w:val="001C6EEA"/>
    <w:rsid w:val="001D38EF"/>
    <w:rsid w:val="001D62A5"/>
    <w:rsid w:val="002126C8"/>
    <w:rsid w:val="002242D1"/>
    <w:rsid w:val="00225165"/>
    <w:rsid w:val="0024789B"/>
    <w:rsid w:val="00250C28"/>
    <w:rsid w:val="0028225B"/>
    <w:rsid w:val="002E0C59"/>
    <w:rsid w:val="002F02C6"/>
    <w:rsid w:val="002F0465"/>
    <w:rsid w:val="003119D2"/>
    <w:rsid w:val="003201CE"/>
    <w:rsid w:val="003239F1"/>
    <w:rsid w:val="0033391E"/>
    <w:rsid w:val="003417AF"/>
    <w:rsid w:val="003441AD"/>
    <w:rsid w:val="00386388"/>
    <w:rsid w:val="003A3289"/>
    <w:rsid w:val="003F0B9D"/>
    <w:rsid w:val="00426C0A"/>
    <w:rsid w:val="00442720"/>
    <w:rsid w:val="00455D82"/>
    <w:rsid w:val="0047060B"/>
    <w:rsid w:val="004B41EA"/>
    <w:rsid w:val="004E0639"/>
    <w:rsid w:val="004F18CE"/>
    <w:rsid w:val="004F49CF"/>
    <w:rsid w:val="00502A4D"/>
    <w:rsid w:val="005133CA"/>
    <w:rsid w:val="00514F7C"/>
    <w:rsid w:val="00535048"/>
    <w:rsid w:val="00556A23"/>
    <w:rsid w:val="00584661"/>
    <w:rsid w:val="00586406"/>
    <w:rsid w:val="005936B9"/>
    <w:rsid w:val="005A13BC"/>
    <w:rsid w:val="005A41AF"/>
    <w:rsid w:val="005B1F01"/>
    <w:rsid w:val="005C0230"/>
    <w:rsid w:val="005C682C"/>
    <w:rsid w:val="005D1356"/>
    <w:rsid w:val="005F7891"/>
    <w:rsid w:val="00617A00"/>
    <w:rsid w:val="00627D9C"/>
    <w:rsid w:val="00637035"/>
    <w:rsid w:val="00661A7B"/>
    <w:rsid w:val="00664536"/>
    <w:rsid w:val="00666ABE"/>
    <w:rsid w:val="00683516"/>
    <w:rsid w:val="006A4540"/>
    <w:rsid w:val="006E062A"/>
    <w:rsid w:val="006E10FA"/>
    <w:rsid w:val="006E2C82"/>
    <w:rsid w:val="006F2CF7"/>
    <w:rsid w:val="0070133D"/>
    <w:rsid w:val="00704A1D"/>
    <w:rsid w:val="00705251"/>
    <w:rsid w:val="007202E6"/>
    <w:rsid w:val="0072478B"/>
    <w:rsid w:val="007361B8"/>
    <w:rsid w:val="00740052"/>
    <w:rsid w:val="00743FC9"/>
    <w:rsid w:val="00794E6D"/>
    <w:rsid w:val="007A47C8"/>
    <w:rsid w:val="007C1E81"/>
    <w:rsid w:val="007C7E51"/>
    <w:rsid w:val="007D3034"/>
    <w:rsid w:val="00801673"/>
    <w:rsid w:val="008052F4"/>
    <w:rsid w:val="008063AA"/>
    <w:rsid w:val="00810787"/>
    <w:rsid w:val="0083596E"/>
    <w:rsid w:val="008B212D"/>
    <w:rsid w:val="008B7D20"/>
    <w:rsid w:val="008C12EF"/>
    <w:rsid w:val="008F0CE7"/>
    <w:rsid w:val="008F171C"/>
    <w:rsid w:val="009528AF"/>
    <w:rsid w:val="009543AA"/>
    <w:rsid w:val="0096746A"/>
    <w:rsid w:val="0098124C"/>
    <w:rsid w:val="00981B9C"/>
    <w:rsid w:val="00987542"/>
    <w:rsid w:val="009C0506"/>
    <w:rsid w:val="009F1F7F"/>
    <w:rsid w:val="00A0503E"/>
    <w:rsid w:val="00A14A33"/>
    <w:rsid w:val="00A5082D"/>
    <w:rsid w:val="00A51CF3"/>
    <w:rsid w:val="00A5359B"/>
    <w:rsid w:val="00A656BD"/>
    <w:rsid w:val="00A77DE0"/>
    <w:rsid w:val="00A937F0"/>
    <w:rsid w:val="00A9586C"/>
    <w:rsid w:val="00AB14BA"/>
    <w:rsid w:val="00AB6F49"/>
    <w:rsid w:val="00AC2C2D"/>
    <w:rsid w:val="00AC45CB"/>
    <w:rsid w:val="00AC54ED"/>
    <w:rsid w:val="00B13DB8"/>
    <w:rsid w:val="00B2376F"/>
    <w:rsid w:val="00B449B4"/>
    <w:rsid w:val="00B56EEC"/>
    <w:rsid w:val="00B625E4"/>
    <w:rsid w:val="00B83A5C"/>
    <w:rsid w:val="00B91BBE"/>
    <w:rsid w:val="00BB0145"/>
    <w:rsid w:val="00BB5C76"/>
    <w:rsid w:val="00BD7D58"/>
    <w:rsid w:val="00BE3A88"/>
    <w:rsid w:val="00BF377D"/>
    <w:rsid w:val="00BF7CBD"/>
    <w:rsid w:val="00C0372E"/>
    <w:rsid w:val="00C133A0"/>
    <w:rsid w:val="00C2277A"/>
    <w:rsid w:val="00C261A5"/>
    <w:rsid w:val="00C32EC3"/>
    <w:rsid w:val="00C650D7"/>
    <w:rsid w:val="00C6753F"/>
    <w:rsid w:val="00C67BFE"/>
    <w:rsid w:val="00C757CB"/>
    <w:rsid w:val="00CB1F41"/>
    <w:rsid w:val="00CD071B"/>
    <w:rsid w:val="00CD4CC0"/>
    <w:rsid w:val="00CE33F6"/>
    <w:rsid w:val="00CF7B94"/>
    <w:rsid w:val="00D0742C"/>
    <w:rsid w:val="00D1595F"/>
    <w:rsid w:val="00D168F2"/>
    <w:rsid w:val="00D31D4B"/>
    <w:rsid w:val="00D320B6"/>
    <w:rsid w:val="00D61715"/>
    <w:rsid w:val="00D72A6C"/>
    <w:rsid w:val="00D9243D"/>
    <w:rsid w:val="00DA37DF"/>
    <w:rsid w:val="00DA51A8"/>
    <w:rsid w:val="00DB7EC1"/>
    <w:rsid w:val="00DD3ECE"/>
    <w:rsid w:val="00DF39CA"/>
    <w:rsid w:val="00E470AD"/>
    <w:rsid w:val="00E53D4B"/>
    <w:rsid w:val="00E548DC"/>
    <w:rsid w:val="00E5628B"/>
    <w:rsid w:val="00E67202"/>
    <w:rsid w:val="00E82486"/>
    <w:rsid w:val="00E85769"/>
    <w:rsid w:val="00E96689"/>
    <w:rsid w:val="00EC0783"/>
    <w:rsid w:val="00EC4303"/>
    <w:rsid w:val="00EE35E7"/>
    <w:rsid w:val="00EE3CD9"/>
    <w:rsid w:val="00F01759"/>
    <w:rsid w:val="00F1075E"/>
    <w:rsid w:val="00F2164E"/>
    <w:rsid w:val="00F249D8"/>
    <w:rsid w:val="00F37F00"/>
    <w:rsid w:val="00F42337"/>
    <w:rsid w:val="00F44D58"/>
    <w:rsid w:val="00F5078E"/>
    <w:rsid w:val="00F6523D"/>
    <w:rsid w:val="00F67CE6"/>
    <w:rsid w:val="00F705ED"/>
    <w:rsid w:val="00F80767"/>
    <w:rsid w:val="00FB5137"/>
    <w:rsid w:val="00FB62B6"/>
    <w:rsid w:val="00FB6720"/>
    <w:rsid w:val="00FE52E9"/>
    <w:rsid w:val="00FF091B"/>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0AB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character" w:customStyle="1" w:styleId="apple-style-span">
    <w:name w:val="apple-style-span"/>
    <w:basedOn w:val="DefaultParagraphFont"/>
    <w:rsid w:val="002F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18155877">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0.jpeg"/><Relationship Id="rId12" Type="http://schemas.openxmlformats.org/officeDocument/2006/relationships/hyperlink" Target="http://www.pbs.org/independentlens/films/nazi-legacy-what-our-fathers-did/" TargetMode="External"/><Relationship Id="rId13" Type="http://schemas.openxmlformats.org/officeDocument/2006/relationships/hyperlink" Target="http://www.pbs.org/independentlens" TargetMode="External"/><Relationship Id="rId14" Type="http://schemas.openxmlformats.org/officeDocument/2006/relationships/hyperlink" Target="http://www.facebook.com/independentlens/" TargetMode="External"/><Relationship Id="rId15" Type="http://schemas.openxmlformats.org/officeDocument/2006/relationships/hyperlink" Target="http://www.twitter.com/independentlen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9" Type="http://schemas.openxmlformats.org/officeDocument/2006/relationships/hyperlink" Target="http://www.pbs.org/pressroom" TargetMode="External"/><Relationship Id="rId10"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2016-02-17T23:27:00Z</dcterms:created>
  <dcterms:modified xsi:type="dcterms:W3CDTF">2016-02-17T23:27:00Z</dcterms:modified>
</cp:coreProperties>
</file>