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D6B0B" w14:textId="77777777" w:rsidR="00A51CF3" w:rsidRPr="008052F4" w:rsidRDefault="00A51CF3" w:rsidP="00F2164E">
      <w:pPr>
        <w:ind w:right="-270"/>
        <w:jc w:val="center"/>
        <w:rPr>
          <w:rFonts w:cs="Helvetica"/>
          <w:sz w:val="20"/>
          <w:szCs w:val="20"/>
        </w:rPr>
      </w:pPr>
      <w:bookmarkStart w:id="0" w:name="_GoBack"/>
      <w:bookmarkEnd w:id="0"/>
    </w:p>
    <w:p w14:paraId="1CF06548" w14:textId="77777777" w:rsidR="00A51CF3" w:rsidRPr="00785027" w:rsidRDefault="00175C6B" w:rsidP="00075EF1">
      <w:pPr>
        <w:widowControl w:val="0"/>
        <w:autoSpaceDE w:val="0"/>
        <w:autoSpaceDN w:val="0"/>
        <w:adjustRightInd w:val="0"/>
        <w:jc w:val="center"/>
        <w:rPr>
          <w:rFonts w:ascii="Helvetica" w:hAnsi="Helvetica" w:cs="Arial"/>
          <w:b/>
          <w:bCs/>
          <w:sz w:val="28"/>
          <w:szCs w:val="28"/>
        </w:rPr>
      </w:pPr>
      <w:r w:rsidRPr="00785027">
        <w:rPr>
          <w:rFonts w:ascii="Helvetica" w:hAnsi="Helvetica" w:cs="Arial"/>
          <w:b/>
          <w:bCs/>
          <w:i/>
          <w:iCs/>
          <w:sz w:val="28"/>
          <w:szCs w:val="28"/>
        </w:rPr>
        <w:t>T-Rex</w:t>
      </w:r>
      <w:r w:rsidR="00327FF9" w:rsidRPr="00785027">
        <w:rPr>
          <w:rFonts w:ascii="Helvetica" w:hAnsi="Helvetica" w:cs="Arial"/>
          <w:b/>
          <w:bCs/>
          <w:i/>
          <w:iCs/>
          <w:sz w:val="28"/>
          <w:szCs w:val="28"/>
        </w:rPr>
        <w:t>: Her Fight for Gold</w:t>
      </w:r>
      <w:r w:rsidR="00411657" w:rsidRPr="00785027">
        <w:rPr>
          <w:rFonts w:ascii="Helvetica" w:hAnsi="Helvetica" w:cs="Arial"/>
          <w:b/>
          <w:bCs/>
          <w:i/>
          <w:iCs/>
          <w:sz w:val="28"/>
          <w:szCs w:val="28"/>
        </w:rPr>
        <w:t xml:space="preserve"> </w:t>
      </w:r>
      <w:r w:rsidR="007340D1" w:rsidRPr="00785027">
        <w:rPr>
          <w:rFonts w:ascii="Helvetica" w:hAnsi="Helvetica" w:cs="Arial"/>
          <w:b/>
          <w:bCs/>
          <w:iCs/>
          <w:sz w:val="28"/>
          <w:szCs w:val="28"/>
        </w:rPr>
        <w:t>Premieres on</w:t>
      </w:r>
      <w:r w:rsidR="00D60C85" w:rsidRPr="00785027">
        <w:rPr>
          <w:rFonts w:ascii="Helvetica" w:hAnsi="Helvetica" w:cs="Arial"/>
          <w:b/>
          <w:bCs/>
          <w:iCs/>
          <w:sz w:val="28"/>
          <w:szCs w:val="28"/>
        </w:rPr>
        <w:t xml:space="preserve"> </w:t>
      </w:r>
      <w:r w:rsidR="00A51CF3" w:rsidRPr="00785027">
        <w:rPr>
          <w:rFonts w:ascii="Helvetica" w:hAnsi="Helvetica" w:cs="Arial"/>
          <w:b/>
          <w:bCs/>
          <w:i/>
          <w:iCs/>
          <w:sz w:val="28"/>
          <w:szCs w:val="28"/>
        </w:rPr>
        <w:t>Independent Lens</w:t>
      </w:r>
      <w:r w:rsidR="00075EF1" w:rsidRPr="00785027">
        <w:rPr>
          <w:rFonts w:ascii="Helvetica" w:hAnsi="Helvetica" w:cs="Arial"/>
          <w:b/>
          <w:bCs/>
          <w:sz w:val="28"/>
          <w:szCs w:val="28"/>
        </w:rPr>
        <w:t xml:space="preserve"> </w:t>
      </w:r>
    </w:p>
    <w:p w14:paraId="4D6A49C1" w14:textId="77777777" w:rsidR="00D62B0A" w:rsidRPr="00785027" w:rsidRDefault="00F50FC9" w:rsidP="0080548E">
      <w:pPr>
        <w:widowControl w:val="0"/>
        <w:autoSpaceDE w:val="0"/>
        <w:autoSpaceDN w:val="0"/>
        <w:adjustRightInd w:val="0"/>
        <w:jc w:val="center"/>
        <w:rPr>
          <w:rFonts w:ascii="Helvetica" w:hAnsi="Helvetica" w:cs="Arial"/>
          <w:b/>
          <w:bCs/>
          <w:sz w:val="28"/>
          <w:szCs w:val="28"/>
        </w:rPr>
      </w:pPr>
      <w:r w:rsidRPr="00785027">
        <w:rPr>
          <w:rFonts w:ascii="Helvetica" w:hAnsi="Helvetica" w:cs="Arial"/>
          <w:b/>
          <w:bCs/>
          <w:sz w:val="28"/>
          <w:szCs w:val="28"/>
        </w:rPr>
        <w:t>Tues</w:t>
      </w:r>
      <w:r w:rsidR="009F5E5F" w:rsidRPr="00785027">
        <w:rPr>
          <w:rFonts w:ascii="Helvetica" w:hAnsi="Helvetica" w:cs="Arial"/>
          <w:b/>
          <w:bCs/>
          <w:sz w:val="28"/>
          <w:szCs w:val="28"/>
        </w:rPr>
        <w:t xml:space="preserve">day, </w:t>
      </w:r>
      <w:r w:rsidRPr="00785027">
        <w:rPr>
          <w:rFonts w:ascii="Helvetica" w:hAnsi="Helvetica" w:cs="Arial"/>
          <w:b/>
          <w:bCs/>
          <w:sz w:val="28"/>
          <w:szCs w:val="28"/>
        </w:rPr>
        <w:t>August 2</w:t>
      </w:r>
      <w:r w:rsidR="008323CA" w:rsidRPr="00785027">
        <w:rPr>
          <w:rFonts w:ascii="Helvetica" w:hAnsi="Helvetica" w:cs="Arial"/>
          <w:b/>
          <w:bCs/>
          <w:sz w:val="28"/>
          <w:szCs w:val="28"/>
        </w:rPr>
        <w:t>, 2016</w:t>
      </w:r>
      <w:r w:rsidR="00036334" w:rsidRPr="00785027">
        <w:rPr>
          <w:rFonts w:ascii="Helvetica" w:hAnsi="Helvetica" w:cs="Arial"/>
          <w:b/>
          <w:bCs/>
          <w:sz w:val="28"/>
          <w:szCs w:val="28"/>
        </w:rPr>
        <w:t xml:space="preserve"> </w:t>
      </w:r>
      <w:r w:rsidR="003E34C9" w:rsidRPr="00785027">
        <w:rPr>
          <w:rFonts w:ascii="Helvetica" w:hAnsi="Helvetica" w:cs="Arial"/>
          <w:b/>
          <w:bCs/>
          <w:sz w:val="28"/>
          <w:szCs w:val="28"/>
        </w:rPr>
        <w:t>on PBS</w:t>
      </w:r>
    </w:p>
    <w:p w14:paraId="019C5FB6" w14:textId="77777777" w:rsidR="00AF5861" w:rsidRPr="00D62B0A" w:rsidRDefault="00AF5861" w:rsidP="0080548E">
      <w:pPr>
        <w:widowControl w:val="0"/>
        <w:autoSpaceDE w:val="0"/>
        <w:autoSpaceDN w:val="0"/>
        <w:adjustRightInd w:val="0"/>
        <w:jc w:val="center"/>
        <w:rPr>
          <w:rFonts w:ascii="Helvetica" w:hAnsi="Helvetica" w:cs="Arial"/>
          <w:b/>
          <w:bCs/>
          <w:szCs w:val="28"/>
        </w:rPr>
      </w:pPr>
    </w:p>
    <w:p w14:paraId="6710807D" w14:textId="77777777" w:rsidR="00784170" w:rsidRPr="00785027" w:rsidRDefault="006E0F45" w:rsidP="00785027">
      <w:pPr>
        <w:pStyle w:val="Body"/>
        <w:widowControl w:val="0"/>
        <w:jc w:val="center"/>
        <w:rPr>
          <w:rFonts w:ascii="Helvetica" w:eastAsia="Arial" w:hAnsi="Helvetica" w:cs="Arial"/>
          <w:b/>
          <w:bCs/>
          <w:szCs w:val="20"/>
        </w:rPr>
      </w:pPr>
      <w:r w:rsidRPr="00785027">
        <w:rPr>
          <w:rFonts w:ascii="Helvetica" w:hAnsi="Helvetica"/>
          <w:b/>
          <w:bCs/>
          <w:szCs w:val="20"/>
        </w:rPr>
        <w:t>About the Filmmakers</w:t>
      </w:r>
    </w:p>
    <w:p w14:paraId="7F1E1E2A" w14:textId="77777777" w:rsidR="00784170" w:rsidRPr="00785027" w:rsidRDefault="00784170" w:rsidP="00784170">
      <w:pPr>
        <w:pStyle w:val="Body"/>
        <w:widowControl w:val="0"/>
        <w:jc w:val="both"/>
        <w:rPr>
          <w:rFonts w:ascii="Helvetica" w:eastAsia="Arial" w:hAnsi="Helvetica" w:cs="Arial"/>
          <w:b/>
          <w:bCs/>
          <w:szCs w:val="20"/>
        </w:rPr>
      </w:pPr>
    </w:p>
    <w:p w14:paraId="417825FF" w14:textId="77E016A6" w:rsidR="00784170" w:rsidRPr="00725143" w:rsidRDefault="006600AB" w:rsidP="00784170">
      <w:pPr>
        <w:pStyle w:val="Body"/>
        <w:rPr>
          <w:rFonts w:ascii="Helvetica" w:eastAsia="Arial" w:hAnsi="Helvetica" w:cs="Arial"/>
          <w:sz w:val="20"/>
          <w:szCs w:val="20"/>
        </w:rPr>
      </w:pPr>
      <w:r>
        <w:rPr>
          <w:rFonts w:ascii="Helvetica" w:hAnsi="Helvetica"/>
          <w:b/>
          <w:bCs/>
          <w:noProof/>
          <w:sz w:val="20"/>
          <w:szCs w:val="20"/>
          <w:bdr w:val="none" w:sz="0" w:space="0" w:color="auto"/>
        </w:rPr>
        <mc:AlternateContent>
          <mc:Choice Requires="wps">
            <w:drawing>
              <wp:anchor distT="0" distB="0" distL="114300" distR="114300" simplePos="0" relativeHeight="251658240" behindDoc="0" locked="0" layoutInCell="1" allowOverlap="1" wp14:anchorId="1A4C194D" wp14:editId="5405A6E2">
                <wp:simplePos x="0" y="0"/>
                <wp:positionH relativeFrom="column">
                  <wp:posOffset>0</wp:posOffset>
                </wp:positionH>
                <wp:positionV relativeFrom="paragraph">
                  <wp:posOffset>94615</wp:posOffset>
                </wp:positionV>
                <wp:extent cx="1600200" cy="2971800"/>
                <wp:effectExtent l="0" t="5715" r="0" b="0"/>
                <wp:wrapTight wrapText="bothSides">
                  <wp:wrapPolygon edited="0">
                    <wp:start x="0" y="0"/>
                    <wp:lineTo x="21600" y="0"/>
                    <wp:lineTo x="21600" y="21600"/>
                    <wp:lineTo x="0" y="21600"/>
                    <wp:lineTo x="0" y="0"/>
                  </wp:wrapPolygon>
                </wp:wrapTight>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97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F1CCB" w14:textId="77777777" w:rsidR="006E0F45" w:rsidRDefault="006E0F45">
                            <w:pPr>
                              <w:rPr>
                                <w:rFonts w:ascii="Helvetica" w:hAnsi="Helvetica"/>
                                <w:i/>
                                <w:sz w:val="16"/>
                              </w:rPr>
                            </w:pPr>
                            <w:r>
                              <w:rPr>
                                <w:rFonts w:ascii="Helvetica" w:hAnsi="Helvetica"/>
                                <w:i/>
                                <w:noProof/>
                                <w:sz w:val="16"/>
                              </w:rPr>
                              <w:drawing>
                                <wp:inline distT="0" distB="0" distL="0" distR="0" wp14:anchorId="347FBC72" wp14:editId="236D2E84">
                                  <wp:extent cx="1213295" cy="1207008"/>
                                  <wp:effectExtent l="25400" t="0" r="5905" b="0"/>
                                  <wp:docPr id="3" name="Picture 2" descr="t_rex-press-08 ro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rex-press-08 rop 2.jpg"/>
                                          <pic:cNvPicPr/>
                                        </pic:nvPicPr>
                                        <pic:blipFill>
                                          <a:blip r:embed="rId7"/>
                                          <a:stretch>
                                            <a:fillRect/>
                                          </a:stretch>
                                        </pic:blipFill>
                                        <pic:spPr>
                                          <a:xfrm>
                                            <a:off x="0" y="0"/>
                                            <a:ext cx="1213295" cy="1207008"/>
                                          </a:xfrm>
                                          <a:prstGeom prst="rect">
                                            <a:avLst/>
                                          </a:prstGeom>
                                        </pic:spPr>
                                      </pic:pic>
                                    </a:graphicData>
                                  </a:graphic>
                                </wp:inline>
                              </w:drawing>
                            </w:r>
                          </w:p>
                          <w:p w14:paraId="1880691F" w14:textId="77777777" w:rsidR="006E0F45" w:rsidRDefault="00785027">
                            <w:pPr>
                              <w:rPr>
                                <w:rFonts w:ascii="Helvetica" w:hAnsi="Helvetica"/>
                                <w:i/>
                                <w:sz w:val="16"/>
                              </w:rPr>
                            </w:pPr>
                            <w:r>
                              <w:rPr>
                                <w:rFonts w:ascii="Helvetica" w:hAnsi="Helvetica"/>
                                <w:i/>
                                <w:noProof/>
                                <w:sz w:val="16"/>
                              </w:rPr>
                              <w:drawing>
                                <wp:inline distT="0" distB="0" distL="0" distR="0" wp14:anchorId="2E9E5446" wp14:editId="0B13BE80">
                                  <wp:extent cx="1208091" cy="1207008"/>
                                  <wp:effectExtent l="25400" t="0" r="11109" b="0"/>
                                  <wp:docPr id="6" name="Picture 3" descr="t_rex-press-07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rex-press-07 crop.jpg"/>
                                          <pic:cNvPicPr/>
                                        </pic:nvPicPr>
                                        <pic:blipFill>
                                          <a:blip r:embed="rId8"/>
                                          <a:stretch>
                                            <a:fillRect/>
                                          </a:stretch>
                                        </pic:blipFill>
                                        <pic:spPr>
                                          <a:xfrm>
                                            <a:off x="0" y="0"/>
                                            <a:ext cx="1208091" cy="1207008"/>
                                          </a:xfrm>
                                          <a:prstGeom prst="rect">
                                            <a:avLst/>
                                          </a:prstGeom>
                                        </pic:spPr>
                                      </pic:pic>
                                    </a:graphicData>
                                  </a:graphic>
                                </wp:inline>
                              </w:drawing>
                            </w:r>
                          </w:p>
                          <w:p w14:paraId="114D87C8" w14:textId="77777777" w:rsidR="00785027" w:rsidRDefault="006E0F45">
                            <w:pPr>
                              <w:rPr>
                                <w:rFonts w:ascii="Helvetica" w:hAnsi="Helvetica"/>
                                <w:i/>
                                <w:sz w:val="16"/>
                              </w:rPr>
                            </w:pPr>
                            <w:r w:rsidRPr="006E0F45">
                              <w:rPr>
                                <w:rFonts w:ascii="Helvetica" w:hAnsi="Helvetica"/>
                                <w:i/>
                                <w:sz w:val="16"/>
                              </w:rPr>
                              <w:t>Top:</w:t>
                            </w:r>
                            <w:r w:rsidR="00785027">
                              <w:rPr>
                                <w:rFonts w:ascii="Helvetica" w:hAnsi="Helvetica"/>
                                <w:i/>
                                <w:sz w:val="16"/>
                              </w:rPr>
                              <w:t xml:space="preserve"> Zackary Canepari.</w:t>
                            </w:r>
                          </w:p>
                          <w:p w14:paraId="665EBC00" w14:textId="77777777" w:rsidR="006E0F45" w:rsidRPr="006E0F45" w:rsidRDefault="00785027">
                            <w:pPr>
                              <w:rPr>
                                <w:rFonts w:ascii="Helvetica" w:hAnsi="Helvetica"/>
                                <w:i/>
                                <w:sz w:val="16"/>
                              </w:rPr>
                            </w:pPr>
                            <w:r>
                              <w:rPr>
                                <w:rFonts w:ascii="Helvetica" w:hAnsi="Helvetica"/>
                                <w:i/>
                                <w:sz w:val="16"/>
                              </w:rPr>
                              <w:t>Bottom: Drea Cooper.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C194D" id="_x0000_t202" coordsize="21600,21600" o:spt="202" path="m0,0l0,21600,21600,21600,21600,0xe">
                <v:stroke joinstyle="miter"/>
                <v:path gradientshapeok="t" o:connecttype="rect"/>
              </v:shapetype>
              <v:shape id="Text_x0020_Box_x0020_14" o:spid="_x0000_s1026" type="#_x0000_t202" style="position:absolute;margin-left:0;margin-top:7.45pt;width:126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" filled="f" stroked="f">
                <v:textbox inset=",7.2pt,,7.2pt">
                  <w:txbxContent>
                    <w:p w14:paraId="257F1CCB" w14:textId="77777777" w:rsidR="006E0F45" w:rsidRDefault="006E0F45">
                      <w:pPr>
                        <w:rPr>
                          <w:rFonts w:ascii="Helvetica" w:hAnsi="Helvetica"/>
                          <w:i/>
                          <w:sz w:val="16"/>
                        </w:rPr>
                      </w:pPr>
                      <w:r>
                        <w:rPr>
                          <w:rFonts w:ascii="Helvetica" w:hAnsi="Helvetica"/>
                          <w:i/>
                          <w:noProof/>
                          <w:sz w:val="16"/>
                        </w:rPr>
                        <w:drawing>
                          <wp:inline distT="0" distB="0" distL="0" distR="0" wp14:anchorId="347FBC72" wp14:editId="236D2E84">
                            <wp:extent cx="1213295" cy="1207008"/>
                            <wp:effectExtent l="25400" t="0" r="5905" b="0"/>
                            <wp:docPr id="3" name="Picture 2" descr="t_rex-press-08 ro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rex-press-08 rop 2.jpg"/>
                                    <pic:cNvPicPr/>
                                  </pic:nvPicPr>
                                  <pic:blipFill>
                                    <a:blip r:embed="rId7"/>
                                    <a:stretch>
                                      <a:fillRect/>
                                    </a:stretch>
                                  </pic:blipFill>
                                  <pic:spPr>
                                    <a:xfrm>
                                      <a:off x="0" y="0"/>
                                      <a:ext cx="1213295" cy="1207008"/>
                                    </a:xfrm>
                                    <a:prstGeom prst="rect">
                                      <a:avLst/>
                                    </a:prstGeom>
                                  </pic:spPr>
                                </pic:pic>
                              </a:graphicData>
                            </a:graphic>
                          </wp:inline>
                        </w:drawing>
                      </w:r>
                    </w:p>
                    <w:p w14:paraId="1880691F" w14:textId="77777777" w:rsidR="006E0F45" w:rsidRDefault="00785027">
                      <w:pPr>
                        <w:rPr>
                          <w:rFonts w:ascii="Helvetica" w:hAnsi="Helvetica"/>
                          <w:i/>
                          <w:sz w:val="16"/>
                        </w:rPr>
                      </w:pPr>
                      <w:r>
                        <w:rPr>
                          <w:rFonts w:ascii="Helvetica" w:hAnsi="Helvetica"/>
                          <w:i/>
                          <w:noProof/>
                          <w:sz w:val="16"/>
                        </w:rPr>
                        <w:drawing>
                          <wp:inline distT="0" distB="0" distL="0" distR="0" wp14:anchorId="2E9E5446" wp14:editId="0B13BE80">
                            <wp:extent cx="1208091" cy="1207008"/>
                            <wp:effectExtent l="25400" t="0" r="11109" b="0"/>
                            <wp:docPr id="6" name="Picture 3" descr="t_rex-press-07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rex-press-07 crop.jpg"/>
                                    <pic:cNvPicPr/>
                                  </pic:nvPicPr>
                                  <pic:blipFill>
                                    <a:blip r:embed="rId8"/>
                                    <a:stretch>
                                      <a:fillRect/>
                                    </a:stretch>
                                  </pic:blipFill>
                                  <pic:spPr>
                                    <a:xfrm>
                                      <a:off x="0" y="0"/>
                                      <a:ext cx="1208091" cy="1207008"/>
                                    </a:xfrm>
                                    <a:prstGeom prst="rect">
                                      <a:avLst/>
                                    </a:prstGeom>
                                  </pic:spPr>
                                </pic:pic>
                              </a:graphicData>
                            </a:graphic>
                          </wp:inline>
                        </w:drawing>
                      </w:r>
                    </w:p>
                    <w:p w14:paraId="114D87C8" w14:textId="77777777" w:rsidR="00785027" w:rsidRDefault="006E0F45">
                      <w:pPr>
                        <w:rPr>
                          <w:rFonts w:ascii="Helvetica" w:hAnsi="Helvetica"/>
                          <w:i/>
                          <w:sz w:val="16"/>
                        </w:rPr>
                      </w:pPr>
                      <w:r w:rsidRPr="006E0F45">
                        <w:rPr>
                          <w:rFonts w:ascii="Helvetica" w:hAnsi="Helvetica"/>
                          <w:i/>
                          <w:sz w:val="16"/>
                        </w:rPr>
                        <w:t>Top:</w:t>
                      </w:r>
                      <w:r w:rsidR="00785027">
                        <w:rPr>
                          <w:rFonts w:ascii="Helvetica" w:hAnsi="Helvetica"/>
                          <w:i/>
                          <w:sz w:val="16"/>
                        </w:rPr>
                        <w:t xml:space="preserve"> Zackary Canepari.</w:t>
                      </w:r>
                    </w:p>
                    <w:p w14:paraId="665EBC00" w14:textId="77777777" w:rsidR="006E0F45" w:rsidRPr="006E0F45" w:rsidRDefault="00785027">
                      <w:pPr>
                        <w:rPr>
                          <w:rFonts w:ascii="Helvetica" w:hAnsi="Helvetica"/>
                          <w:i/>
                          <w:sz w:val="16"/>
                        </w:rPr>
                      </w:pPr>
                      <w:r>
                        <w:rPr>
                          <w:rFonts w:ascii="Helvetica" w:hAnsi="Helvetica"/>
                          <w:i/>
                          <w:sz w:val="16"/>
                        </w:rPr>
                        <w:t>Bottom: Drea Cooper.</w:t>
                      </w:r>
                    </w:p>
                  </w:txbxContent>
                </v:textbox>
                <w10:wrap type="tight"/>
              </v:shape>
            </w:pict>
          </mc:Fallback>
        </mc:AlternateContent>
      </w:r>
      <w:r w:rsidR="00784170" w:rsidRPr="00725143">
        <w:rPr>
          <w:rFonts w:ascii="Helvetica" w:hAnsi="Helvetica"/>
          <w:b/>
          <w:bCs/>
          <w:sz w:val="20"/>
          <w:szCs w:val="20"/>
        </w:rPr>
        <w:t>Zackary Canepari and Drea Cooper (Directors)</w:t>
      </w:r>
      <w:r w:rsidR="00784170" w:rsidRPr="00725143">
        <w:rPr>
          <w:rFonts w:ascii="Helvetica" w:hAnsi="Helvetica"/>
          <w:sz w:val="20"/>
          <w:szCs w:val="20"/>
        </w:rPr>
        <w:t xml:space="preserve"> have been working together since 2009. They’ve produced and directed the award-winning online short documentary series </w:t>
      </w:r>
      <w:r w:rsidR="007433EF">
        <w:rPr>
          <w:rFonts w:ascii="Helvetica" w:hAnsi="Helvetica"/>
          <w:i/>
          <w:iCs/>
          <w:sz w:val="20"/>
          <w:szCs w:val="20"/>
        </w:rPr>
        <w:t>California I</w:t>
      </w:r>
      <w:r w:rsidR="00784170" w:rsidRPr="00725143">
        <w:rPr>
          <w:rFonts w:ascii="Helvetica" w:hAnsi="Helvetica"/>
          <w:i/>
          <w:iCs/>
          <w:sz w:val="20"/>
          <w:szCs w:val="20"/>
        </w:rPr>
        <w:t>s a place</w:t>
      </w:r>
      <w:r w:rsidR="00784170" w:rsidRPr="00725143">
        <w:rPr>
          <w:rFonts w:ascii="Helvetica" w:hAnsi="Helvetica"/>
          <w:sz w:val="20"/>
          <w:szCs w:val="20"/>
        </w:rPr>
        <w:t>. With over ten million views online, the films have screened at film festivals around the world, including Sundance. Their compelling visual style and deeply personal storytelling has earned Cooper and Canepari award no</w:t>
      </w:r>
      <w:r w:rsidR="007433EF">
        <w:rPr>
          <w:rFonts w:ascii="Helvetica" w:hAnsi="Helvetica"/>
          <w:sz w:val="20"/>
          <w:szCs w:val="20"/>
        </w:rPr>
        <w:t>minations from IDFA DocLab for Best D</w:t>
      </w:r>
      <w:r w:rsidR="00784170" w:rsidRPr="00725143">
        <w:rPr>
          <w:rFonts w:ascii="Helvetica" w:hAnsi="Helvetica"/>
          <w:sz w:val="20"/>
          <w:szCs w:val="20"/>
        </w:rPr>
        <w:t>ig</w:t>
      </w:r>
      <w:r w:rsidR="007433EF">
        <w:rPr>
          <w:rFonts w:ascii="Helvetica" w:hAnsi="Helvetica"/>
          <w:sz w:val="20"/>
          <w:szCs w:val="20"/>
        </w:rPr>
        <w:t>ital Storytelling and Documentary Project of the Y</w:t>
      </w:r>
      <w:r w:rsidR="00784170" w:rsidRPr="00725143">
        <w:rPr>
          <w:rFonts w:ascii="Helvetica" w:hAnsi="Helvetica"/>
          <w:sz w:val="20"/>
          <w:szCs w:val="20"/>
        </w:rPr>
        <w:t xml:space="preserve">ear by POYi (Pictures of the Year International). The directing duo landed on </w:t>
      </w:r>
      <w:r w:rsidR="00784170" w:rsidRPr="00725143">
        <w:rPr>
          <w:rFonts w:ascii="Helvetica" w:hAnsi="Helvetica"/>
          <w:i/>
          <w:iCs/>
          <w:sz w:val="20"/>
          <w:szCs w:val="20"/>
        </w:rPr>
        <w:t>Filmmaker</w:t>
      </w:r>
      <w:r w:rsidR="00784170" w:rsidRPr="00725143">
        <w:rPr>
          <w:rFonts w:ascii="Helvetica" w:hAnsi="Helvetica"/>
          <w:sz w:val="20"/>
          <w:szCs w:val="20"/>
        </w:rPr>
        <w:t xml:space="preserve"> </w:t>
      </w:r>
      <w:r w:rsidR="00784170" w:rsidRPr="00725143">
        <w:rPr>
          <w:rFonts w:ascii="Helvetica" w:hAnsi="Helvetica"/>
          <w:i/>
          <w:iCs/>
          <w:sz w:val="20"/>
          <w:szCs w:val="20"/>
          <w:lang w:val="it-IT"/>
        </w:rPr>
        <w:t>Magazine</w:t>
      </w:r>
      <w:r w:rsidR="00784170" w:rsidRPr="00725143">
        <w:rPr>
          <w:rFonts w:ascii="Helvetica" w:hAnsi="Helvetica"/>
          <w:sz w:val="20"/>
          <w:szCs w:val="20"/>
        </w:rPr>
        <w:t xml:space="preserve">’s Top 25 New Filmmakers to Watch list. They’re also an accomplished commercial directing team. </w:t>
      </w:r>
    </w:p>
    <w:p w14:paraId="3956817A" w14:textId="77777777" w:rsidR="00784170" w:rsidRPr="00725143" w:rsidRDefault="00784170" w:rsidP="00784170">
      <w:pPr>
        <w:pStyle w:val="Body"/>
        <w:rPr>
          <w:rFonts w:ascii="Helvetica" w:eastAsia="Arial" w:hAnsi="Helvetica" w:cs="Arial"/>
          <w:sz w:val="20"/>
          <w:szCs w:val="20"/>
        </w:rPr>
      </w:pPr>
    </w:p>
    <w:p w14:paraId="46B1F6FE" w14:textId="77777777" w:rsidR="00784170" w:rsidRPr="00725143" w:rsidRDefault="00784170" w:rsidP="00784170">
      <w:pPr>
        <w:pStyle w:val="Body"/>
        <w:rPr>
          <w:rFonts w:ascii="Helvetica" w:eastAsia="Arial" w:hAnsi="Helvetica" w:cs="Arial"/>
          <w:sz w:val="20"/>
          <w:szCs w:val="20"/>
        </w:rPr>
      </w:pPr>
      <w:r w:rsidRPr="00725143">
        <w:rPr>
          <w:rFonts w:ascii="Helvetica" w:hAnsi="Helvetica"/>
          <w:b/>
          <w:sz w:val="20"/>
          <w:szCs w:val="20"/>
        </w:rPr>
        <w:t>Sue Jaye Johnson (Producer)</w:t>
      </w:r>
      <w:r w:rsidRPr="00725143">
        <w:rPr>
          <w:rFonts w:ascii="Helvetica" w:hAnsi="Helvetica"/>
          <w:sz w:val="20"/>
          <w:szCs w:val="20"/>
        </w:rPr>
        <w:t xml:space="preserve"> began documenting Shields in 2011 at her first elite boxing tournament. She then spearheaded an unprecedented collaboration between </w:t>
      </w:r>
      <w:r w:rsidRPr="00725143">
        <w:rPr>
          <w:rFonts w:ascii="Helvetica" w:hAnsi="Helvetica"/>
          <w:i/>
          <w:sz w:val="20"/>
          <w:szCs w:val="20"/>
        </w:rPr>
        <w:t>The New York Times</w:t>
      </w:r>
      <w:r w:rsidRPr="00725143">
        <w:rPr>
          <w:rFonts w:ascii="Helvetica" w:hAnsi="Helvetica"/>
          <w:sz w:val="20"/>
          <w:szCs w:val="20"/>
        </w:rPr>
        <w:t>, NPR and WNYC to document the first women to box in the Olympics. “Teen Contender,” the feature radio documentary she co-produced with Radio Diaries</w:t>
      </w:r>
      <w:r w:rsidR="007433EF">
        <w:rPr>
          <w:rFonts w:ascii="Helvetica" w:hAnsi="Helvetica"/>
          <w:sz w:val="20"/>
          <w:szCs w:val="20"/>
        </w:rPr>
        <w:t>,</w:t>
      </w:r>
      <w:r w:rsidRPr="00725143">
        <w:rPr>
          <w:rFonts w:ascii="Helvetica" w:hAnsi="Helvetica"/>
          <w:sz w:val="20"/>
          <w:szCs w:val="20"/>
        </w:rPr>
        <w:t xml:space="preserve"> followed Claressa’s journey to the Olympics and won a Peabody Award. </w:t>
      </w:r>
    </w:p>
    <w:p w14:paraId="345D47AA" w14:textId="77777777" w:rsidR="00784170" w:rsidRPr="00725143" w:rsidRDefault="00784170" w:rsidP="00784170">
      <w:pPr>
        <w:pStyle w:val="Body"/>
        <w:widowControl w:val="0"/>
        <w:rPr>
          <w:rFonts w:ascii="Helvetica" w:eastAsia="Helvetica" w:hAnsi="Helvetica" w:cs="Helvetica"/>
          <w:color w:val="262626"/>
          <w:sz w:val="20"/>
          <w:szCs w:val="20"/>
          <w:u w:color="262626"/>
        </w:rPr>
      </w:pPr>
    </w:p>
    <w:p w14:paraId="799312FB" w14:textId="77777777" w:rsidR="00A51CF3" w:rsidRPr="00155B5C" w:rsidRDefault="00A51CF3" w:rsidP="00155B5C">
      <w:pPr>
        <w:widowControl w:val="0"/>
        <w:autoSpaceDE w:val="0"/>
        <w:autoSpaceDN w:val="0"/>
        <w:adjustRightInd w:val="0"/>
        <w:jc w:val="center"/>
        <w:rPr>
          <w:rFonts w:ascii="Helvetica" w:hAnsi="Helvetica" w:cs="Arial"/>
          <w:sz w:val="20"/>
          <w:szCs w:val="20"/>
        </w:rPr>
      </w:pPr>
    </w:p>
    <w:sectPr w:rsidR="00A51CF3" w:rsidRPr="00155B5C" w:rsidSect="00655E78">
      <w:headerReference w:type="even" r:id="rId9"/>
      <w:headerReference w:type="default" r:id="rId10"/>
      <w:pgSz w:w="12240" w:h="15820"/>
      <w:pgMar w:top="2880" w:right="1440" w:bottom="225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8A766" w14:textId="77777777" w:rsidR="00541321" w:rsidRDefault="00541321" w:rsidP="00E53D4B">
      <w:r>
        <w:separator/>
      </w:r>
    </w:p>
  </w:endnote>
  <w:endnote w:type="continuationSeparator" w:id="0">
    <w:p w14:paraId="7DBE26C8" w14:textId="77777777" w:rsidR="00541321" w:rsidRDefault="00541321"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E0002AFF" w:usb1="C0007843" w:usb2="00000009" w:usb3="00000000" w:csb0="000001FF" w:csb1="00000000"/>
  </w:font>
  <w:font w:name="Palatino">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EDE73" w14:textId="77777777" w:rsidR="00541321" w:rsidRDefault="00541321" w:rsidP="00E53D4B">
      <w:r>
        <w:separator/>
      </w:r>
    </w:p>
  </w:footnote>
  <w:footnote w:type="continuationSeparator" w:id="0">
    <w:p w14:paraId="3BB9CA35" w14:textId="77777777" w:rsidR="00541321" w:rsidRDefault="00541321" w:rsidP="00E53D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F437C" w14:textId="77777777" w:rsidR="005E5768" w:rsidRDefault="005E5768" w:rsidP="00740052">
    <w:pPr>
      <w:pStyle w:val="Header"/>
      <w:tabs>
        <w:tab w:val="clear" w:pos="8640"/>
      </w:tabs>
    </w:pPr>
    <w:r>
      <w:t>[Type text]</w:t>
    </w:r>
    <w:r>
      <w:tab/>
      <w:t>[Type text] [Type text]</w:t>
    </w:r>
  </w:p>
  <w:p w14:paraId="181CBA6D" w14:textId="77777777" w:rsidR="005E5768" w:rsidRDefault="005E576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C39D6" w14:textId="77777777" w:rsidR="005E5768" w:rsidRDefault="005E5768">
    <w:pPr>
      <w:pStyle w:val="Header"/>
    </w:pPr>
    <w:r>
      <w:rPr>
        <w:noProof/>
      </w:rPr>
      <w:drawing>
        <wp:anchor distT="0" distB="0" distL="114300" distR="114300" simplePos="0" relativeHeight="251657728" behindDoc="1" locked="0" layoutInCell="1" allowOverlap="1" wp14:anchorId="2F7DDF79" wp14:editId="0AF2F3C9">
          <wp:simplePos x="0" y="0"/>
          <wp:positionH relativeFrom="page">
            <wp:posOffset>0</wp:posOffset>
          </wp:positionH>
          <wp:positionV relativeFrom="page">
            <wp:posOffset>0</wp:posOffset>
          </wp:positionV>
          <wp:extent cx="7772400" cy="10058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activeWritingStyle w:appName="MSWord" w:lang="en-US" w:vendorID="64" w:dllVersion="131078" w:nlCheck="1" w:checkStyle="1"/>
  <w:activeWritingStyle w:appName="MSWord" w:lang="de-DE" w:vendorID="64" w:dllVersion="131078" w:nlCheck="1" w:checkStyle="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0FA"/>
    <w:rsid w:val="00014435"/>
    <w:rsid w:val="00016AA8"/>
    <w:rsid w:val="00023233"/>
    <w:rsid w:val="00036334"/>
    <w:rsid w:val="00041ACE"/>
    <w:rsid w:val="000457FD"/>
    <w:rsid w:val="000573B5"/>
    <w:rsid w:val="00062F0F"/>
    <w:rsid w:val="00075EF1"/>
    <w:rsid w:val="00096481"/>
    <w:rsid w:val="000A45BF"/>
    <w:rsid w:val="000A54BA"/>
    <w:rsid w:val="000A7708"/>
    <w:rsid w:val="000D28F1"/>
    <w:rsid w:val="000D64B0"/>
    <w:rsid w:val="000D7258"/>
    <w:rsid w:val="000D7754"/>
    <w:rsid w:val="000E675E"/>
    <w:rsid w:val="000E7AE9"/>
    <w:rsid w:val="000F78EB"/>
    <w:rsid w:val="001017BB"/>
    <w:rsid w:val="00107CD6"/>
    <w:rsid w:val="00111440"/>
    <w:rsid w:val="001252D8"/>
    <w:rsid w:val="00130147"/>
    <w:rsid w:val="00130153"/>
    <w:rsid w:val="0013416A"/>
    <w:rsid w:val="00144F34"/>
    <w:rsid w:val="00155B5C"/>
    <w:rsid w:val="00160120"/>
    <w:rsid w:val="00175690"/>
    <w:rsid w:val="00175C6B"/>
    <w:rsid w:val="00182DB4"/>
    <w:rsid w:val="001840D0"/>
    <w:rsid w:val="00184B29"/>
    <w:rsid w:val="00186778"/>
    <w:rsid w:val="001A1266"/>
    <w:rsid w:val="001A33DC"/>
    <w:rsid w:val="001A6013"/>
    <w:rsid w:val="001A7761"/>
    <w:rsid w:val="001D33A1"/>
    <w:rsid w:val="001D38EF"/>
    <w:rsid w:val="001D3C2F"/>
    <w:rsid w:val="001D5D96"/>
    <w:rsid w:val="001D5EBB"/>
    <w:rsid w:val="001F0FA6"/>
    <w:rsid w:val="001F5B0B"/>
    <w:rsid w:val="00204A6E"/>
    <w:rsid w:val="002126C8"/>
    <w:rsid w:val="00216102"/>
    <w:rsid w:val="00220976"/>
    <w:rsid w:val="002242D1"/>
    <w:rsid w:val="00225165"/>
    <w:rsid w:val="002377D3"/>
    <w:rsid w:val="00242C24"/>
    <w:rsid w:val="0024749C"/>
    <w:rsid w:val="0024789B"/>
    <w:rsid w:val="002478DC"/>
    <w:rsid w:val="00250C28"/>
    <w:rsid w:val="0028686B"/>
    <w:rsid w:val="002A450A"/>
    <w:rsid w:val="002C1816"/>
    <w:rsid w:val="002D50FB"/>
    <w:rsid w:val="002E0777"/>
    <w:rsid w:val="002E0C59"/>
    <w:rsid w:val="002E13D0"/>
    <w:rsid w:val="002F40EA"/>
    <w:rsid w:val="00300D12"/>
    <w:rsid w:val="00301CF8"/>
    <w:rsid w:val="003119D2"/>
    <w:rsid w:val="00316EEB"/>
    <w:rsid w:val="003201CE"/>
    <w:rsid w:val="003239F1"/>
    <w:rsid w:val="00327757"/>
    <w:rsid w:val="00327FF9"/>
    <w:rsid w:val="0033391E"/>
    <w:rsid w:val="003375B9"/>
    <w:rsid w:val="003417AF"/>
    <w:rsid w:val="003556B7"/>
    <w:rsid w:val="00366A86"/>
    <w:rsid w:val="00386388"/>
    <w:rsid w:val="003A18D1"/>
    <w:rsid w:val="003A3289"/>
    <w:rsid w:val="003A5500"/>
    <w:rsid w:val="003A7F6A"/>
    <w:rsid w:val="003C2C81"/>
    <w:rsid w:val="003C3AF9"/>
    <w:rsid w:val="003C6A3A"/>
    <w:rsid w:val="003E34C9"/>
    <w:rsid w:val="003F5633"/>
    <w:rsid w:val="003F5CF8"/>
    <w:rsid w:val="0040227C"/>
    <w:rsid w:val="00411657"/>
    <w:rsid w:val="0041176A"/>
    <w:rsid w:val="00413168"/>
    <w:rsid w:val="004235D8"/>
    <w:rsid w:val="00426C0A"/>
    <w:rsid w:val="00431064"/>
    <w:rsid w:val="0043180F"/>
    <w:rsid w:val="004503BA"/>
    <w:rsid w:val="00455D82"/>
    <w:rsid w:val="00461167"/>
    <w:rsid w:val="0047060B"/>
    <w:rsid w:val="00481785"/>
    <w:rsid w:val="004903F8"/>
    <w:rsid w:val="00495598"/>
    <w:rsid w:val="004B41EA"/>
    <w:rsid w:val="004B6CEB"/>
    <w:rsid w:val="004E0639"/>
    <w:rsid w:val="004E623D"/>
    <w:rsid w:val="004F0CFB"/>
    <w:rsid w:val="004F39EC"/>
    <w:rsid w:val="005035C8"/>
    <w:rsid w:val="005133CA"/>
    <w:rsid w:val="00513591"/>
    <w:rsid w:val="00516D40"/>
    <w:rsid w:val="005230C8"/>
    <w:rsid w:val="00533329"/>
    <w:rsid w:val="00535048"/>
    <w:rsid w:val="00540EEC"/>
    <w:rsid w:val="00541321"/>
    <w:rsid w:val="00555CB7"/>
    <w:rsid w:val="00556A23"/>
    <w:rsid w:val="0056314F"/>
    <w:rsid w:val="00583401"/>
    <w:rsid w:val="00583A52"/>
    <w:rsid w:val="00586406"/>
    <w:rsid w:val="005936B9"/>
    <w:rsid w:val="0059537A"/>
    <w:rsid w:val="00597B59"/>
    <w:rsid w:val="005A13BC"/>
    <w:rsid w:val="005A41AF"/>
    <w:rsid w:val="005A6C16"/>
    <w:rsid w:val="005B0E1F"/>
    <w:rsid w:val="005B1F01"/>
    <w:rsid w:val="005C0230"/>
    <w:rsid w:val="005C682C"/>
    <w:rsid w:val="005C7BFD"/>
    <w:rsid w:val="005D1356"/>
    <w:rsid w:val="005D40D2"/>
    <w:rsid w:val="005D59DA"/>
    <w:rsid w:val="005E083D"/>
    <w:rsid w:val="005E30A0"/>
    <w:rsid w:val="005E5768"/>
    <w:rsid w:val="005F013B"/>
    <w:rsid w:val="005F09D2"/>
    <w:rsid w:val="00613F5B"/>
    <w:rsid w:val="00627D9C"/>
    <w:rsid w:val="00637035"/>
    <w:rsid w:val="00654D01"/>
    <w:rsid w:val="00655E78"/>
    <w:rsid w:val="006600AB"/>
    <w:rsid w:val="00661A7B"/>
    <w:rsid w:val="00664536"/>
    <w:rsid w:val="00670A64"/>
    <w:rsid w:val="00676AB3"/>
    <w:rsid w:val="00683658"/>
    <w:rsid w:val="006866B7"/>
    <w:rsid w:val="00687BA4"/>
    <w:rsid w:val="006A1A60"/>
    <w:rsid w:val="006A6C52"/>
    <w:rsid w:val="006B3259"/>
    <w:rsid w:val="006D66DD"/>
    <w:rsid w:val="006D79FC"/>
    <w:rsid w:val="006E062A"/>
    <w:rsid w:val="006E0F45"/>
    <w:rsid w:val="006E10FA"/>
    <w:rsid w:val="006E2C82"/>
    <w:rsid w:val="006F0A30"/>
    <w:rsid w:val="00705251"/>
    <w:rsid w:val="00725143"/>
    <w:rsid w:val="007269DB"/>
    <w:rsid w:val="007340D1"/>
    <w:rsid w:val="00740052"/>
    <w:rsid w:val="007433EF"/>
    <w:rsid w:val="00743FC9"/>
    <w:rsid w:val="00751248"/>
    <w:rsid w:val="00756E59"/>
    <w:rsid w:val="007623C0"/>
    <w:rsid w:val="00784170"/>
    <w:rsid w:val="00785027"/>
    <w:rsid w:val="00791371"/>
    <w:rsid w:val="00794E6D"/>
    <w:rsid w:val="00796635"/>
    <w:rsid w:val="007A2A1B"/>
    <w:rsid w:val="007B33B4"/>
    <w:rsid w:val="007B4989"/>
    <w:rsid w:val="007B67CC"/>
    <w:rsid w:val="007C28C6"/>
    <w:rsid w:val="007C28E2"/>
    <w:rsid w:val="007C7E51"/>
    <w:rsid w:val="007D33E7"/>
    <w:rsid w:val="007D416E"/>
    <w:rsid w:val="0080353E"/>
    <w:rsid w:val="00804190"/>
    <w:rsid w:val="008052F4"/>
    <w:rsid w:val="0080548E"/>
    <w:rsid w:val="00820BA0"/>
    <w:rsid w:val="008312D9"/>
    <w:rsid w:val="008323CA"/>
    <w:rsid w:val="00837421"/>
    <w:rsid w:val="00851A94"/>
    <w:rsid w:val="00882DEC"/>
    <w:rsid w:val="00884C77"/>
    <w:rsid w:val="00885B58"/>
    <w:rsid w:val="00886484"/>
    <w:rsid w:val="00897D91"/>
    <w:rsid w:val="008A003E"/>
    <w:rsid w:val="008A551F"/>
    <w:rsid w:val="008A61DA"/>
    <w:rsid w:val="008B7D20"/>
    <w:rsid w:val="008C4F98"/>
    <w:rsid w:val="008E2628"/>
    <w:rsid w:val="008F1AAA"/>
    <w:rsid w:val="00906BF2"/>
    <w:rsid w:val="00920EB5"/>
    <w:rsid w:val="009251F9"/>
    <w:rsid w:val="009307FF"/>
    <w:rsid w:val="00933347"/>
    <w:rsid w:val="009543AA"/>
    <w:rsid w:val="0096746A"/>
    <w:rsid w:val="00981B9C"/>
    <w:rsid w:val="00987542"/>
    <w:rsid w:val="00993F7B"/>
    <w:rsid w:val="009955D1"/>
    <w:rsid w:val="009B4775"/>
    <w:rsid w:val="009C0506"/>
    <w:rsid w:val="009C47D6"/>
    <w:rsid w:val="009E0C8F"/>
    <w:rsid w:val="009E36B5"/>
    <w:rsid w:val="009F0B41"/>
    <w:rsid w:val="009F1BBD"/>
    <w:rsid w:val="009F1F7F"/>
    <w:rsid w:val="009F5E5F"/>
    <w:rsid w:val="00A0503E"/>
    <w:rsid w:val="00A14A33"/>
    <w:rsid w:val="00A220E5"/>
    <w:rsid w:val="00A2770D"/>
    <w:rsid w:val="00A27DCA"/>
    <w:rsid w:val="00A35318"/>
    <w:rsid w:val="00A37D90"/>
    <w:rsid w:val="00A40E63"/>
    <w:rsid w:val="00A51736"/>
    <w:rsid w:val="00A51CF3"/>
    <w:rsid w:val="00A62730"/>
    <w:rsid w:val="00A70CC6"/>
    <w:rsid w:val="00A77DE0"/>
    <w:rsid w:val="00A9513F"/>
    <w:rsid w:val="00A9586C"/>
    <w:rsid w:val="00AA6C9C"/>
    <w:rsid w:val="00AB14BA"/>
    <w:rsid w:val="00AB6F49"/>
    <w:rsid w:val="00AC2C2D"/>
    <w:rsid w:val="00AC45CB"/>
    <w:rsid w:val="00AC54ED"/>
    <w:rsid w:val="00AC6C3F"/>
    <w:rsid w:val="00AD2A76"/>
    <w:rsid w:val="00AD5092"/>
    <w:rsid w:val="00AD6CAC"/>
    <w:rsid w:val="00AF5861"/>
    <w:rsid w:val="00B12BA5"/>
    <w:rsid w:val="00B13DB8"/>
    <w:rsid w:val="00B17203"/>
    <w:rsid w:val="00B242DC"/>
    <w:rsid w:val="00B277E1"/>
    <w:rsid w:val="00B278E7"/>
    <w:rsid w:val="00B33D5E"/>
    <w:rsid w:val="00B40A83"/>
    <w:rsid w:val="00B40E27"/>
    <w:rsid w:val="00B449B4"/>
    <w:rsid w:val="00B54DF0"/>
    <w:rsid w:val="00B56EEC"/>
    <w:rsid w:val="00B571B5"/>
    <w:rsid w:val="00B70DA6"/>
    <w:rsid w:val="00B75203"/>
    <w:rsid w:val="00BA4371"/>
    <w:rsid w:val="00BA6B7E"/>
    <w:rsid w:val="00BB0145"/>
    <w:rsid w:val="00BB0B5F"/>
    <w:rsid w:val="00BB11BE"/>
    <w:rsid w:val="00BD3293"/>
    <w:rsid w:val="00BE0757"/>
    <w:rsid w:val="00BE2043"/>
    <w:rsid w:val="00BE23E2"/>
    <w:rsid w:val="00BE7FD9"/>
    <w:rsid w:val="00BF3276"/>
    <w:rsid w:val="00BF377D"/>
    <w:rsid w:val="00C0372E"/>
    <w:rsid w:val="00C133A0"/>
    <w:rsid w:val="00C1720D"/>
    <w:rsid w:val="00C2277A"/>
    <w:rsid w:val="00C22E6D"/>
    <w:rsid w:val="00C275CE"/>
    <w:rsid w:val="00C32EC3"/>
    <w:rsid w:val="00C36074"/>
    <w:rsid w:val="00C434CA"/>
    <w:rsid w:val="00C459AA"/>
    <w:rsid w:val="00C4676F"/>
    <w:rsid w:val="00C545D4"/>
    <w:rsid w:val="00C650D7"/>
    <w:rsid w:val="00C654A1"/>
    <w:rsid w:val="00C6753F"/>
    <w:rsid w:val="00C94E55"/>
    <w:rsid w:val="00CA331A"/>
    <w:rsid w:val="00CA716B"/>
    <w:rsid w:val="00CA7E12"/>
    <w:rsid w:val="00CB1F41"/>
    <w:rsid w:val="00CC2AAE"/>
    <w:rsid w:val="00CD071B"/>
    <w:rsid w:val="00CD64F6"/>
    <w:rsid w:val="00CD761B"/>
    <w:rsid w:val="00CF4C67"/>
    <w:rsid w:val="00CF7166"/>
    <w:rsid w:val="00CF7FCA"/>
    <w:rsid w:val="00D117A4"/>
    <w:rsid w:val="00D13107"/>
    <w:rsid w:val="00D1595F"/>
    <w:rsid w:val="00D230FF"/>
    <w:rsid w:val="00D353DC"/>
    <w:rsid w:val="00D60C85"/>
    <w:rsid w:val="00D61715"/>
    <w:rsid w:val="00D62B0A"/>
    <w:rsid w:val="00D9243D"/>
    <w:rsid w:val="00D96D54"/>
    <w:rsid w:val="00DA0330"/>
    <w:rsid w:val="00DA1884"/>
    <w:rsid w:val="00DA28E3"/>
    <w:rsid w:val="00DA37DF"/>
    <w:rsid w:val="00DA51A8"/>
    <w:rsid w:val="00DA530B"/>
    <w:rsid w:val="00DA6446"/>
    <w:rsid w:val="00DB6000"/>
    <w:rsid w:val="00DD3ECE"/>
    <w:rsid w:val="00DD4349"/>
    <w:rsid w:val="00DE31B2"/>
    <w:rsid w:val="00DF39CA"/>
    <w:rsid w:val="00E059C7"/>
    <w:rsid w:val="00E07D71"/>
    <w:rsid w:val="00E11607"/>
    <w:rsid w:val="00E15F05"/>
    <w:rsid w:val="00E21736"/>
    <w:rsid w:val="00E21A5C"/>
    <w:rsid w:val="00E40A48"/>
    <w:rsid w:val="00E53D4B"/>
    <w:rsid w:val="00E5628B"/>
    <w:rsid w:val="00E56AC3"/>
    <w:rsid w:val="00E82486"/>
    <w:rsid w:val="00E917A5"/>
    <w:rsid w:val="00E96689"/>
    <w:rsid w:val="00EC0783"/>
    <w:rsid w:val="00EC4303"/>
    <w:rsid w:val="00EE35E7"/>
    <w:rsid w:val="00EE3CD9"/>
    <w:rsid w:val="00F01B7D"/>
    <w:rsid w:val="00F10D0E"/>
    <w:rsid w:val="00F20A43"/>
    <w:rsid w:val="00F2164E"/>
    <w:rsid w:val="00F249D8"/>
    <w:rsid w:val="00F42337"/>
    <w:rsid w:val="00F44D58"/>
    <w:rsid w:val="00F47406"/>
    <w:rsid w:val="00F5078E"/>
    <w:rsid w:val="00F50FC9"/>
    <w:rsid w:val="00F52C09"/>
    <w:rsid w:val="00F57F9E"/>
    <w:rsid w:val="00F6320B"/>
    <w:rsid w:val="00F6523D"/>
    <w:rsid w:val="00F67B3D"/>
    <w:rsid w:val="00F67CE6"/>
    <w:rsid w:val="00F705ED"/>
    <w:rsid w:val="00F711F4"/>
    <w:rsid w:val="00F94DCA"/>
    <w:rsid w:val="00FB5137"/>
    <w:rsid w:val="00FB6720"/>
    <w:rsid w:val="00FC20CA"/>
    <w:rsid w:val="00FD0356"/>
    <w:rsid w:val="00FD2D6F"/>
    <w:rsid w:val="00FD4316"/>
    <w:rsid w:val="00FD73A2"/>
    <w:rsid w:val="00FD75BF"/>
    <w:rsid w:val="00FF6C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9D1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uiPriority w:val="99"/>
    <w:rsid w:val="00705251"/>
    <w:pPr>
      <w:tabs>
        <w:tab w:val="center" w:pos="4320"/>
        <w:tab w:val="right" w:pos="8640"/>
      </w:tabs>
    </w:pPr>
  </w:style>
  <w:style w:type="character" w:customStyle="1" w:styleId="FooterChar">
    <w:name w:val="Footer Char"/>
    <w:basedOn w:val="DefaultParagraphFont"/>
    <w:link w:val="Footer"/>
    <w:uiPriority w:val="99"/>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99"/>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uiPriority w:val="99"/>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customStyle="1" w:styleId="Normal2">
    <w:name w:val="Normal2"/>
    <w:rsid w:val="006866B7"/>
    <w:pPr>
      <w:spacing w:line="276" w:lineRule="auto"/>
    </w:pPr>
    <w:rPr>
      <w:rFonts w:ascii="Arial" w:eastAsia="Arial" w:hAnsi="Arial" w:cs="Arial"/>
      <w:color w:val="000000"/>
    </w:rPr>
  </w:style>
  <w:style w:type="paragraph" w:customStyle="1" w:styleId="Body">
    <w:name w:val="Body"/>
    <w:rsid w:val="00BE7FD9"/>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BE7FD9"/>
    <w:rPr>
      <w:color w:val="0000FF"/>
      <w:sz w:val="20"/>
      <w:szCs w:val="20"/>
      <w:u w:val="single" w:color="0000FF"/>
    </w:rPr>
  </w:style>
  <w:style w:type="character" w:customStyle="1" w:styleId="Hyperlink1">
    <w:name w:val="Hyperlink.1"/>
    <w:basedOn w:val="DefaultParagraphFont"/>
    <w:rsid w:val="00BE7FD9"/>
    <w:rPr>
      <w:i/>
      <w:iCs/>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91159593">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1023</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Microsoft Office User</cp:lastModifiedBy>
  <cp:revision>2</cp:revision>
  <cp:lastPrinted>2014-11-04T21:54:00Z</cp:lastPrinted>
  <dcterms:created xsi:type="dcterms:W3CDTF">2016-06-01T18:45:00Z</dcterms:created>
  <dcterms:modified xsi:type="dcterms:W3CDTF">2016-06-01T18:45:00Z</dcterms:modified>
</cp:coreProperties>
</file>