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D4FF6" w14:textId="532F6B4C" w:rsidR="00A51CF3" w:rsidRPr="008052F4" w:rsidRDefault="008E3BC1" w:rsidP="00F2164E">
      <w:pPr>
        <w:ind w:right="-270"/>
        <w:jc w:val="center"/>
        <w:rPr>
          <w:rFonts w:cs="Helvetica"/>
          <w:sz w:val="20"/>
          <w:szCs w:val="20"/>
        </w:rPr>
      </w:pPr>
      <w:r>
        <w:rPr>
          <w:noProof/>
        </w:rPr>
        <mc:AlternateContent>
          <mc:Choice Requires="wps">
            <w:drawing>
              <wp:anchor distT="0" distB="0" distL="114300" distR="114300" simplePos="0" relativeHeight="251658240" behindDoc="0" locked="0" layoutInCell="1" allowOverlap="1" wp14:anchorId="61ABF24A" wp14:editId="532525FE">
                <wp:simplePos x="0" y="0"/>
                <wp:positionH relativeFrom="page">
                  <wp:posOffset>2882900</wp:posOffset>
                </wp:positionH>
                <wp:positionV relativeFrom="page">
                  <wp:posOffset>393065</wp:posOffset>
                </wp:positionV>
                <wp:extent cx="3746500" cy="1271270"/>
                <wp:effectExtent l="0" t="0" r="12700" b="24130"/>
                <wp:wrapThrough wrapText="bothSides">
                  <wp:wrapPolygon edited="0">
                    <wp:start x="0" y="0"/>
                    <wp:lineTo x="0" y="21578"/>
                    <wp:lineTo x="21527" y="21578"/>
                    <wp:lineTo x="21527" y="0"/>
                    <wp:lineTo x="0"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14:paraId="79E7C6AE" w14:textId="77777777" w:rsidR="005E5768" w:rsidRPr="004235D8" w:rsidRDefault="005E5768" w:rsidP="006E10FA">
                            <w:pPr>
                              <w:rPr>
                                <w:rFonts w:ascii="Helvetica" w:hAnsi="Helvetica" w:cs="Arial"/>
                                <w:b/>
                                <w:spacing w:val="80"/>
                                <w:sz w:val="22"/>
                                <w:szCs w:val="32"/>
                              </w:rPr>
                            </w:pPr>
                            <w:r w:rsidRPr="004235D8">
                              <w:rPr>
                                <w:rFonts w:ascii="Helvetica" w:hAnsi="Helvetica" w:cs="Arial"/>
                                <w:b/>
                                <w:spacing w:val="80"/>
                                <w:sz w:val="22"/>
                                <w:szCs w:val="32"/>
                              </w:rPr>
                              <w:t>FOR IMMEDIATE RELEASE</w:t>
                            </w:r>
                          </w:p>
                          <w:p w14:paraId="4BBDF3A0" w14:textId="77777777" w:rsidR="005E5768" w:rsidRPr="004235D8" w:rsidRDefault="005E5768" w:rsidP="006E10FA">
                            <w:pPr>
                              <w:rPr>
                                <w:rFonts w:ascii="Helvetica" w:hAnsi="Helvetica" w:cs="Arial"/>
                                <w:b/>
                                <w:sz w:val="22"/>
                              </w:rPr>
                            </w:pPr>
                          </w:p>
                          <w:p w14:paraId="5138290D" w14:textId="77777777" w:rsidR="005E5768" w:rsidRPr="00C459AA" w:rsidRDefault="005E5768" w:rsidP="006E10FA">
                            <w:pPr>
                              <w:rPr>
                                <w:rFonts w:ascii="Helvetica" w:hAnsi="Helvetica" w:cs="Arial"/>
                                <w:b/>
                                <w:sz w:val="22"/>
                              </w:rPr>
                            </w:pPr>
                            <w:r w:rsidRPr="00C459AA">
                              <w:rPr>
                                <w:rFonts w:ascii="Helvetica" w:hAnsi="Helvetica" w:cs="Arial"/>
                                <w:b/>
                                <w:sz w:val="22"/>
                              </w:rPr>
                              <w:t>CONTACT</w:t>
                            </w:r>
                          </w:p>
                          <w:p w14:paraId="728BAF16" w14:textId="77777777" w:rsidR="005E5768" w:rsidRPr="008052F4" w:rsidRDefault="005E5768"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73C8D740" w14:textId="77777777" w:rsidR="005E5768" w:rsidRPr="008052F4" w:rsidRDefault="005E5768"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7AF6A09E" w14:textId="77777777" w:rsidR="005E5768" w:rsidRPr="008052F4" w:rsidRDefault="005E5768"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627CBCAA" w14:textId="77777777" w:rsidR="005E5768" w:rsidRPr="008052F4" w:rsidRDefault="005E5768"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7" w:history="1">
                              <w:r w:rsidRPr="005C7BFD">
                                <w:rPr>
                                  <w:rStyle w:val="Hyperlink"/>
                                  <w:rFonts w:ascii="Helvetica" w:hAnsi="Helvetica" w:cs="Arial"/>
                                  <w:sz w:val="20"/>
                                  <w:szCs w:val="20"/>
                                </w:rPr>
                                <w:t>pbs.org/pressroom/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BF24A" id="_x0000_t202" coordsize="21600,21600" o:spt="202" path="m0,0l0,21600,21600,21600,21600,0xe">
                <v:stroke joinstyle="miter"/>
                <v:path gradientshapeok="t" o:connecttype="rect"/>
              </v:shapetype>
              <v:shape id="Text_x0020_Box_x0020_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" filled="f" stroked="f">
                <v:textbox inset="0,0,0,0">
                  <w:txbxContent>
                    <w:p w14:paraId="79E7C6AE" w14:textId="77777777" w:rsidR="005E5768" w:rsidRPr="004235D8" w:rsidRDefault="005E5768" w:rsidP="006E10FA">
                      <w:pPr>
                        <w:rPr>
                          <w:rFonts w:ascii="Helvetica" w:hAnsi="Helvetica" w:cs="Arial"/>
                          <w:b/>
                          <w:spacing w:val="80"/>
                          <w:sz w:val="22"/>
                          <w:szCs w:val="32"/>
                        </w:rPr>
                      </w:pPr>
                      <w:r w:rsidRPr="004235D8">
                        <w:rPr>
                          <w:rFonts w:ascii="Helvetica" w:hAnsi="Helvetica" w:cs="Arial"/>
                          <w:b/>
                          <w:spacing w:val="80"/>
                          <w:sz w:val="22"/>
                          <w:szCs w:val="32"/>
                        </w:rPr>
                        <w:t>FOR IMMEDIATE RELEASE</w:t>
                      </w:r>
                    </w:p>
                    <w:p w14:paraId="4BBDF3A0" w14:textId="77777777" w:rsidR="005E5768" w:rsidRPr="004235D8" w:rsidRDefault="005E5768" w:rsidP="006E10FA">
                      <w:pPr>
                        <w:rPr>
                          <w:rFonts w:ascii="Helvetica" w:hAnsi="Helvetica" w:cs="Arial"/>
                          <w:b/>
                          <w:sz w:val="22"/>
                        </w:rPr>
                      </w:pPr>
                    </w:p>
                    <w:p w14:paraId="5138290D" w14:textId="77777777" w:rsidR="005E5768" w:rsidRPr="00C459AA" w:rsidRDefault="005E5768" w:rsidP="006E10FA">
                      <w:pPr>
                        <w:rPr>
                          <w:rFonts w:ascii="Helvetica" w:hAnsi="Helvetica" w:cs="Arial"/>
                          <w:b/>
                          <w:sz w:val="22"/>
                        </w:rPr>
                      </w:pPr>
                      <w:r w:rsidRPr="00C459AA">
                        <w:rPr>
                          <w:rFonts w:ascii="Helvetica" w:hAnsi="Helvetica" w:cs="Arial"/>
                          <w:b/>
                          <w:sz w:val="22"/>
                        </w:rPr>
                        <w:t>CONTACT</w:t>
                      </w:r>
                    </w:p>
                    <w:p w14:paraId="728BAF16" w14:textId="77777777" w:rsidR="005E5768" w:rsidRPr="008052F4" w:rsidRDefault="005E5768"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73C8D740" w14:textId="77777777" w:rsidR="005E5768" w:rsidRPr="008052F4" w:rsidRDefault="005E5768"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7AF6A09E" w14:textId="77777777" w:rsidR="005E5768" w:rsidRPr="008052F4" w:rsidRDefault="005E5768"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627CBCAA" w14:textId="77777777" w:rsidR="005E5768" w:rsidRPr="008052F4" w:rsidRDefault="005E5768"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5C7BFD">
                          <w:rPr>
                            <w:rStyle w:val="Hyperlink"/>
                            <w:rFonts w:ascii="Helvetica" w:hAnsi="Helvetica" w:cs="Arial"/>
                            <w:sz w:val="20"/>
                            <w:szCs w:val="20"/>
                          </w:rPr>
                          <w:t>pbs.org/pressroom/</w:t>
                        </w:r>
                      </w:hyperlink>
                    </w:p>
                  </w:txbxContent>
                </v:textbox>
                <w10:wrap type="through" anchorx="page" anchory="page"/>
              </v:shape>
            </w:pict>
          </mc:Fallback>
        </mc:AlternateContent>
      </w:r>
    </w:p>
    <w:p w14:paraId="7DD14244" w14:textId="77777777" w:rsidR="00A51CF3" w:rsidRDefault="00175C6B" w:rsidP="00075EF1">
      <w:pPr>
        <w:widowControl w:val="0"/>
        <w:autoSpaceDE w:val="0"/>
        <w:autoSpaceDN w:val="0"/>
        <w:adjustRightInd w:val="0"/>
        <w:jc w:val="center"/>
        <w:rPr>
          <w:rFonts w:ascii="Helvetica" w:hAnsi="Helvetica" w:cs="Arial"/>
          <w:b/>
          <w:bCs/>
          <w:sz w:val="28"/>
          <w:szCs w:val="28"/>
        </w:rPr>
      </w:pPr>
      <w:r>
        <w:rPr>
          <w:rFonts w:ascii="Helvetica" w:hAnsi="Helvetica" w:cs="Arial"/>
          <w:b/>
          <w:bCs/>
          <w:i/>
          <w:iCs/>
          <w:sz w:val="28"/>
          <w:szCs w:val="28"/>
        </w:rPr>
        <w:t>T-Rex</w:t>
      </w:r>
      <w:r w:rsidR="00327FF9">
        <w:rPr>
          <w:rFonts w:ascii="Helvetica" w:hAnsi="Helvetica" w:cs="Arial"/>
          <w:b/>
          <w:bCs/>
          <w:i/>
          <w:iCs/>
          <w:sz w:val="28"/>
          <w:szCs w:val="28"/>
        </w:rPr>
        <w:t>: Her Fight for Gold</w:t>
      </w:r>
      <w:r w:rsidR="00411657">
        <w:rPr>
          <w:rFonts w:ascii="Helvetica" w:hAnsi="Helvetica" w:cs="Arial"/>
          <w:b/>
          <w:bCs/>
          <w:i/>
          <w:iCs/>
          <w:sz w:val="28"/>
          <w:szCs w:val="28"/>
        </w:rPr>
        <w:t xml:space="preserve"> </w:t>
      </w:r>
      <w:r w:rsidR="007340D1">
        <w:rPr>
          <w:rFonts w:ascii="Helvetica" w:hAnsi="Helvetica" w:cs="Arial"/>
          <w:b/>
          <w:bCs/>
          <w:iCs/>
          <w:sz w:val="28"/>
          <w:szCs w:val="28"/>
        </w:rPr>
        <w:t>Premieres on</w:t>
      </w:r>
      <w:r w:rsidR="00D60C85">
        <w:rPr>
          <w:rFonts w:ascii="Helvetica" w:hAnsi="Helvetica" w:cs="Arial"/>
          <w:b/>
          <w:bCs/>
          <w:iCs/>
          <w:sz w:val="28"/>
          <w:szCs w:val="28"/>
        </w:rPr>
        <w:t xml:space="preserve"> </w:t>
      </w:r>
      <w:r w:rsidR="00A51CF3" w:rsidRPr="00C133A0">
        <w:rPr>
          <w:rFonts w:ascii="Helvetica" w:hAnsi="Helvetica" w:cs="Arial"/>
          <w:b/>
          <w:bCs/>
          <w:i/>
          <w:iCs/>
          <w:sz w:val="28"/>
          <w:szCs w:val="28"/>
        </w:rPr>
        <w:t>Independent Lens</w:t>
      </w:r>
      <w:r w:rsidR="00075EF1">
        <w:rPr>
          <w:rFonts w:ascii="Helvetica" w:hAnsi="Helvetica" w:cs="Arial"/>
          <w:b/>
          <w:bCs/>
          <w:sz w:val="28"/>
          <w:szCs w:val="28"/>
        </w:rPr>
        <w:t xml:space="preserve"> </w:t>
      </w:r>
    </w:p>
    <w:p w14:paraId="5FE829DB" w14:textId="77777777" w:rsidR="00D62B0A" w:rsidRDefault="00F50FC9" w:rsidP="0080548E">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Tues</w:t>
      </w:r>
      <w:r w:rsidR="009F5E5F">
        <w:rPr>
          <w:rFonts w:ascii="Helvetica" w:hAnsi="Helvetica" w:cs="Arial"/>
          <w:b/>
          <w:bCs/>
          <w:sz w:val="28"/>
          <w:szCs w:val="28"/>
        </w:rPr>
        <w:t xml:space="preserve">day, </w:t>
      </w:r>
      <w:r>
        <w:rPr>
          <w:rFonts w:ascii="Helvetica" w:hAnsi="Helvetica" w:cs="Arial"/>
          <w:b/>
          <w:bCs/>
          <w:sz w:val="28"/>
          <w:szCs w:val="28"/>
        </w:rPr>
        <w:t>August 2</w:t>
      </w:r>
      <w:r w:rsidR="008323CA">
        <w:rPr>
          <w:rFonts w:ascii="Helvetica" w:hAnsi="Helvetica" w:cs="Arial"/>
          <w:b/>
          <w:bCs/>
          <w:sz w:val="28"/>
          <w:szCs w:val="28"/>
        </w:rPr>
        <w:t>, 2016</w:t>
      </w:r>
      <w:r w:rsidR="00036334">
        <w:rPr>
          <w:rFonts w:ascii="Helvetica" w:hAnsi="Helvetica" w:cs="Arial"/>
          <w:b/>
          <w:bCs/>
          <w:sz w:val="28"/>
          <w:szCs w:val="28"/>
        </w:rPr>
        <w:t xml:space="preserve"> </w:t>
      </w:r>
      <w:r w:rsidR="003E34C9">
        <w:rPr>
          <w:rFonts w:ascii="Helvetica" w:hAnsi="Helvetica" w:cs="Arial"/>
          <w:b/>
          <w:bCs/>
          <w:sz w:val="28"/>
          <w:szCs w:val="28"/>
        </w:rPr>
        <w:t>on PBS</w:t>
      </w:r>
    </w:p>
    <w:p w14:paraId="689A99D6" w14:textId="77777777" w:rsidR="003C2C81" w:rsidRDefault="003C2C81" w:rsidP="0080548E">
      <w:pPr>
        <w:widowControl w:val="0"/>
        <w:autoSpaceDE w:val="0"/>
        <w:autoSpaceDN w:val="0"/>
        <w:adjustRightInd w:val="0"/>
        <w:jc w:val="center"/>
        <w:rPr>
          <w:rFonts w:ascii="Helvetica" w:hAnsi="Helvetica" w:cs="Arial"/>
          <w:b/>
          <w:bCs/>
          <w:sz w:val="28"/>
          <w:szCs w:val="28"/>
        </w:rPr>
      </w:pPr>
      <w:bookmarkStart w:id="0" w:name="_GoBack"/>
      <w:bookmarkEnd w:id="0"/>
    </w:p>
    <w:p w14:paraId="0E0C9A6F" w14:textId="77777777" w:rsidR="003A18D1" w:rsidRDefault="00D62B0A" w:rsidP="0080548E">
      <w:pPr>
        <w:widowControl w:val="0"/>
        <w:autoSpaceDE w:val="0"/>
        <w:autoSpaceDN w:val="0"/>
        <w:adjustRightInd w:val="0"/>
        <w:jc w:val="center"/>
        <w:rPr>
          <w:rFonts w:ascii="Helvetica" w:hAnsi="Helvetica"/>
          <w:b/>
          <w:szCs w:val="32"/>
        </w:rPr>
      </w:pPr>
      <w:r w:rsidRPr="00D62B0A">
        <w:rPr>
          <w:rFonts w:ascii="Helvetica" w:hAnsi="Helvetica"/>
          <w:b/>
          <w:szCs w:val="32"/>
        </w:rPr>
        <w:t>Broadcast of Documentary About Claressa Shields and H</w:t>
      </w:r>
      <w:r w:rsidR="007433EF">
        <w:rPr>
          <w:rFonts w:ascii="Helvetica" w:hAnsi="Helvetica"/>
          <w:b/>
          <w:szCs w:val="32"/>
        </w:rPr>
        <w:t xml:space="preserve">er Journey to Become </w:t>
      </w:r>
      <w:r w:rsidR="003A18D1">
        <w:rPr>
          <w:rFonts w:ascii="Helvetica" w:hAnsi="Helvetica"/>
          <w:b/>
          <w:szCs w:val="32"/>
        </w:rPr>
        <w:t xml:space="preserve">First </w:t>
      </w:r>
      <w:r w:rsidRPr="00D62B0A">
        <w:rPr>
          <w:rFonts w:ascii="Helvetica" w:hAnsi="Helvetica"/>
          <w:b/>
          <w:szCs w:val="32"/>
        </w:rPr>
        <w:t>American Woman to Win Boxing Gold Medal Timed to Coincide with Her Return to</w:t>
      </w:r>
      <w:r w:rsidR="003A18D1">
        <w:rPr>
          <w:rFonts w:ascii="Helvetica" w:hAnsi="Helvetica"/>
          <w:b/>
          <w:szCs w:val="32"/>
        </w:rPr>
        <w:t xml:space="preserve"> the 2016 Summer</w:t>
      </w:r>
      <w:r w:rsidRPr="00D62B0A">
        <w:rPr>
          <w:rFonts w:ascii="Helvetica" w:hAnsi="Helvetica"/>
          <w:b/>
          <w:szCs w:val="32"/>
        </w:rPr>
        <w:t xml:space="preserve"> Olympics </w:t>
      </w:r>
    </w:p>
    <w:p w14:paraId="148D5930" w14:textId="77777777" w:rsidR="00AF5861" w:rsidRPr="00D62B0A" w:rsidRDefault="00AF5861" w:rsidP="0080548E">
      <w:pPr>
        <w:widowControl w:val="0"/>
        <w:autoSpaceDE w:val="0"/>
        <w:autoSpaceDN w:val="0"/>
        <w:adjustRightInd w:val="0"/>
        <w:jc w:val="center"/>
        <w:rPr>
          <w:rFonts w:ascii="Helvetica" w:hAnsi="Helvetica" w:cs="Arial"/>
          <w:b/>
          <w:bCs/>
          <w:szCs w:val="28"/>
        </w:rPr>
      </w:pPr>
    </w:p>
    <w:p w14:paraId="0DA33725" w14:textId="7108A4D3" w:rsidR="00784170" w:rsidRDefault="008E3BC1" w:rsidP="00725143">
      <w:pPr>
        <w:pStyle w:val="Body"/>
        <w:widowControl w:val="0"/>
        <w:rPr>
          <w:rFonts w:ascii="Helvetica" w:hAnsi="Helvetica"/>
          <w:sz w:val="20"/>
          <w:szCs w:val="20"/>
        </w:rPr>
      </w:pPr>
      <w:r>
        <w:rPr>
          <w:rFonts w:ascii="Helvetica" w:hAnsi="Helvetica"/>
          <w:noProof/>
          <w:sz w:val="20"/>
          <w:szCs w:val="20"/>
          <w:bdr w:val="none" w:sz="0" w:space="0" w:color="auto"/>
        </w:rPr>
        <mc:AlternateContent>
          <mc:Choice Requires="wps">
            <w:drawing>
              <wp:anchor distT="0" distB="0" distL="114300" distR="114300" simplePos="0" relativeHeight="251659264" behindDoc="0" locked="0" layoutInCell="1" allowOverlap="1" wp14:anchorId="1C7ADD1F" wp14:editId="41E1084F">
                <wp:simplePos x="0" y="0"/>
                <wp:positionH relativeFrom="column">
                  <wp:posOffset>-14605</wp:posOffset>
                </wp:positionH>
                <wp:positionV relativeFrom="paragraph">
                  <wp:posOffset>-12700</wp:posOffset>
                </wp:positionV>
                <wp:extent cx="2468880" cy="2651760"/>
                <wp:effectExtent l="0" t="0" r="0" b="2540"/>
                <wp:wrapTight wrapText="bothSides">
                  <wp:wrapPolygon edited="0">
                    <wp:start x="0" y="0"/>
                    <wp:lineTo x="21600" y="0"/>
                    <wp:lineTo x="21600" y="21600"/>
                    <wp:lineTo x="0" y="21600"/>
                    <wp:lineTo x="0" y="0"/>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65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C115E" w14:textId="77777777" w:rsidR="005E5768" w:rsidRDefault="005E5768" w:rsidP="00784170">
                            <w:pPr>
                              <w:rPr>
                                <w:rFonts w:ascii="Helvetica" w:hAnsi="Helvetica"/>
                                <w:i/>
                                <w:sz w:val="16"/>
                              </w:rPr>
                            </w:pPr>
                            <w:r>
                              <w:rPr>
                                <w:rFonts w:ascii="Helvetica" w:hAnsi="Helvetica"/>
                                <w:i/>
                                <w:noProof/>
                                <w:sz w:val="16"/>
                              </w:rPr>
                              <w:drawing>
                                <wp:inline distT="0" distB="0" distL="0" distR="0" wp14:anchorId="0AB09B51" wp14:editId="34432647">
                                  <wp:extent cx="2219207" cy="2212848"/>
                                  <wp:effectExtent l="25400" t="0" r="0" b="0"/>
                                  <wp:docPr id="5" name="Picture 5" descr="TREX-Press01 cro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X-Press01 crop 2.jpg"/>
                                          <pic:cNvPicPr/>
                                        </pic:nvPicPr>
                                        <pic:blipFill>
                                          <a:blip r:embed="rId9"/>
                                          <a:stretch>
                                            <a:fillRect/>
                                          </a:stretch>
                                        </pic:blipFill>
                                        <pic:spPr>
                                          <a:xfrm>
                                            <a:off x="0" y="0"/>
                                            <a:ext cx="2219207" cy="2212848"/>
                                          </a:xfrm>
                                          <a:prstGeom prst="rect">
                                            <a:avLst/>
                                          </a:prstGeom>
                                        </pic:spPr>
                                      </pic:pic>
                                    </a:graphicData>
                                  </a:graphic>
                                </wp:inline>
                              </w:drawing>
                            </w:r>
                          </w:p>
                          <w:p w14:paraId="76132BAC" w14:textId="77777777" w:rsidR="005E5768" w:rsidRDefault="005E5768" w:rsidP="00784170">
                            <w:pPr>
                              <w:rPr>
                                <w:rFonts w:ascii="Helvetica" w:hAnsi="Helvetica"/>
                                <w:i/>
                                <w:sz w:val="16"/>
                              </w:rPr>
                            </w:pPr>
                            <w:r>
                              <w:rPr>
                                <w:rFonts w:ascii="Helvetica" w:hAnsi="Helvetica"/>
                                <w:i/>
                                <w:sz w:val="16"/>
                              </w:rPr>
                              <w:t>Claressa “T-Rex” Shields</w:t>
                            </w:r>
                          </w:p>
                          <w:p w14:paraId="587F4E3C" w14:textId="77777777" w:rsidR="005E5768" w:rsidRPr="00820BA0" w:rsidRDefault="005E5768" w:rsidP="00784170">
                            <w:pPr>
                              <w:rPr>
                                <w:rFonts w:ascii="Helvetica" w:hAnsi="Helvetica"/>
                                <w:i/>
                                <w:sz w:val="16"/>
                              </w:rPr>
                            </w:pPr>
                            <w:r>
                              <w:rPr>
                                <w:rFonts w:ascii="Helvetica" w:hAnsi="Helvetica"/>
                                <w:i/>
                                <w:sz w:val="16"/>
                              </w:rPr>
                              <w:t>Credit:</w:t>
                            </w:r>
                            <w:r w:rsidR="00A27DCA">
                              <w:rPr>
                                <w:rFonts w:ascii="Helvetica" w:hAnsi="Helvetica"/>
                                <w:i/>
                                <w:sz w:val="16"/>
                              </w:rPr>
                              <w:t xml:space="preserve"> Sue Jaye Johnson</w:t>
                            </w:r>
                          </w:p>
                          <w:p w14:paraId="26E92B3D" w14:textId="77777777" w:rsidR="005E5768" w:rsidRDefault="005E5768" w:rsidP="00784170">
                            <w:pPr>
                              <w:rPr>
                                <w:rFonts w:ascii="Helvetica" w:hAnsi="Helvetica"/>
                                <w:i/>
                                <w:sz w:val="18"/>
                              </w:rPr>
                            </w:pPr>
                          </w:p>
                          <w:p w14:paraId="5A2C9C06" w14:textId="77777777" w:rsidR="005E5768" w:rsidRDefault="005E5768" w:rsidP="00784170">
                            <w:pPr>
                              <w:rPr>
                                <w:rFonts w:ascii="Helvetica" w:hAnsi="Helvetica"/>
                                <w:i/>
                                <w:sz w:val="18"/>
                              </w:rPr>
                            </w:pPr>
                          </w:p>
                          <w:p w14:paraId="7C6A7C5A" w14:textId="77777777" w:rsidR="005E5768" w:rsidRDefault="005E5768" w:rsidP="00784170">
                            <w:pPr>
                              <w:rPr>
                                <w:rFonts w:ascii="Helvetica" w:hAnsi="Helvetica"/>
                                <w:i/>
                                <w:sz w:val="18"/>
                              </w:rPr>
                            </w:pPr>
                          </w:p>
                          <w:p w14:paraId="1C31714C" w14:textId="77777777" w:rsidR="005E5768" w:rsidRDefault="005E5768" w:rsidP="00784170">
                            <w:pPr>
                              <w:rPr>
                                <w:rFonts w:ascii="Helvetica" w:hAnsi="Helvetica"/>
                                <w:i/>
                                <w:sz w:val="18"/>
                              </w:rPr>
                            </w:pPr>
                          </w:p>
                          <w:p w14:paraId="2FD439F7" w14:textId="77777777" w:rsidR="005E5768" w:rsidRPr="005C7BFD" w:rsidRDefault="005E5768" w:rsidP="00784170">
                            <w:pPr>
                              <w:rPr>
                                <w:rFonts w:ascii="Helvetica" w:hAnsi="Helvetica"/>
                                <w:i/>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DD1F" id="Text_x0020_Box_x0020_10" o:spid="_x0000_s1027" type="#_x0000_t202" style="position:absolute;margin-left:-1.15pt;margin-top:-.95pt;width:194.4pt;height:20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" filled="f" stroked="f">
                <v:textbox inset=",7.2pt,,7.2pt">
                  <w:txbxContent>
                    <w:p w14:paraId="5B5C115E" w14:textId="77777777" w:rsidR="005E5768" w:rsidRDefault="005E5768" w:rsidP="00784170">
                      <w:pPr>
                        <w:rPr>
                          <w:rFonts w:ascii="Helvetica" w:hAnsi="Helvetica"/>
                          <w:i/>
                          <w:sz w:val="16"/>
                        </w:rPr>
                      </w:pPr>
                      <w:r>
                        <w:rPr>
                          <w:rFonts w:ascii="Helvetica" w:hAnsi="Helvetica"/>
                          <w:i/>
                          <w:noProof/>
                          <w:sz w:val="16"/>
                        </w:rPr>
                        <w:drawing>
                          <wp:inline distT="0" distB="0" distL="0" distR="0" wp14:anchorId="0AB09B51" wp14:editId="34432647">
                            <wp:extent cx="2219207" cy="2212848"/>
                            <wp:effectExtent l="25400" t="0" r="0" b="0"/>
                            <wp:docPr id="5" name="Picture 5" descr="TREX-Press01 cro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X-Press01 crop 2.jpg"/>
                                    <pic:cNvPicPr/>
                                  </pic:nvPicPr>
                                  <pic:blipFill>
                                    <a:blip r:embed="rId9"/>
                                    <a:stretch>
                                      <a:fillRect/>
                                    </a:stretch>
                                  </pic:blipFill>
                                  <pic:spPr>
                                    <a:xfrm>
                                      <a:off x="0" y="0"/>
                                      <a:ext cx="2219207" cy="2212848"/>
                                    </a:xfrm>
                                    <a:prstGeom prst="rect">
                                      <a:avLst/>
                                    </a:prstGeom>
                                  </pic:spPr>
                                </pic:pic>
                              </a:graphicData>
                            </a:graphic>
                          </wp:inline>
                        </w:drawing>
                      </w:r>
                    </w:p>
                    <w:p w14:paraId="76132BAC" w14:textId="77777777" w:rsidR="005E5768" w:rsidRDefault="005E5768" w:rsidP="00784170">
                      <w:pPr>
                        <w:rPr>
                          <w:rFonts w:ascii="Helvetica" w:hAnsi="Helvetica"/>
                          <w:i/>
                          <w:sz w:val="16"/>
                        </w:rPr>
                      </w:pPr>
                      <w:r>
                        <w:rPr>
                          <w:rFonts w:ascii="Helvetica" w:hAnsi="Helvetica"/>
                          <w:i/>
                          <w:sz w:val="16"/>
                        </w:rPr>
                        <w:t>Claressa “T-Rex” Shields</w:t>
                      </w:r>
                    </w:p>
                    <w:p w14:paraId="587F4E3C" w14:textId="77777777" w:rsidR="005E5768" w:rsidRPr="00820BA0" w:rsidRDefault="005E5768" w:rsidP="00784170">
                      <w:pPr>
                        <w:rPr>
                          <w:rFonts w:ascii="Helvetica" w:hAnsi="Helvetica"/>
                          <w:i/>
                          <w:sz w:val="16"/>
                        </w:rPr>
                      </w:pPr>
                      <w:r>
                        <w:rPr>
                          <w:rFonts w:ascii="Helvetica" w:hAnsi="Helvetica"/>
                          <w:i/>
                          <w:sz w:val="16"/>
                        </w:rPr>
                        <w:t>Credit:</w:t>
                      </w:r>
                      <w:r w:rsidR="00A27DCA">
                        <w:rPr>
                          <w:rFonts w:ascii="Helvetica" w:hAnsi="Helvetica"/>
                          <w:i/>
                          <w:sz w:val="16"/>
                        </w:rPr>
                        <w:t xml:space="preserve"> Sue Jaye Johnson</w:t>
                      </w:r>
                    </w:p>
                    <w:p w14:paraId="26E92B3D" w14:textId="77777777" w:rsidR="005E5768" w:rsidRDefault="005E5768" w:rsidP="00784170">
                      <w:pPr>
                        <w:rPr>
                          <w:rFonts w:ascii="Helvetica" w:hAnsi="Helvetica"/>
                          <w:i/>
                          <w:sz w:val="18"/>
                        </w:rPr>
                      </w:pPr>
                    </w:p>
                    <w:p w14:paraId="5A2C9C06" w14:textId="77777777" w:rsidR="005E5768" w:rsidRDefault="005E5768" w:rsidP="00784170">
                      <w:pPr>
                        <w:rPr>
                          <w:rFonts w:ascii="Helvetica" w:hAnsi="Helvetica"/>
                          <w:i/>
                          <w:sz w:val="18"/>
                        </w:rPr>
                      </w:pPr>
                    </w:p>
                    <w:p w14:paraId="7C6A7C5A" w14:textId="77777777" w:rsidR="005E5768" w:rsidRDefault="005E5768" w:rsidP="00784170">
                      <w:pPr>
                        <w:rPr>
                          <w:rFonts w:ascii="Helvetica" w:hAnsi="Helvetica"/>
                          <w:i/>
                          <w:sz w:val="18"/>
                        </w:rPr>
                      </w:pPr>
                    </w:p>
                    <w:p w14:paraId="1C31714C" w14:textId="77777777" w:rsidR="005E5768" w:rsidRDefault="005E5768" w:rsidP="00784170">
                      <w:pPr>
                        <w:rPr>
                          <w:rFonts w:ascii="Helvetica" w:hAnsi="Helvetica"/>
                          <w:i/>
                          <w:sz w:val="18"/>
                        </w:rPr>
                      </w:pPr>
                    </w:p>
                    <w:p w14:paraId="2FD439F7" w14:textId="77777777" w:rsidR="005E5768" w:rsidRPr="005C7BFD" w:rsidRDefault="005E5768" w:rsidP="00784170">
                      <w:pPr>
                        <w:rPr>
                          <w:rFonts w:ascii="Helvetica" w:hAnsi="Helvetica"/>
                          <w:i/>
                          <w:sz w:val="18"/>
                        </w:rPr>
                      </w:pPr>
                    </w:p>
                  </w:txbxContent>
                </v:textbox>
                <w10:wrap type="tight"/>
              </v:shape>
            </w:pict>
          </mc:Fallback>
        </mc:AlternateContent>
      </w:r>
      <w:r w:rsidR="00725143" w:rsidRPr="00725143">
        <w:rPr>
          <w:rFonts w:ascii="Helvetica" w:hAnsi="Helvetica"/>
          <w:sz w:val="20"/>
          <w:szCs w:val="20"/>
          <w:lang w:val="de-DE"/>
        </w:rPr>
        <w:t xml:space="preserve">(San Francisco, CA) </w:t>
      </w:r>
      <w:r w:rsidR="00725143" w:rsidRPr="00725143">
        <w:rPr>
          <w:rFonts w:ascii="Helvetica" w:hAnsi="Helvetica"/>
          <w:sz w:val="20"/>
          <w:szCs w:val="20"/>
        </w:rPr>
        <w:t xml:space="preserve">– </w:t>
      </w:r>
      <w:r w:rsidR="00725143" w:rsidRPr="00725143">
        <w:rPr>
          <w:rFonts w:ascii="Helvetica" w:hAnsi="Helvetica"/>
          <w:b/>
          <w:bCs/>
          <w:i/>
          <w:iCs/>
          <w:sz w:val="20"/>
          <w:szCs w:val="20"/>
        </w:rPr>
        <w:t>T</w:t>
      </w:r>
      <w:r w:rsidR="00725143" w:rsidRPr="00725143">
        <w:rPr>
          <w:rFonts w:ascii="Helvetica" w:hAnsi="Helvetica"/>
          <w:b/>
          <w:bCs/>
          <w:i/>
          <w:iCs/>
          <w:color w:val="262626"/>
          <w:sz w:val="20"/>
          <w:szCs w:val="20"/>
          <w:u w:color="262626"/>
        </w:rPr>
        <w:t>-Rex: Her Fight for Gold</w:t>
      </w:r>
      <w:r w:rsidR="00725143" w:rsidRPr="00725143">
        <w:rPr>
          <w:rFonts w:ascii="Helvetica" w:hAnsi="Helvetica"/>
          <w:color w:val="262626"/>
          <w:sz w:val="20"/>
          <w:szCs w:val="20"/>
          <w:u w:color="262626"/>
        </w:rPr>
        <w:t xml:space="preserve"> is the coming-of-age story of boxing phenom Claressa “T-Rex” </w:t>
      </w:r>
      <w:r w:rsidR="00725143" w:rsidRPr="00725143">
        <w:rPr>
          <w:rFonts w:ascii="Helvetica" w:hAnsi="Helvetica"/>
          <w:color w:val="262626"/>
          <w:sz w:val="20"/>
          <w:szCs w:val="20"/>
          <w:u w:color="262626"/>
          <w:lang w:val="nl-NL"/>
        </w:rPr>
        <w:t>Shields</w:t>
      </w:r>
      <w:r w:rsidR="005E5768">
        <w:rPr>
          <w:rFonts w:ascii="Helvetica" w:hAnsi="Helvetica"/>
          <w:color w:val="262626"/>
          <w:sz w:val="20"/>
          <w:szCs w:val="20"/>
          <w:u w:color="262626"/>
        </w:rPr>
        <w:t xml:space="preserve"> from Flint, Michigan</w:t>
      </w:r>
      <w:r w:rsidR="00725143" w:rsidRPr="00725143">
        <w:rPr>
          <w:rFonts w:ascii="Helvetica" w:hAnsi="Helvetica"/>
          <w:color w:val="262626"/>
          <w:sz w:val="20"/>
          <w:szCs w:val="20"/>
          <w:u w:color="262626"/>
        </w:rPr>
        <w:t>. Shields was just 17 years old when she won the gold medal for women’</w:t>
      </w:r>
      <w:r w:rsidR="00725143" w:rsidRPr="00725143">
        <w:rPr>
          <w:rFonts w:ascii="Helvetica" w:hAnsi="Helvetica"/>
          <w:color w:val="262626"/>
          <w:sz w:val="20"/>
          <w:szCs w:val="20"/>
          <w:u w:color="262626"/>
          <w:lang w:val="nl-NL"/>
        </w:rPr>
        <w:t xml:space="preserve">s boxing in 2012 </w:t>
      </w:r>
      <w:r w:rsidR="00725143" w:rsidRPr="00725143">
        <w:rPr>
          <w:rFonts w:ascii="Helvetica" w:hAnsi="Helvetica"/>
          <w:color w:val="262626"/>
          <w:sz w:val="20"/>
          <w:szCs w:val="20"/>
          <w:u w:color="262626"/>
        </w:rPr>
        <w:t>— the first time women were allowed to box in the Olympic games. D</w:t>
      </w:r>
      <w:r w:rsidR="00725143" w:rsidRPr="00725143">
        <w:rPr>
          <w:rFonts w:ascii="Helvetica" w:hAnsi="Helvetica"/>
          <w:sz w:val="20"/>
          <w:szCs w:val="20"/>
        </w:rPr>
        <w:t>irected by Drea Cooper and Zackary Canepari and produced by Sue Jaye Johnson, the film’s broadcast is timed to coincide with Claressa’s return to the Olympic boxing ring at the Rio de Janeiro games this summer. The film</w:t>
      </w:r>
      <w:r w:rsidR="00725143" w:rsidRPr="00725143">
        <w:rPr>
          <w:rFonts w:ascii="Helvetica" w:hAnsi="Helvetica"/>
          <w:sz w:val="20"/>
          <w:szCs w:val="20"/>
          <w:lang w:val="fr-FR"/>
        </w:rPr>
        <w:t xml:space="preserve"> premieres on </w:t>
      </w:r>
      <w:r w:rsidR="00725143" w:rsidRPr="00725143">
        <w:rPr>
          <w:rFonts w:ascii="Helvetica" w:hAnsi="Helvetica"/>
          <w:i/>
          <w:iCs/>
          <w:sz w:val="20"/>
          <w:szCs w:val="20"/>
        </w:rPr>
        <w:t>Independent Lens</w:t>
      </w:r>
      <w:r w:rsidR="00725143" w:rsidRPr="00725143">
        <w:rPr>
          <w:rFonts w:ascii="Helvetica" w:hAnsi="Helvetica"/>
          <w:sz w:val="20"/>
          <w:szCs w:val="20"/>
        </w:rPr>
        <w:t xml:space="preserve"> Tuesday, August 2, 2016, 10:00-11:30 PM ET (</w:t>
      </w:r>
      <w:hyperlink r:id="rId10" w:history="1">
        <w:r w:rsidR="00725143" w:rsidRPr="00725143">
          <w:rPr>
            <w:rStyle w:val="Hyperlink0"/>
            <w:rFonts w:ascii="Helvetica" w:hAnsi="Helvetica"/>
          </w:rPr>
          <w:t>check local listings</w:t>
        </w:r>
      </w:hyperlink>
      <w:r w:rsidR="00725143" w:rsidRPr="00725143">
        <w:rPr>
          <w:rFonts w:ascii="Helvetica" w:hAnsi="Helvetica"/>
          <w:sz w:val="20"/>
          <w:szCs w:val="20"/>
        </w:rPr>
        <w:t>) on PBS.</w:t>
      </w:r>
    </w:p>
    <w:p w14:paraId="49873C77" w14:textId="77777777" w:rsidR="00784170" w:rsidRDefault="00784170" w:rsidP="00725143">
      <w:pPr>
        <w:pStyle w:val="Body"/>
        <w:widowControl w:val="0"/>
        <w:rPr>
          <w:rFonts w:ascii="Helvetica" w:hAnsi="Helvetica"/>
          <w:sz w:val="20"/>
          <w:szCs w:val="20"/>
        </w:rPr>
      </w:pPr>
    </w:p>
    <w:p w14:paraId="642779A5" w14:textId="77777777" w:rsidR="00784170" w:rsidRPr="00725143" w:rsidRDefault="00784170" w:rsidP="00784170">
      <w:pPr>
        <w:pStyle w:val="Normal2"/>
        <w:spacing w:line="240" w:lineRule="auto"/>
        <w:rPr>
          <w:rFonts w:ascii="Helvetica" w:hAnsi="Helvetica"/>
          <w:sz w:val="20"/>
          <w:szCs w:val="20"/>
        </w:rPr>
      </w:pPr>
      <w:r w:rsidRPr="00725143">
        <w:rPr>
          <w:rFonts w:ascii="Helvetica" w:hAnsi="Helvetica"/>
          <w:color w:val="272727"/>
          <w:sz w:val="20"/>
          <w:szCs w:val="20"/>
          <w:u w:color="272727"/>
        </w:rPr>
        <w:t xml:space="preserve">Claressa Shields was 13 years old when it was announced that women would be allowed to box in the 2012 Olympics. Although she’d only been boxing for two years, her coach, Jason Crutchfield, predicted she would be there — and that she would win gold. It was an audacious dream for Shields, whose prior aspirations included having </w:t>
      </w:r>
      <w:r w:rsidRPr="00725143">
        <w:rPr>
          <w:rFonts w:ascii="Helvetica" w:hAnsi="Helvetica"/>
          <w:sz w:val="20"/>
          <w:szCs w:val="20"/>
        </w:rPr>
        <w:t>ten kids by the time she was 26.</w:t>
      </w:r>
    </w:p>
    <w:p w14:paraId="597295AB" w14:textId="77777777" w:rsidR="00784170" w:rsidRPr="00725143" w:rsidRDefault="00784170" w:rsidP="00784170">
      <w:pPr>
        <w:pStyle w:val="Normal2"/>
        <w:spacing w:line="240" w:lineRule="auto"/>
        <w:rPr>
          <w:rFonts w:ascii="Helvetica" w:hAnsi="Helvetica"/>
          <w:sz w:val="20"/>
          <w:szCs w:val="20"/>
        </w:rPr>
      </w:pPr>
    </w:p>
    <w:p w14:paraId="1BE49C16" w14:textId="77777777" w:rsidR="00784170" w:rsidRPr="00725143" w:rsidRDefault="00784170" w:rsidP="00784170">
      <w:pPr>
        <w:pStyle w:val="Normal2"/>
        <w:spacing w:line="240" w:lineRule="auto"/>
        <w:rPr>
          <w:rFonts w:ascii="Helvetica" w:hAnsi="Helvetica"/>
          <w:sz w:val="20"/>
          <w:szCs w:val="20"/>
        </w:rPr>
      </w:pPr>
      <w:r w:rsidRPr="00725143">
        <w:rPr>
          <w:rFonts w:ascii="Helvetica" w:hAnsi="Helvetica"/>
          <w:sz w:val="20"/>
        </w:rPr>
        <w:t xml:space="preserve">Growing up, </w:t>
      </w:r>
      <w:r w:rsidRPr="00725143">
        <w:rPr>
          <w:rFonts w:ascii="Helvetica" w:hAnsi="Helvetica"/>
          <w:sz w:val="20"/>
          <w:szCs w:val="20"/>
        </w:rPr>
        <w:t xml:space="preserve">Claressa’s father was in prison, her mother struggled with addiction, and Claressa bounced between homes. To accomplish her dream, she would need a stable life. Coach Jason and his family took her in, housed her, and kept her focused. </w:t>
      </w:r>
    </w:p>
    <w:p w14:paraId="2C44BF1A" w14:textId="77777777" w:rsidR="00784170" w:rsidRPr="00725143" w:rsidRDefault="00784170" w:rsidP="00784170">
      <w:pPr>
        <w:pStyle w:val="Normal2"/>
        <w:spacing w:line="240" w:lineRule="auto"/>
        <w:rPr>
          <w:rFonts w:ascii="Helvetica" w:hAnsi="Helvetica"/>
          <w:sz w:val="20"/>
          <w:szCs w:val="20"/>
        </w:rPr>
      </w:pPr>
    </w:p>
    <w:p w14:paraId="64640A61" w14:textId="77777777" w:rsidR="00784170" w:rsidRPr="00725143" w:rsidRDefault="00784170" w:rsidP="00784170">
      <w:pPr>
        <w:pStyle w:val="Normal2"/>
        <w:spacing w:line="240" w:lineRule="auto"/>
        <w:rPr>
          <w:rFonts w:ascii="Helvetica" w:hAnsi="Helvetica"/>
          <w:sz w:val="20"/>
          <w:szCs w:val="20"/>
        </w:rPr>
      </w:pPr>
      <w:r w:rsidRPr="00725143">
        <w:rPr>
          <w:rFonts w:ascii="Helvetica" w:hAnsi="Helvetica"/>
          <w:sz w:val="20"/>
          <w:szCs w:val="20"/>
        </w:rPr>
        <w:t>Co-directors Drea Cooper and Zackary Canepari and producer Sue Jaye Johnson</w:t>
      </w:r>
      <w:r w:rsidRPr="00725143">
        <w:rPr>
          <w:rFonts w:ascii="Helvetica" w:hAnsi="Helvetica"/>
          <w:color w:val="272727"/>
          <w:sz w:val="20"/>
          <w:szCs w:val="20"/>
          <w:u w:color="272727"/>
        </w:rPr>
        <w:t xml:space="preserve"> met Shields and Crutchfield before she qualified for the Olympics and filmed them for the next two years as they navigated the pressure of Olympic competition, family drama, and Claressa’s attempts to find love and support in the neglected city of Flint. </w:t>
      </w:r>
    </w:p>
    <w:p w14:paraId="6CEF2572" w14:textId="77777777" w:rsidR="00784170" w:rsidRPr="00725143" w:rsidRDefault="00784170" w:rsidP="00784170">
      <w:pPr>
        <w:pStyle w:val="Normal2"/>
        <w:spacing w:line="240" w:lineRule="auto"/>
        <w:rPr>
          <w:rFonts w:ascii="Helvetica" w:hAnsi="Helvetica"/>
          <w:sz w:val="20"/>
          <w:szCs w:val="20"/>
        </w:rPr>
      </w:pPr>
    </w:p>
    <w:p w14:paraId="2D7C6A12" w14:textId="77777777" w:rsidR="00784170" w:rsidRPr="00725143" w:rsidRDefault="00784170" w:rsidP="00784170">
      <w:pPr>
        <w:pStyle w:val="Normal2"/>
        <w:spacing w:line="240" w:lineRule="auto"/>
        <w:rPr>
          <w:rFonts w:ascii="Helvetica" w:hAnsi="Helvetica"/>
          <w:color w:val="272727"/>
          <w:sz w:val="20"/>
          <w:szCs w:val="20"/>
          <w:u w:color="272727"/>
        </w:rPr>
      </w:pPr>
      <w:r w:rsidRPr="00725143">
        <w:rPr>
          <w:rFonts w:ascii="Helvetica" w:hAnsi="Helvetica"/>
          <w:color w:val="272727"/>
          <w:sz w:val="20"/>
          <w:szCs w:val="20"/>
          <w:u w:color="272727"/>
        </w:rPr>
        <w:t>When Claressa stands on top of the podium in London, clutching her gold medal and laughing uncontrollably, she, like many around her, thought her struggles were behind her. But back home, as Claressa and Jason watch fellow athletes receive recognition and endorsements, no one comes forward to support her</w:t>
      </w:r>
      <w:r w:rsidR="005E5768">
        <w:rPr>
          <w:rFonts w:ascii="Helvetica" w:hAnsi="Helvetica"/>
          <w:color w:val="272727"/>
          <w:sz w:val="20"/>
          <w:szCs w:val="20"/>
          <w:u w:color="272727"/>
        </w:rPr>
        <w:t>,</w:t>
      </w:r>
      <w:r w:rsidRPr="00725143">
        <w:rPr>
          <w:rFonts w:ascii="Helvetica" w:hAnsi="Helvetica"/>
          <w:color w:val="272727"/>
          <w:sz w:val="20"/>
          <w:szCs w:val="20"/>
          <w:u w:color="272727"/>
        </w:rPr>
        <w:t xml:space="preserve"> raising questions about race</w:t>
      </w:r>
      <w:r w:rsidR="007433EF">
        <w:rPr>
          <w:rFonts w:ascii="Helvetica" w:hAnsi="Helvetica"/>
          <w:color w:val="272727"/>
          <w:sz w:val="20"/>
          <w:szCs w:val="20"/>
          <w:u w:color="272727"/>
        </w:rPr>
        <w:t xml:space="preserve">, </w:t>
      </w:r>
      <w:r w:rsidRPr="00725143">
        <w:rPr>
          <w:rFonts w:ascii="Helvetica" w:hAnsi="Helvetica"/>
          <w:color w:val="272727"/>
          <w:sz w:val="20"/>
          <w:szCs w:val="20"/>
          <w:u w:color="272727"/>
        </w:rPr>
        <w:t xml:space="preserve">class and gender bias. Agents suggest she </w:t>
      </w:r>
      <w:r w:rsidRPr="00725143">
        <w:rPr>
          <w:rFonts w:ascii="Helvetica" w:hAnsi="Helvetica"/>
          <w:color w:val="272727"/>
          <w:sz w:val="20"/>
          <w:szCs w:val="20"/>
          <w:u w:color="272727"/>
        </w:rPr>
        <w:lastRenderedPageBreak/>
        <w:t xml:space="preserve">should soften her image. “She’s not going to do that,” says co-director Zackary Canepari. </w:t>
      </w:r>
      <w:r w:rsidRPr="00725143">
        <w:rPr>
          <w:rFonts w:ascii="Helvetica" w:hAnsi="Helvetica"/>
          <w:sz w:val="20"/>
          <w:szCs w:val="20"/>
        </w:rPr>
        <w:t>“She’s raw and honest. And stubborn. She wants to succeed on her own terms.</w:t>
      </w:r>
      <w:r w:rsidRPr="00725143">
        <w:rPr>
          <w:rFonts w:ascii="Helvetica" w:hAnsi="Helvetica"/>
          <w:color w:val="272727"/>
          <w:sz w:val="20"/>
          <w:szCs w:val="20"/>
          <w:u w:color="272727"/>
        </w:rPr>
        <w:t xml:space="preserve">” </w:t>
      </w:r>
    </w:p>
    <w:p w14:paraId="18FDFE7F" w14:textId="77777777" w:rsidR="00784170" w:rsidRPr="00725143" w:rsidRDefault="00784170" w:rsidP="00784170">
      <w:pPr>
        <w:pStyle w:val="Normal2"/>
        <w:spacing w:line="240" w:lineRule="auto"/>
        <w:rPr>
          <w:rFonts w:ascii="Helvetica" w:hAnsi="Helvetica"/>
          <w:color w:val="272727"/>
          <w:sz w:val="20"/>
          <w:u w:color="272727"/>
        </w:rPr>
      </w:pPr>
    </w:p>
    <w:p w14:paraId="63190C53" w14:textId="77777777" w:rsidR="00784170" w:rsidRPr="00725143" w:rsidRDefault="00784170" w:rsidP="00784170">
      <w:pPr>
        <w:pStyle w:val="Normal2"/>
        <w:spacing w:line="240" w:lineRule="auto"/>
        <w:rPr>
          <w:rFonts w:ascii="Helvetica" w:hAnsi="Helvetica"/>
          <w:sz w:val="20"/>
          <w:szCs w:val="20"/>
        </w:rPr>
      </w:pPr>
      <w:r w:rsidRPr="00725143">
        <w:rPr>
          <w:rFonts w:ascii="Helvetica" w:hAnsi="Helvetica"/>
          <w:color w:val="272727"/>
          <w:sz w:val="20"/>
          <w:u w:color="272727"/>
        </w:rPr>
        <w:t xml:space="preserve">The team continued to document Shields and her coach for six months after their return from the Olympics as even their close father-daughter bond strained under the pressure. </w:t>
      </w:r>
      <w:r w:rsidR="007433EF">
        <w:rPr>
          <w:rFonts w:ascii="Helvetica" w:hAnsi="Helvetica"/>
          <w:color w:val="272727"/>
          <w:sz w:val="20"/>
          <w:szCs w:val="20"/>
          <w:u w:color="272727"/>
        </w:rPr>
        <w:t>“It was a huge challenge,” says</w:t>
      </w:r>
      <w:r w:rsidRPr="00725143">
        <w:rPr>
          <w:rFonts w:ascii="Helvetica" w:hAnsi="Helvetica"/>
          <w:color w:val="272727"/>
          <w:sz w:val="20"/>
          <w:szCs w:val="20"/>
          <w:u w:color="272727"/>
        </w:rPr>
        <w:t xml:space="preserve"> </w:t>
      </w:r>
      <w:r w:rsidRPr="00725143">
        <w:rPr>
          <w:rFonts w:ascii="Helvetica" w:hAnsi="Helvetica"/>
          <w:sz w:val="20"/>
          <w:szCs w:val="20"/>
        </w:rPr>
        <w:t xml:space="preserve">co-director Drea Cooper. “Even for Claressa, with all her talent and determination, it was a struggle not to give up.” </w:t>
      </w:r>
    </w:p>
    <w:p w14:paraId="52FAC336" w14:textId="77777777" w:rsidR="00784170" w:rsidRPr="00725143" w:rsidRDefault="00784170" w:rsidP="00784170">
      <w:pPr>
        <w:pStyle w:val="Normal2"/>
        <w:spacing w:line="240" w:lineRule="auto"/>
        <w:rPr>
          <w:rFonts w:ascii="Helvetica" w:hAnsi="Helvetica"/>
          <w:sz w:val="20"/>
        </w:rPr>
      </w:pPr>
    </w:p>
    <w:p w14:paraId="791FE081" w14:textId="77777777" w:rsidR="00784170" w:rsidRPr="00725143" w:rsidRDefault="00784170" w:rsidP="00784170">
      <w:pPr>
        <w:pStyle w:val="Normal2"/>
        <w:spacing w:line="240" w:lineRule="auto"/>
        <w:rPr>
          <w:rFonts w:ascii="Helvetica" w:hAnsi="Helvetica"/>
          <w:color w:val="272727"/>
          <w:sz w:val="20"/>
          <w:szCs w:val="20"/>
          <w:u w:color="272727"/>
        </w:rPr>
      </w:pPr>
      <w:r w:rsidRPr="00725143">
        <w:rPr>
          <w:rFonts w:ascii="Helvetica" w:hAnsi="Helvetica"/>
          <w:sz w:val="20"/>
        </w:rPr>
        <w:t>“Claressa’s story is universal,”</w:t>
      </w:r>
      <w:r w:rsidR="007433EF">
        <w:rPr>
          <w:rFonts w:ascii="Helvetica" w:hAnsi="Helvetica"/>
          <w:sz w:val="20"/>
        </w:rPr>
        <w:t xml:space="preserve"> adds producer Sue Jaye Johnson. “B</w:t>
      </w:r>
      <w:r w:rsidRPr="00725143">
        <w:rPr>
          <w:rFonts w:ascii="Helvetica" w:hAnsi="Helvetica"/>
          <w:sz w:val="20"/>
        </w:rPr>
        <w:t xml:space="preserve">ut there is also this great girl angle. </w:t>
      </w:r>
      <w:r w:rsidRPr="00725143">
        <w:rPr>
          <w:rFonts w:ascii="Helvetica" w:hAnsi="Helvetica"/>
          <w:color w:val="272727"/>
          <w:sz w:val="20"/>
          <w:szCs w:val="20"/>
          <w:u w:color="272727"/>
        </w:rPr>
        <w:t xml:space="preserve">She is pushing the boundaries of what is acceptable for girls everywhere.” </w:t>
      </w:r>
    </w:p>
    <w:p w14:paraId="56F4B8A9" w14:textId="77777777" w:rsidR="00784170" w:rsidRPr="00725143" w:rsidRDefault="00784170" w:rsidP="00784170">
      <w:pPr>
        <w:pStyle w:val="Normal2"/>
        <w:spacing w:line="240" w:lineRule="auto"/>
        <w:rPr>
          <w:rFonts w:ascii="Helvetica" w:hAnsi="Helvetica"/>
          <w:color w:val="272727"/>
          <w:sz w:val="20"/>
          <w:szCs w:val="20"/>
          <w:u w:color="272727"/>
        </w:rPr>
      </w:pPr>
    </w:p>
    <w:p w14:paraId="055D18B8" w14:textId="77777777" w:rsidR="00784170" w:rsidRPr="00725143" w:rsidRDefault="00784170" w:rsidP="00784170">
      <w:pPr>
        <w:pStyle w:val="Normal2"/>
        <w:spacing w:line="240" w:lineRule="auto"/>
        <w:rPr>
          <w:rFonts w:ascii="Helvetica" w:hAnsi="Helvetica"/>
          <w:color w:val="272727"/>
          <w:sz w:val="20"/>
          <w:szCs w:val="20"/>
          <w:u w:color="272727"/>
        </w:rPr>
      </w:pPr>
      <w:r w:rsidRPr="00725143">
        <w:rPr>
          <w:rFonts w:ascii="Helvetica" w:hAnsi="Helvetica"/>
          <w:color w:val="272727"/>
          <w:sz w:val="20"/>
          <w:szCs w:val="20"/>
          <w:u w:color="272727"/>
        </w:rPr>
        <w:t>To date,</w:t>
      </w:r>
      <w:r w:rsidR="002E0777">
        <w:rPr>
          <w:rFonts w:ascii="Helvetica" w:hAnsi="Helvetica"/>
          <w:color w:val="272727"/>
          <w:sz w:val="20"/>
          <w:szCs w:val="20"/>
          <w:u w:color="272727"/>
        </w:rPr>
        <w:t xml:space="preserve"> Claressa has lost only once. Wi</w:t>
      </w:r>
      <w:r w:rsidRPr="00725143">
        <w:rPr>
          <w:rFonts w:ascii="Helvetica" w:hAnsi="Helvetica"/>
          <w:color w:val="272727"/>
          <w:sz w:val="20"/>
          <w:szCs w:val="20"/>
          <w:u w:color="272727"/>
        </w:rPr>
        <w:t>th a record of 69-1, she is ranked number one in the world heading into her second Olympic competition.</w:t>
      </w:r>
    </w:p>
    <w:p w14:paraId="5F89FED8" w14:textId="77777777" w:rsidR="00784170" w:rsidRPr="00725143" w:rsidRDefault="00784170" w:rsidP="00784170">
      <w:pPr>
        <w:pStyle w:val="Normal2"/>
        <w:spacing w:line="240" w:lineRule="auto"/>
        <w:rPr>
          <w:rFonts w:ascii="Helvetica" w:hAnsi="Helvetica"/>
          <w:sz w:val="20"/>
          <w:szCs w:val="20"/>
        </w:rPr>
      </w:pPr>
    </w:p>
    <w:p w14:paraId="4C02808E" w14:textId="77777777" w:rsidR="00784170" w:rsidRPr="00725143" w:rsidRDefault="00784170" w:rsidP="00784170">
      <w:pPr>
        <w:pStyle w:val="Body"/>
        <w:widowControl w:val="0"/>
        <w:rPr>
          <w:rFonts w:ascii="Helvetica" w:eastAsia="Helvetica" w:hAnsi="Helvetica" w:cs="Helvetica"/>
          <w:sz w:val="20"/>
          <w:szCs w:val="20"/>
        </w:rPr>
      </w:pPr>
      <w:r w:rsidRPr="00725143">
        <w:rPr>
          <w:rFonts w:ascii="Helvetica" w:hAnsi="Helvetica"/>
          <w:sz w:val="20"/>
          <w:szCs w:val="20"/>
        </w:rPr>
        <w:t xml:space="preserve">Visit the </w:t>
      </w:r>
      <w:r w:rsidRPr="00725143">
        <w:rPr>
          <w:rFonts w:ascii="Helvetica" w:hAnsi="Helvetica"/>
          <w:i/>
          <w:iCs/>
          <w:sz w:val="20"/>
          <w:szCs w:val="20"/>
        </w:rPr>
        <w:t xml:space="preserve">T-Rex: Her Fight for Gold </w:t>
      </w:r>
      <w:r w:rsidRPr="00725143">
        <w:rPr>
          <w:rFonts w:ascii="Helvetica" w:hAnsi="Helvetica"/>
          <w:sz w:val="20"/>
          <w:szCs w:val="20"/>
        </w:rPr>
        <w:t xml:space="preserve">page on </w:t>
      </w:r>
      <w:hyperlink r:id="rId11" w:history="1">
        <w:r w:rsidRPr="00725143">
          <w:rPr>
            <w:rStyle w:val="Hyperlink1"/>
            <w:rFonts w:ascii="Helvetica" w:hAnsi="Helvetica"/>
          </w:rPr>
          <w:t>Independent Lens</w:t>
        </w:r>
        <w:r w:rsidRPr="002E0777">
          <w:rPr>
            <w:rStyle w:val="Hyperlink0"/>
            <w:rFonts w:ascii="Helvetica" w:hAnsi="Helvetica"/>
            <w:color w:val="auto"/>
          </w:rPr>
          <w:t>,</w:t>
        </w:r>
      </w:hyperlink>
      <w:r w:rsidRPr="00725143">
        <w:rPr>
          <w:rFonts w:ascii="Helvetica" w:hAnsi="Helvetica"/>
          <w:sz w:val="20"/>
          <w:szCs w:val="20"/>
        </w:rPr>
        <w:t xml:space="preserve"> which features more information about the film.  </w:t>
      </w:r>
    </w:p>
    <w:p w14:paraId="170AAA7E" w14:textId="77777777" w:rsidR="00784170" w:rsidRPr="00725143" w:rsidRDefault="00784170" w:rsidP="00784170">
      <w:pPr>
        <w:pStyle w:val="Body"/>
        <w:widowControl w:val="0"/>
        <w:rPr>
          <w:rFonts w:ascii="Helvetica" w:eastAsia="Helvetica" w:hAnsi="Helvetica" w:cs="Helvetica"/>
          <w:sz w:val="20"/>
          <w:szCs w:val="20"/>
        </w:rPr>
      </w:pPr>
    </w:p>
    <w:p w14:paraId="0F3B74A0" w14:textId="77777777" w:rsidR="00784170" w:rsidRPr="00725143" w:rsidRDefault="00784170" w:rsidP="00784170">
      <w:pPr>
        <w:pStyle w:val="Body"/>
        <w:widowControl w:val="0"/>
        <w:jc w:val="both"/>
        <w:rPr>
          <w:rFonts w:ascii="Helvetica" w:eastAsia="Arial" w:hAnsi="Helvetica" w:cs="Arial"/>
          <w:b/>
          <w:bCs/>
          <w:sz w:val="20"/>
          <w:szCs w:val="20"/>
        </w:rPr>
      </w:pPr>
      <w:r w:rsidRPr="00725143">
        <w:rPr>
          <w:rFonts w:ascii="Helvetica" w:hAnsi="Helvetica"/>
          <w:b/>
          <w:bCs/>
          <w:sz w:val="20"/>
          <w:szCs w:val="20"/>
        </w:rPr>
        <w:t>About the Team</w:t>
      </w:r>
    </w:p>
    <w:p w14:paraId="76F5D139" w14:textId="77777777" w:rsidR="00784170" w:rsidRPr="00725143" w:rsidRDefault="00784170" w:rsidP="00784170">
      <w:pPr>
        <w:pStyle w:val="Body"/>
        <w:widowControl w:val="0"/>
        <w:jc w:val="both"/>
        <w:rPr>
          <w:rFonts w:ascii="Helvetica" w:eastAsia="Arial" w:hAnsi="Helvetica" w:cs="Arial"/>
          <w:b/>
          <w:bCs/>
          <w:sz w:val="20"/>
          <w:szCs w:val="20"/>
        </w:rPr>
      </w:pPr>
    </w:p>
    <w:p w14:paraId="4F687343" w14:textId="77777777" w:rsidR="00784170" w:rsidRPr="00725143" w:rsidRDefault="00784170" w:rsidP="00784170">
      <w:pPr>
        <w:pStyle w:val="Body"/>
        <w:rPr>
          <w:rFonts w:ascii="Helvetica" w:eastAsia="Arial" w:hAnsi="Helvetica" w:cs="Arial"/>
          <w:sz w:val="20"/>
          <w:szCs w:val="20"/>
        </w:rPr>
      </w:pPr>
      <w:r w:rsidRPr="00725143">
        <w:rPr>
          <w:rFonts w:ascii="Helvetica" w:hAnsi="Helvetica"/>
          <w:b/>
          <w:bCs/>
          <w:sz w:val="20"/>
          <w:szCs w:val="20"/>
        </w:rPr>
        <w:t>Zackary Canepari and Drea Cooper (Directors)</w:t>
      </w:r>
      <w:r w:rsidRPr="00725143">
        <w:rPr>
          <w:rFonts w:ascii="Helvetica" w:hAnsi="Helvetica"/>
          <w:sz w:val="20"/>
          <w:szCs w:val="20"/>
        </w:rPr>
        <w:t xml:space="preserve"> have been working together since 2009. They’ve produced and directed the award-winning online short documentary series </w:t>
      </w:r>
      <w:r w:rsidR="007433EF">
        <w:rPr>
          <w:rFonts w:ascii="Helvetica" w:hAnsi="Helvetica"/>
          <w:i/>
          <w:iCs/>
          <w:sz w:val="20"/>
          <w:szCs w:val="20"/>
        </w:rPr>
        <w:t>California I</w:t>
      </w:r>
      <w:r w:rsidRPr="00725143">
        <w:rPr>
          <w:rFonts w:ascii="Helvetica" w:hAnsi="Helvetica"/>
          <w:i/>
          <w:iCs/>
          <w:sz w:val="20"/>
          <w:szCs w:val="20"/>
        </w:rPr>
        <w:t>s a place</w:t>
      </w:r>
      <w:r w:rsidRPr="00725143">
        <w:rPr>
          <w:rFonts w:ascii="Helvetica" w:hAnsi="Helvetica"/>
          <w:sz w:val="20"/>
          <w:szCs w:val="20"/>
        </w:rPr>
        <w:t>. With over ten million views online, the films have screened at film festivals around the world, including Sundance. Their compelling visual style and deeply personal storytelling has earned Cooper and Canepari award no</w:t>
      </w:r>
      <w:r w:rsidR="007433EF">
        <w:rPr>
          <w:rFonts w:ascii="Helvetica" w:hAnsi="Helvetica"/>
          <w:sz w:val="20"/>
          <w:szCs w:val="20"/>
        </w:rPr>
        <w:t>minations from IDFA DocLab for Best D</w:t>
      </w:r>
      <w:r w:rsidRPr="00725143">
        <w:rPr>
          <w:rFonts w:ascii="Helvetica" w:hAnsi="Helvetica"/>
          <w:sz w:val="20"/>
          <w:szCs w:val="20"/>
        </w:rPr>
        <w:t>ig</w:t>
      </w:r>
      <w:r w:rsidR="007433EF">
        <w:rPr>
          <w:rFonts w:ascii="Helvetica" w:hAnsi="Helvetica"/>
          <w:sz w:val="20"/>
          <w:szCs w:val="20"/>
        </w:rPr>
        <w:t>ital Storytelling and Documentary Project of the Y</w:t>
      </w:r>
      <w:r w:rsidRPr="00725143">
        <w:rPr>
          <w:rFonts w:ascii="Helvetica" w:hAnsi="Helvetica"/>
          <w:sz w:val="20"/>
          <w:szCs w:val="20"/>
        </w:rPr>
        <w:t xml:space="preserve">ear by POYi (Pictures of the Year International). The directing duo landed on </w:t>
      </w:r>
      <w:r w:rsidRPr="00725143">
        <w:rPr>
          <w:rFonts w:ascii="Helvetica" w:hAnsi="Helvetica"/>
          <w:i/>
          <w:iCs/>
          <w:sz w:val="20"/>
          <w:szCs w:val="20"/>
        </w:rPr>
        <w:t>Filmmaker</w:t>
      </w:r>
      <w:r w:rsidRPr="00725143">
        <w:rPr>
          <w:rFonts w:ascii="Helvetica" w:hAnsi="Helvetica"/>
          <w:sz w:val="20"/>
          <w:szCs w:val="20"/>
        </w:rPr>
        <w:t xml:space="preserve"> </w:t>
      </w:r>
      <w:r w:rsidRPr="00725143">
        <w:rPr>
          <w:rFonts w:ascii="Helvetica" w:hAnsi="Helvetica"/>
          <w:i/>
          <w:iCs/>
          <w:sz w:val="20"/>
          <w:szCs w:val="20"/>
          <w:lang w:val="it-IT"/>
        </w:rPr>
        <w:t>Magazine</w:t>
      </w:r>
      <w:r w:rsidRPr="00725143">
        <w:rPr>
          <w:rFonts w:ascii="Helvetica" w:hAnsi="Helvetica"/>
          <w:sz w:val="20"/>
          <w:szCs w:val="20"/>
        </w:rPr>
        <w:t xml:space="preserve">’s Top 25 New Filmmakers to Watch list. They’re also an accomplished commercial directing team. </w:t>
      </w:r>
    </w:p>
    <w:p w14:paraId="751ABF68" w14:textId="77777777" w:rsidR="00784170" w:rsidRPr="00725143" w:rsidRDefault="00784170" w:rsidP="00784170">
      <w:pPr>
        <w:pStyle w:val="Body"/>
        <w:rPr>
          <w:rFonts w:ascii="Helvetica" w:eastAsia="Arial" w:hAnsi="Helvetica" w:cs="Arial"/>
          <w:sz w:val="20"/>
          <w:szCs w:val="20"/>
        </w:rPr>
      </w:pPr>
    </w:p>
    <w:p w14:paraId="1E2DF278" w14:textId="77777777" w:rsidR="00784170" w:rsidRPr="00725143" w:rsidRDefault="00784170" w:rsidP="00784170">
      <w:pPr>
        <w:pStyle w:val="Body"/>
        <w:rPr>
          <w:rFonts w:ascii="Helvetica" w:eastAsia="Arial" w:hAnsi="Helvetica" w:cs="Arial"/>
          <w:sz w:val="20"/>
          <w:szCs w:val="20"/>
        </w:rPr>
      </w:pPr>
      <w:r w:rsidRPr="00725143">
        <w:rPr>
          <w:rFonts w:ascii="Helvetica" w:hAnsi="Helvetica"/>
          <w:b/>
          <w:sz w:val="20"/>
          <w:szCs w:val="20"/>
        </w:rPr>
        <w:t>Sue Jaye Johnson (Producer)</w:t>
      </w:r>
      <w:r w:rsidRPr="00725143">
        <w:rPr>
          <w:rFonts w:ascii="Helvetica" w:hAnsi="Helvetica"/>
          <w:sz w:val="20"/>
          <w:szCs w:val="20"/>
        </w:rPr>
        <w:t xml:space="preserve"> began documenting Shields in 2011 at her first elite boxing tournament. She then spearheaded an unprecedented collaboration between </w:t>
      </w:r>
      <w:r w:rsidRPr="00725143">
        <w:rPr>
          <w:rFonts w:ascii="Helvetica" w:hAnsi="Helvetica"/>
          <w:i/>
          <w:sz w:val="20"/>
          <w:szCs w:val="20"/>
        </w:rPr>
        <w:t>The New York Times</w:t>
      </w:r>
      <w:r w:rsidRPr="00725143">
        <w:rPr>
          <w:rFonts w:ascii="Helvetica" w:hAnsi="Helvetica"/>
          <w:sz w:val="20"/>
          <w:szCs w:val="20"/>
        </w:rPr>
        <w:t>, NPR and WNYC to document the first women to box in the Olympics. “Teen Contender,” the feature radio documentary she co-produced with Radio Diaries</w:t>
      </w:r>
      <w:r w:rsidR="007433EF">
        <w:rPr>
          <w:rFonts w:ascii="Helvetica" w:hAnsi="Helvetica"/>
          <w:sz w:val="20"/>
          <w:szCs w:val="20"/>
        </w:rPr>
        <w:t>,</w:t>
      </w:r>
      <w:r w:rsidRPr="00725143">
        <w:rPr>
          <w:rFonts w:ascii="Helvetica" w:hAnsi="Helvetica"/>
          <w:sz w:val="20"/>
          <w:szCs w:val="20"/>
        </w:rPr>
        <w:t xml:space="preserve"> followed Claressa’s journey to the Olympics and won a Peabody Award. </w:t>
      </w:r>
    </w:p>
    <w:p w14:paraId="63BB9878" w14:textId="77777777" w:rsidR="00784170" w:rsidRPr="00725143" w:rsidRDefault="00784170" w:rsidP="00784170">
      <w:pPr>
        <w:pStyle w:val="Body"/>
        <w:widowControl w:val="0"/>
        <w:rPr>
          <w:rFonts w:ascii="Helvetica" w:eastAsia="Helvetica" w:hAnsi="Helvetica" w:cs="Helvetica"/>
          <w:color w:val="262626"/>
          <w:sz w:val="20"/>
          <w:szCs w:val="20"/>
          <w:u w:color="262626"/>
        </w:rPr>
      </w:pPr>
    </w:p>
    <w:p w14:paraId="2ED51A3F" w14:textId="77777777" w:rsidR="00A70CC6"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405CB6E2" w14:textId="77777777" w:rsidR="00B449B4" w:rsidRPr="00DB6000" w:rsidRDefault="00B449B4" w:rsidP="00175690">
      <w:pPr>
        <w:widowControl w:val="0"/>
        <w:autoSpaceDE w:val="0"/>
        <w:autoSpaceDN w:val="0"/>
        <w:adjustRightInd w:val="0"/>
        <w:rPr>
          <w:rFonts w:ascii="Helvetica" w:hAnsi="Helvetica" w:cs="Arial"/>
          <w:b/>
          <w:bCs/>
          <w:sz w:val="18"/>
          <w:szCs w:val="20"/>
        </w:rPr>
      </w:pPr>
    </w:p>
    <w:p w14:paraId="3FE0C754" w14:textId="77777777" w:rsidR="00D117A4" w:rsidRPr="00E11607" w:rsidRDefault="00A70CC6" w:rsidP="00E11607">
      <w:pPr>
        <w:rPr>
          <w:rFonts w:ascii="Helvetica" w:hAnsi="Helvetica"/>
          <w:sz w:val="20"/>
          <w:szCs w:val="20"/>
        </w:rPr>
      </w:pPr>
      <w:r w:rsidRPr="00DB6000">
        <w:rPr>
          <w:rFonts w:ascii="Helvetica" w:hAnsi="Helvetica" w:cs="Arial"/>
          <w:bCs/>
          <w:sz w:val="20"/>
          <w:szCs w:val="20"/>
        </w:rPr>
        <w:t>Directed by</w:t>
      </w:r>
      <w:r w:rsidRPr="00DB6000">
        <w:rPr>
          <w:rFonts w:ascii="Helvetica" w:hAnsi="Helvetica" w:cs="Arial"/>
          <w:bCs/>
          <w:sz w:val="20"/>
          <w:szCs w:val="20"/>
        </w:rPr>
        <w:tab/>
      </w:r>
      <w:r w:rsidRPr="00DB6000">
        <w:rPr>
          <w:rFonts w:ascii="Helvetica" w:hAnsi="Helvetica" w:cs="Arial"/>
          <w:bCs/>
          <w:sz w:val="20"/>
          <w:szCs w:val="20"/>
        </w:rPr>
        <w:tab/>
      </w:r>
      <w:r w:rsidR="00E11607">
        <w:rPr>
          <w:rFonts w:ascii="Helvetica" w:hAnsi="Helvetica" w:cs="Arial"/>
          <w:bCs/>
          <w:sz w:val="20"/>
          <w:szCs w:val="20"/>
        </w:rPr>
        <w:tab/>
      </w:r>
      <w:r w:rsidR="00E11607">
        <w:rPr>
          <w:rFonts w:ascii="Helvetica" w:hAnsi="Helvetica" w:cs="Arial"/>
          <w:bCs/>
          <w:sz w:val="20"/>
          <w:szCs w:val="20"/>
        </w:rPr>
        <w:tab/>
      </w:r>
      <w:r w:rsidR="00E11607" w:rsidRPr="00E11607">
        <w:rPr>
          <w:rFonts w:ascii="Helvetica" w:hAnsi="Helvetica" w:cs="Arial"/>
          <w:color w:val="000000"/>
          <w:sz w:val="20"/>
          <w:szCs w:val="23"/>
        </w:rPr>
        <w:t>Drea Cooper and Zackary Canepari</w:t>
      </w:r>
    </w:p>
    <w:p w14:paraId="2D4BC971" w14:textId="77777777" w:rsidR="00A70CC6" w:rsidRPr="00DB6000" w:rsidRDefault="009E0C8F" w:rsidP="00540EEC">
      <w:pPr>
        <w:widowControl w:val="0"/>
        <w:autoSpaceDE w:val="0"/>
        <w:autoSpaceDN w:val="0"/>
        <w:adjustRightInd w:val="0"/>
        <w:rPr>
          <w:rFonts w:ascii="Helvetica" w:hAnsi="Helvetica" w:cs="Arial"/>
          <w:bCs/>
          <w:sz w:val="20"/>
          <w:szCs w:val="20"/>
        </w:rPr>
      </w:pPr>
      <w:r w:rsidRPr="00DB6000">
        <w:rPr>
          <w:rFonts w:ascii="Helvetica" w:hAnsi="Helvetica" w:cs="Arial"/>
          <w:bCs/>
          <w:sz w:val="20"/>
          <w:szCs w:val="20"/>
        </w:rPr>
        <w:t>P</w:t>
      </w:r>
      <w:r w:rsidR="00D117A4" w:rsidRPr="00DB6000">
        <w:rPr>
          <w:rFonts w:ascii="Helvetica" w:hAnsi="Helvetica" w:cs="Arial"/>
          <w:bCs/>
          <w:sz w:val="20"/>
          <w:szCs w:val="20"/>
        </w:rPr>
        <w:t>rod</w:t>
      </w:r>
      <w:r w:rsidR="00A70CC6" w:rsidRPr="00DB6000">
        <w:rPr>
          <w:rFonts w:ascii="Helvetica" w:hAnsi="Helvetica" w:cs="Arial"/>
          <w:bCs/>
          <w:sz w:val="20"/>
          <w:szCs w:val="20"/>
        </w:rPr>
        <w:t xml:space="preserve">uced </w:t>
      </w:r>
      <w:r w:rsidR="00E11607">
        <w:rPr>
          <w:rFonts w:ascii="Helvetica" w:hAnsi="Helvetica" w:cs="Arial"/>
          <w:bCs/>
          <w:sz w:val="20"/>
          <w:szCs w:val="20"/>
        </w:rPr>
        <w:t>by</w:t>
      </w:r>
      <w:r w:rsidR="00E11607">
        <w:rPr>
          <w:rFonts w:ascii="Helvetica" w:hAnsi="Helvetica" w:cs="Arial"/>
          <w:bCs/>
          <w:sz w:val="20"/>
          <w:szCs w:val="20"/>
        </w:rPr>
        <w:tab/>
      </w:r>
      <w:r w:rsidR="00E11607">
        <w:rPr>
          <w:rFonts w:ascii="Helvetica" w:hAnsi="Helvetica" w:cs="Arial"/>
          <w:bCs/>
          <w:sz w:val="20"/>
          <w:szCs w:val="20"/>
        </w:rPr>
        <w:tab/>
      </w:r>
      <w:r w:rsidR="00E11607">
        <w:rPr>
          <w:rFonts w:ascii="Helvetica" w:hAnsi="Helvetica" w:cs="Arial"/>
          <w:bCs/>
          <w:sz w:val="20"/>
          <w:szCs w:val="20"/>
        </w:rPr>
        <w:tab/>
      </w:r>
      <w:r w:rsidR="00E11607">
        <w:rPr>
          <w:rFonts w:ascii="Helvetica" w:hAnsi="Helvetica" w:cs="Arial"/>
          <w:bCs/>
          <w:sz w:val="20"/>
          <w:szCs w:val="20"/>
        </w:rPr>
        <w:tab/>
        <w:t>Sue Jay</w:t>
      </w:r>
      <w:r w:rsidR="007433EF">
        <w:rPr>
          <w:rFonts w:ascii="Helvetica" w:hAnsi="Helvetica" w:cs="Arial"/>
          <w:bCs/>
          <w:sz w:val="20"/>
          <w:szCs w:val="20"/>
        </w:rPr>
        <w:t>e</w:t>
      </w:r>
      <w:r w:rsidR="00E11607">
        <w:rPr>
          <w:rFonts w:ascii="Helvetica" w:hAnsi="Helvetica" w:cs="Arial"/>
          <w:bCs/>
          <w:sz w:val="20"/>
          <w:szCs w:val="20"/>
        </w:rPr>
        <w:t xml:space="preserve"> Johnson</w:t>
      </w:r>
    </w:p>
    <w:p w14:paraId="4F7BCB6B" w14:textId="77777777" w:rsidR="00A70CC6" w:rsidRPr="00DB6000" w:rsidRDefault="00E11607"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Additional Producers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Bianca Darville</w:t>
      </w:r>
    </w:p>
    <w:p w14:paraId="5B3799C4" w14:textId="77777777" w:rsidR="00E11607" w:rsidRDefault="00E11607"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Gary Kout</w:t>
      </w:r>
    </w:p>
    <w:p w14:paraId="7F12E27E" w14:textId="77777777" w:rsidR="00E11607" w:rsidRDefault="00E11607"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Zackary Canepari</w:t>
      </w:r>
    </w:p>
    <w:p w14:paraId="12880A5D" w14:textId="77777777" w:rsidR="00E11607" w:rsidRDefault="00E11607"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Drea Cooper</w:t>
      </w:r>
    </w:p>
    <w:p w14:paraId="08025EBE" w14:textId="77777777" w:rsidR="00E11607" w:rsidRDefault="00A70CC6" w:rsidP="00540EEC">
      <w:pPr>
        <w:widowControl w:val="0"/>
        <w:autoSpaceDE w:val="0"/>
        <w:autoSpaceDN w:val="0"/>
        <w:adjustRightInd w:val="0"/>
        <w:rPr>
          <w:rFonts w:ascii="Helvetica" w:hAnsi="Helvetica" w:cs="Arial"/>
          <w:bCs/>
          <w:sz w:val="20"/>
          <w:szCs w:val="20"/>
        </w:rPr>
      </w:pPr>
      <w:r w:rsidRPr="00DB6000">
        <w:rPr>
          <w:rFonts w:ascii="Helvetica" w:hAnsi="Helvetica" w:cs="Arial"/>
          <w:bCs/>
          <w:sz w:val="20"/>
          <w:szCs w:val="20"/>
        </w:rPr>
        <w:t>Ed</w:t>
      </w:r>
      <w:r w:rsidR="00E11607">
        <w:rPr>
          <w:rFonts w:ascii="Helvetica" w:hAnsi="Helvetica" w:cs="Arial"/>
          <w:bCs/>
          <w:sz w:val="20"/>
          <w:szCs w:val="20"/>
        </w:rPr>
        <w:t>ited by</w:t>
      </w:r>
      <w:r w:rsidR="00E11607">
        <w:rPr>
          <w:rFonts w:ascii="Helvetica" w:hAnsi="Helvetica" w:cs="Arial"/>
          <w:bCs/>
          <w:sz w:val="20"/>
          <w:szCs w:val="20"/>
        </w:rPr>
        <w:tab/>
      </w:r>
      <w:r w:rsidR="00E11607">
        <w:rPr>
          <w:rFonts w:ascii="Helvetica" w:hAnsi="Helvetica" w:cs="Arial"/>
          <w:bCs/>
          <w:sz w:val="20"/>
          <w:szCs w:val="20"/>
        </w:rPr>
        <w:tab/>
      </w:r>
      <w:r w:rsidR="00E11607">
        <w:rPr>
          <w:rFonts w:ascii="Helvetica" w:hAnsi="Helvetica" w:cs="Arial"/>
          <w:bCs/>
          <w:sz w:val="20"/>
          <w:szCs w:val="20"/>
        </w:rPr>
        <w:tab/>
      </w:r>
      <w:r w:rsidR="00E11607">
        <w:rPr>
          <w:rFonts w:ascii="Helvetica" w:hAnsi="Helvetica" w:cs="Arial"/>
          <w:bCs/>
          <w:sz w:val="20"/>
          <w:szCs w:val="20"/>
        </w:rPr>
        <w:tab/>
        <w:t>Jean Kawahara</w:t>
      </w:r>
    </w:p>
    <w:p w14:paraId="5DF9410A" w14:textId="77777777" w:rsidR="00A70CC6" w:rsidRPr="00DB6000" w:rsidRDefault="00E11607"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Drea Cooper</w:t>
      </w:r>
    </w:p>
    <w:p w14:paraId="3E41084E" w14:textId="77777777" w:rsidR="00E11607" w:rsidRDefault="00E11607" w:rsidP="00A70CC6">
      <w:pPr>
        <w:widowControl w:val="0"/>
        <w:autoSpaceDE w:val="0"/>
        <w:autoSpaceDN w:val="0"/>
        <w:adjustRightInd w:val="0"/>
        <w:rPr>
          <w:rFonts w:ascii="Helvetica" w:hAnsi="Helvetica" w:cs="Arial"/>
          <w:bCs/>
          <w:sz w:val="20"/>
          <w:szCs w:val="20"/>
        </w:rPr>
      </w:pPr>
      <w:r>
        <w:rPr>
          <w:rFonts w:ascii="Helvetica" w:hAnsi="Helvetica" w:cs="Arial"/>
          <w:bCs/>
          <w:sz w:val="20"/>
          <w:szCs w:val="20"/>
        </w:rPr>
        <w:lastRenderedPageBreak/>
        <w:t>Original Music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Matthew Joynt</w:t>
      </w:r>
    </w:p>
    <w:p w14:paraId="5FE872D9" w14:textId="77777777" w:rsidR="00E11607" w:rsidRDefault="00E11607" w:rsidP="00A70CC6">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Nathan Sandberg</w:t>
      </w:r>
    </w:p>
    <w:p w14:paraId="738AD8DA" w14:textId="77777777" w:rsidR="00E11607" w:rsidRDefault="00E11607" w:rsidP="00E11607">
      <w:pPr>
        <w:widowControl w:val="0"/>
        <w:autoSpaceDE w:val="0"/>
        <w:autoSpaceDN w:val="0"/>
        <w:adjustRightInd w:val="0"/>
        <w:rPr>
          <w:rFonts w:ascii="Helvetica" w:hAnsi="Helvetica" w:cs="Arial"/>
          <w:bCs/>
          <w:sz w:val="20"/>
          <w:szCs w:val="20"/>
        </w:rPr>
      </w:pPr>
      <w:r w:rsidRPr="00DB6000">
        <w:rPr>
          <w:rFonts w:ascii="Helvetica" w:hAnsi="Helvetica" w:cs="Arial"/>
          <w:bCs/>
          <w:sz w:val="20"/>
          <w:szCs w:val="20"/>
        </w:rPr>
        <w:t>Cinemato</w:t>
      </w:r>
      <w:r>
        <w:rPr>
          <w:rFonts w:ascii="Helvetica" w:hAnsi="Helvetica" w:cs="Arial"/>
          <w:bCs/>
          <w:sz w:val="20"/>
          <w:szCs w:val="20"/>
        </w:rPr>
        <w:t>graphy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Zackary Canepari</w:t>
      </w:r>
    </w:p>
    <w:p w14:paraId="30AE2439" w14:textId="77777777" w:rsidR="00E11607" w:rsidRPr="00DB6000" w:rsidRDefault="00E11607" w:rsidP="00E11607">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Drea Cooper</w:t>
      </w:r>
    </w:p>
    <w:p w14:paraId="23B07075" w14:textId="77777777" w:rsidR="0056314F" w:rsidRPr="00DB6000" w:rsidRDefault="0056314F" w:rsidP="00A70CC6">
      <w:pPr>
        <w:widowControl w:val="0"/>
        <w:autoSpaceDE w:val="0"/>
        <w:autoSpaceDN w:val="0"/>
        <w:adjustRightInd w:val="0"/>
        <w:rPr>
          <w:rFonts w:ascii="Helvetica" w:hAnsi="Helvetica" w:cs="Arial"/>
          <w:bCs/>
          <w:sz w:val="20"/>
          <w:szCs w:val="20"/>
        </w:rPr>
      </w:pPr>
    </w:p>
    <w:p w14:paraId="42D6F280" w14:textId="77777777" w:rsidR="009F1BBD" w:rsidRDefault="009F1BBD" w:rsidP="00F2164E">
      <w:pPr>
        <w:widowControl w:val="0"/>
        <w:autoSpaceDE w:val="0"/>
        <w:autoSpaceDN w:val="0"/>
        <w:adjustRightInd w:val="0"/>
        <w:rPr>
          <w:rFonts w:ascii="Helvetica" w:hAnsi="Helvetica" w:cs="Arial"/>
          <w:b/>
          <w:bCs/>
          <w:sz w:val="20"/>
          <w:szCs w:val="20"/>
        </w:rPr>
      </w:pPr>
    </w:p>
    <w:p w14:paraId="4B21E29B" w14:textId="77777777" w:rsidR="00A51CF3" w:rsidRPr="00C133A0" w:rsidRDefault="00A51CF3" w:rsidP="00F2164E">
      <w:pPr>
        <w:widowControl w:val="0"/>
        <w:autoSpaceDE w:val="0"/>
        <w:autoSpaceDN w:val="0"/>
        <w:adjustRightInd w:val="0"/>
        <w:rPr>
          <w:rFonts w:ascii="Helvetica" w:hAnsi="Helvetica" w:cs="Arial"/>
          <w:b/>
          <w:bCs/>
          <w:i/>
          <w:iCs/>
          <w:sz w:val="20"/>
          <w:szCs w:val="20"/>
        </w:rPr>
      </w:pPr>
      <w:r w:rsidRPr="00C133A0">
        <w:rPr>
          <w:rFonts w:ascii="Helvetica" w:hAnsi="Helvetica" w:cs="Arial"/>
          <w:b/>
          <w:bCs/>
          <w:sz w:val="20"/>
          <w:szCs w:val="20"/>
        </w:rPr>
        <w:t xml:space="preserve">About </w:t>
      </w:r>
      <w:r w:rsidRPr="00C133A0">
        <w:rPr>
          <w:rFonts w:ascii="Helvetica" w:hAnsi="Helvetica" w:cs="Arial"/>
          <w:b/>
          <w:bCs/>
          <w:i/>
          <w:iCs/>
          <w:sz w:val="20"/>
          <w:szCs w:val="20"/>
        </w:rPr>
        <w:t>Independent Lens</w:t>
      </w:r>
    </w:p>
    <w:p w14:paraId="6DFF206F" w14:textId="77777777" w:rsidR="00A51CF3" w:rsidRPr="002A450A" w:rsidRDefault="00A51CF3" w:rsidP="00F2164E">
      <w:pPr>
        <w:widowControl w:val="0"/>
        <w:autoSpaceDE w:val="0"/>
        <w:autoSpaceDN w:val="0"/>
        <w:adjustRightInd w:val="0"/>
        <w:rPr>
          <w:rFonts w:ascii="Helvetica" w:hAnsi="Helvetica" w:cs="Arial"/>
          <w:b/>
          <w:bCs/>
          <w:i/>
          <w:iCs/>
          <w:sz w:val="18"/>
          <w:szCs w:val="20"/>
        </w:rPr>
      </w:pPr>
    </w:p>
    <w:p w14:paraId="6F8C3124" w14:textId="77777777" w:rsidR="00A51CF3" w:rsidRPr="003A3289" w:rsidRDefault="00A51CF3" w:rsidP="00107CD6">
      <w:pPr>
        <w:rPr>
          <w:rFonts w:ascii="Helvetica" w:hAnsi="Helvetica"/>
          <w:sz w:val="20"/>
        </w:rPr>
      </w:pPr>
      <w:r w:rsidRPr="00CD071B">
        <w:rPr>
          <w:rFonts w:ascii="Helvetica" w:hAnsi="Helvetica"/>
          <w:i/>
          <w:sz w:val="20"/>
        </w:rPr>
        <w:t>Independent Lens</w:t>
      </w:r>
      <w:r w:rsidRPr="003A3289">
        <w:rPr>
          <w:rFonts w:ascii="Helvetica" w:hAnsi="Helvetica"/>
          <w:sz w:val="20"/>
        </w:rPr>
        <w:t xml:space="preserve"> is an Emmy® Award-winning weekly series airing on PBS Monday nights at 10</w:t>
      </w:r>
      <w:r>
        <w:rPr>
          <w:rFonts w:ascii="Helvetica" w:hAnsi="Helvetica"/>
          <w:sz w:val="20"/>
        </w:rPr>
        <w:t>:00 PM.</w:t>
      </w:r>
      <w:r w:rsidRPr="003A3289">
        <w:rPr>
          <w:rFonts w:ascii="Helvetica" w:hAnsi="Helvetica"/>
          <w:sz w:val="20"/>
        </w:rPr>
        <w:t xml:space="preserve">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t>
      </w:r>
      <w:r w:rsidR="00194C41" w:rsidRPr="00194C41">
        <w:rPr>
          <w:rFonts w:ascii="Arial" w:hAnsi="Arial" w:cs="Arial"/>
          <w:sz w:val="20"/>
          <w:szCs w:val="26"/>
        </w:rPr>
        <w:t>with additional funding from PBS, the John D. and Catherine T. MacArthur Foundation, Wyncote Foundation, and the National Endowment for the Arts</w:t>
      </w:r>
      <w:r w:rsidRPr="003A3289">
        <w:rPr>
          <w:rFonts w:ascii="Helvetica" w:hAnsi="Helvetica"/>
          <w:sz w:val="20"/>
        </w:rPr>
        <w:t xml:space="preserve">. For more visit </w:t>
      </w:r>
      <w:hyperlink r:id="rId12" w:history="1">
        <w:r w:rsidRPr="00CD071B">
          <w:rPr>
            <w:rStyle w:val="Hyperlink"/>
            <w:rFonts w:ascii="Helvetica" w:hAnsi="Helvetica"/>
            <w:sz w:val="20"/>
          </w:rPr>
          <w:t>pbs.org/independentlens</w:t>
        </w:r>
      </w:hyperlink>
      <w:r w:rsidRPr="003A3289">
        <w:rPr>
          <w:rFonts w:ascii="Helvetica" w:hAnsi="Helvetica"/>
          <w:sz w:val="20"/>
        </w:rPr>
        <w:t>.</w:t>
      </w:r>
      <w:r>
        <w:rPr>
          <w:rFonts w:ascii="Helvetica" w:hAnsi="Helvetica"/>
          <w:sz w:val="20"/>
        </w:rPr>
        <w:t xml:space="preserve"> </w:t>
      </w:r>
      <w:r w:rsidRPr="003A3289">
        <w:rPr>
          <w:rFonts w:ascii="Helvetica" w:hAnsi="Helvetica"/>
          <w:sz w:val="20"/>
          <w:szCs w:val="26"/>
        </w:rPr>
        <w:t xml:space="preserve">Join the conversation: </w:t>
      </w:r>
      <w:hyperlink r:id="rId13" w:history="1">
        <w:r w:rsidRPr="003A3289">
          <w:rPr>
            <w:rStyle w:val="Hyperlink"/>
            <w:rFonts w:ascii="Helvetica" w:hAnsi="Helvetica"/>
            <w:sz w:val="20"/>
            <w:szCs w:val="26"/>
          </w:rPr>
          <w:t>facebook.com/independentlens</w:t>
        </w:r>
      </w:hyperlink>
      <w:r w:rsidRPr="003A3289">
        <w:rPr>
          <w:rFonts w:ascii="Helvetica" w:hAnsi="Helvetica"/>
          <w:sz w:val="20"/>
          <w:szCs w:val="26"/>
        </w:rPr>
        <w:t xml:space="preserve"> and on Twitter </w:t>
      </w:r>
      <w:hyperlink r:id="rId14" w:history="1">
        <w:r w:rsidRPr="003A3289">
          <w:rPr>
            <w:rStyle w:val="Hyperlink"/>
            <w:rFonts w:ascii="Helvetica" w:hAnsi="Helvetica"/>
            <w:sz w:val="20"/>
            <w:szCs w:val="26"/>
          </w:rPr>
          <w:t>@IndependentLens</w:t>
        </w:r>
      </w:hyperlink>
      <w:r w:rsidRPr="003A3289">
        <w:rPr>
          <w:rFonts w:ascii="Helvetica" w:hAnsi="Helvetica"/>
          <w:sz w:val="20"/>
        </w:rPr>
        <w:t>.</w:t>
      </w:r>
    </w:p>
    <w:p w14:paraId="704624CA" w14:textId="77777777" w:rsidR="002A450A" w:rsidRPr="002A450A" w:rsidRDefault="002A450A" w:rsidP="00F2164E">
      <w:pPr>
        <w:widowControl w:val="0"/>
        <w:autoSpaceDE w:val="0"/>
        <w:autoSpaceDN w:val="0"/>
        <w:adjustRightInd w:val="0"/>
        <w:jc w:val="center"/>
        <w:rPr>
          <w:rFonts w:ascii="Helvetica" w:hAnsi="Helvetica" w:cs="Arial"/>
          <w:sz w:val="18"/>
          <w:szCs w:val="20"/>
        </w:rPr>
      </w:pPr>
    </w:p>
    <w:p w14:paraId="4DFE5D2E" w14:textId="77777777" w:rsidR="00BE7FD9" w:rsidRDefault="00A51CF3" w:rsidP="00155B5C">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14:paraId="32499B08" w14:textId="77777777" w:rsidR="00BE7FD9" w:rsidRDefault="00BE7FD9" w:rsidP="00155B5C">
      <w:pPr>
        <w:widowControl w:val="0"/>
        <w:autoSpaceDE w:val="0"/>
        <w:autoSpaceDN w:val="0"/>
        <w:adjustRightInd w:val="0"/>
        <w:jc w:val="center"/>
        <w:rPr>
          <w:rFonts w:ascii="Helvetica" w:hAnsi="Helvetica" w:cs="Arial"/>
          <w:sz w:val="20"/>
          <w:szCs w:val="20"/>
        </w:rPr>
      </w:pPr>
    </w:p>
    <w:p w14:paraId="4CCD5C45" w14:textId="77777777" w:rsidR="00BE7FD9" w:rsidRPr="00725143" w:rsidRDefault="00BE7FD9" w:rsidP="00BE7FD9">
      <w:pPr>
        <w:pStyle w:val="Body"/>
        <w:widowControl w:val="0"/>
        <w:rPr>
          <w:rFonts w:ascii="Helvetica" w:eastAsia="Helvetica" w:hAnsi="Helvetica" w:cs="Helvetica"/>
          <w:sz w:val="20"/>
          <w:szCs w:val="20"/>
        </w:rPr>
      </w:pPr>
    </w:p>
    <w:p w14:paraId="7D599F26" w14:textId="77777777" w:rsidR="00BE7FD9" w:rsidRPr="00B27092" w:rsidRDefault="00BE7FD9" w:rsidP="00BE7FD9">
      <w:pPr>
        <w:pStyle w:val="Body"/>
        <w:widowControl w:val="0"/>
        <w:rPr>
          <w:rFonts w:asciiTheme="minorHAnsi" w:eastAsia="Helvetica" w:hAnsiTheme="minorHAnsi" w:cs="Helvetica"/>
          <w:sz w:val="20"/>
          <w:szCs w:val="20"/>
        </w:rPr>
      </w:pPr>
    </w:p>
    <w:p w14:paraId="723B7E12" w14:textId="77777777" w:rsidR="00BE7FD9" w:rsidRPr="00B27092" w:rsidRDefault="00BE7FD9" w:rsidP="00BE7FD9">
      <w:pPr>
        <w:pStyle w:val="Body"/>
        <w:widowControl w:val="0"/>
        <w:rPr>
          <w:rFonts w:asciiTheme="minorHAnsi" w:eastAsia="Helvetica" w:hAnsiTheme="minorHAnsi" w:cs="Helvetica"/>
          <w:sz w:val="20"/>
          <w:szCs w:val="20"/>
        </w:rPr>
      </w:pPr>
    </w:p>
    <w:p w14:paraId="6F606FBF" w14:textId="77777777" w:rsidR="00A51CF3" w:rsidRPr="00155B5C" w:rsidRDefault="00A51CF3" w:rsidP="00155B5C">
      <w:pPr>
        <w:widowControl w:val="0"/>
        <w:autoSpaceDE w:val="0"/>
        <w:autoSpaceDN w:val="0"/>
        <w:adjustRightInd w:val="0"/>
        <w:jc w:val="center"/>
        <w:rPr>
          <w:rFonts w:ascii="Helvetica" w:hAnsi="Helvetica" w:cs="Arial"/>
          <w:sz w:val="20"/>
          <w:szCs w:val="20"/>
        </w:rPr>
      </w:pPr>
    </w:p>
    <w:sectPr w:rsidR="00A51CF3" w:rsidRPr="00155B5C" w:rsidSect="00655E78">
      <w:headerReference w:type="even" r:id="rId15"/>
      <w:headerReference w:type="default" r:id="rId16"/>
      <w:pgSz w:w="12240" w:h="15820"/>
      <w:pgMar w:top="2880" w:right="1440" w:bottom="225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6B1D0" w14:textId="77777777" w:rsidR="001A110D" w:rsidRDefault="001A110D" w:rsidP="00E53D4B">
      <w:r>
        <w:separator/>
      </w:r>
    </w:p>
  </w:endnote>
  <w:endnote w:type="continuationSeparator" w:id="0">
    <w:p w14:paraId="73993BD4" w14:textId="77777777" w:rsidR="001A110D" w:rsidRDefault="001A110D"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Palatino">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A812D" w14:textId="77777777" w:rsidR="001A110D" w:rsidRDefault="001A110D" w:rsidP="00E53D4B">
      <w:r>
        <w:separator/>
      </w:r>
    </w:p>
  </w:footnote>
  <w:footnote w:type="continuationSeparator" w:id="0">
    <w:p w14:paraId="60CA9086" w14:textId="77777777" w:rsidR="001A110D" w:rsidRDefault="001A110D" w:rsidP="00E53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5884C" w14:textId="77777777" w:rsidR="005E5768" w:rsidRDefault="005E5768" w:rsidP="00740052">
    <w:pPr>
      <w:pStyle w:val="Header"/>
      <w:tabs>
        <w:tab w:val="clear" w:pos="8640"/>
      </w:tabs>
    </w:pPr>
    <w:r>
      <w:t>[Type text]</w:t>
    </w:r>
    <w:r>
      <w:tab/>
      <w:t>[Type text] [Type text]</w:t>
    </w:r>
  </w:p>
  <w:p w14:paraId="2BEA9BDC" w14:textId="77777777" w:rsidR="005E5768" w:rsidRDefault="005E57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E692A" w14:textId="77777777" w:rsidR="005E5768" w:rsidRDefault="005E5768">
    <w:pPr>
      <w:pStyle w:val="Header"/>
    </w:pPr>
    <w:r>
      <w:rPr>
        <w:noProof/>
      </w:rPr>
      <w:drawing>
        <wp:anchor distT="0" distB="0" distL="114300" distR="114300" simplePos="0" relativeHeight="251657728" behindDoc="1" locked="0" layoutInCell="1" allowOverlap="1" wp14:anchorId="4B202072" wp14:editId="2A898CB5">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activeWritingStyle w:appName="MSWord" w:lang="en-US" w:vendorID="64" w:dllVersion="131078" w:nlCheck="1" w:checkStyle="1"/>
  <w:activeWritingStyle w:appName="MSWord" w:lang="de-DE" w:vendorID="64" w:dllVersion="131078" w:nlCheck="1" w:checkStyle="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FA"/>
    <w:rsid w:val="00014435"/>
    <w:rsid w:val="00016AA8"/>
    <w:rsid w:val="00023233"/>
    <w:rsid w:val="00036334"/>
    <w:rsid w:val="00041ACE"/>
    <w:rsid w:val="000457FD"/>
    <w:rsid w:val="000573B5"/>
    <w:rsid w:val="00062F0F"/>
    <w:rsid w:val="00075EF1"/>
    <w:rsid w:val="00096481"/>
    <w:rsid w:val="000A45BF"/>
    <w:rsid w:val="000A54BA"/>
    <w:rsid w:val="000A7708"/>
    <w:rsid w:val="000D28F1"/>
    <w:rsid w:val="000D64B0"/>
    <w:rsid w:val="000D7258"/>
    <w:rsid w:val="000D7754"/>
    <w:rsid w:val="000E675E"/>
    <w:rsid w:val="000E7AE9"/>
    <w:rsid w:val="000F78EB"/>
    <w:rsid w:val="001017BB"/>
    <w:rsid w:val="00107CD6"/>
    <w:rsid w:val="00111440"/>
    <w:rsid w:val="001252D8"/>
    <w:rsid w:val="00130147"/>
    <w:rsid w:val="00130153"/>
    <w:rsid w:val="0013416A"/>
    <w:rsid w:val="00144F34"/>
    <w:rsid w:val="00155B5C"/>
    <w:rsid w:val="00160120"/>
    <w:rsid w:val="00175690"/>
    <w:rsid w:val="00175C6B"/>
    <w:rsid w:val="00182DB4"/>
    <w:rsid w:val="001840D0"/>
    <w:rsid w:val="00184B29"/>
    <w:rsid w:val="00186778"/>
    <w:rsid w:val="00194C41"/>
    <w:rsid w:val="001A110D"/>
    <w:rsid w:val="001A1266"/>
    <w:rsid w:val="001A33DC"/>
    <w:rsid w:val="001A6013"/>
    <w:rsid w:val="001A7761"/>
    <w:rsid w:val="001D33A1"/>
    <w:rsid w:val="001D38EF"/>
    <w:rsid w:val="001D3C2F"/>
    <w:rsid w:val="001D5D96"/>
    <w:rsid w:val="001D5EBB"/>
    <w:rsid w:val="001F0FA6"/>
    <w:rsid w:val="001F5B0B"/>
    <w:rsid w:val="00204A6E"/>
    <w:rsid w:val="002126C8"/>
    <w:rsid w:val="00216102"/>
    <w:rsid w:val="00220976"/>
    <w:rsid w:val="002242D1"/>
    <w:rsid w:val="00225165"/>
    <w:rsid w:val="002377D3"/>
    <w:rsid w:val="00242C24"/>
    <w:rsid w:val="0024749C"/>
    <w:rsid w:val="0024789B"/>
    <w:rsid w:val="002478DC"/>
    <w:rsid w:val="00250C28"/>
    <w:rsid w:val="0028686B"/>
    <w:rsid w:val="002A450A"/>
    <w:rsid w:val="002C1816"/>
    <w:rsid w:val="002D50FB"/>
    <w:rsid w:val="002E0777"/>
    <w:rsid w:val="002E0C59"/>
    <w:rsid w:val="002E13D0"/>
    <w:rsid w:val="002F40EA"/>
    <w:rsid w:val="00300D12"/>
    <w:rsid w:val="00301CF8"/>
    <w:rsid w:val="003119D2"/>
    <w:rsid w:val="00316EEB"/>
    <w:rsid w:val="003201CE"/>
    <w:rsid w:val="003239F1"/>
    <w:rsid w:val="00327757"/>
    <w:rsid w:val="00327FF9"/>
    <w:rsid w:val="0033391E"/>
    <w:rsid w:val="003375B9"/>
    <w:rsid w:val="003417AF"/>
    <w:rsid w:val="003556B7"/>
    <w:rsid w:val="00366A86"/>
    <w:rsid w:val="00386388"/>
    <w:rsid w:val="003A18D1"/>
    <w:rsid w:val="003A3289"/>
    <w:rsid w:val="003A5500"/>
    <w:rsid w:val="003A7F6A"/>
    <w:rsid w:val="003C2C81"/>
    <w:rsid w:val="003C3AF9"/>
    <w:rsid w:val="003C6A3A"/>
    <w:rsid w:val="003E34C9"/>
    <w:rsid w:val="003F5633"/>
    <w:rsid w:val="003F5CF8"/>
    <w:rsid w:val="0040227C"/>
    <w:rsid w:val="00411657"/>
    <w:rsid w:val="0041176A"/>
    <w:rsid w:val="00413168"/>
    <w:rsid w:val="004235D8"/>
    <w:rsid w:val="00426C0A"/>
    <w:rsid w:val="00431064"/>
    <w:rsid w:val="0043180F"/>
    <w:rsid w:val="004503BA"/>
    <w:rsid w:val="00455D82"/>
    <w:rsid w:val="00461167"/>
    <w:rsid w:val="0047060B"/>
    <w:rsid w:val="00481785"/>
    <w:rsid w:val="004903F8"/>
    <w:rsid w:val="00495598"/>
    <w:rsid w:val="004B41EA"/>
    <w:rsid w:val="004B6CEB"/>
    <w:rsid w:val="004E0639"/>
    <w:rsid w:val="004E623D"/>
    <w:rsid w:val="004F0CFB"/>
    <w:rsid w:val="004F39EC"/>
    <w:rsid w:val="005035C8"/>
    <w:rsid w:val="005133CA"/>
    <w:rsid w:val="00513591"/>
    <w:rsid w:val="00516D40"/>
    <w:rsid w:val="005230C8"/>
    <w:rsid w:val="00533329"/>
    <w:rsid w:val="00535048"/>
    <w:rsid w:val="00540EEC"/>
    <w:rsid w:val="00555CB7"/>
    <w:rsid w:val="00556A23"/>
    <w:rsid w:val="0056314F"/>
    <w:rsid w:val="00583401"/>
    <w:rsid w:val="00583A52"/>
    <w:rsid w:val="00586406"/>
    <w:rsid w:val="005936B9"/>
    <w:rsid w:val="0059537A"/>
    <w:rsid w:val="00597B59"/>
    <w:rsid w:val="005A13BC"/>
    <w:rsid w:val="005A41AF"/>
    <w:rsid w:val="005A6C16"/>
    <w:rsid w:val="005B0E1F"/>
    <w:rsid w:val="005B1F01"/>
    <w:rsid w:val="005C0230"/>
    <w:rsid w:val="005C682C"/>
    <w:rsid w:val="005C7BFD"/>
    <w:rsid w:val="005D1356"/>
    <w:rsid w:val="005D40D2"/>
    <w:rsid w:val="005D59DA"/>
    <w:rsid w:val="005E083D"/>
    <w:rsid w:val="005E30A0"/>
    <w:rsid w:val="005E5768"/>
    <w:rsid w:val="005F013B"/>
    <w:rsid w:val="005F09D2"/>
    <w:rsid w:val="00613F5B"/>
    <w:rsid w:val="00627D9C"/>
    <w:rsid w:val="00637035"/>
    <w:rsid w:val="00654D01"/>
    <w:rsid w:val="00655E78"/>
    <w:rsid w:val="00661A7B"/>
    <w:rsid w:val="00664536"/>
    <w:rsid w:val="00670A64"/>
    <w:rsid w:val="00676AB3"/>
    <w:rsid w:val="00683658"/>
    <w:rsid w:val="006866B7"/>
    <w:rsid w:val="00687BA4"/>
    <w:rsid w:val="006A1A60"/>
    <w:rsid w:val="006A6C52"/>
    <w:rsid w:val="006B3259"/>
    <w:rsid w:val="006D66DD"/>
    <w:rsid w:val="006D79FC"/>
    <w:rsid w:val="006E062A"/>
    <w:rsid w:val="006E10FA"/>
    <w:rsid w:val="006E2C82"/>
    <w:rsid w:val="006F0A30"/>
    <w:rsid w:val="00705251"/>
    <w:rsid w:val="00725143"/>
    <w:rsid w:val="007269DB"/>
    <w:rsid w:val="007340D1"/>
    <w:rsid w:val="00740052"/>
    <w:rsid w:val="007433EF"/>
    <w:rsid w:val="00743FC9"/>
    <w:rsid w:val="00751248"/>
    <w:rsid w:val="00756E59"/>
    <w:rsid w:val="007623C0"/>
    <w:rsid w:val="00784170"/>
    <w:rsid w:val="00791371"/>
    <w:rsid w:val="00794E6D"/>
    <w:rsid w:val="00796635"/>
    <w:rsid w:val="007A2A1B"/>
    <w:rsid w:val="007B33B4"/>
    <w:rsid w:val="007B4989"/>
    <w:rsid w:val="007B67CC"/>
    <w:rsid w:val="007C28C6"/>
    <w:rsid w:val="007C28E2"/>
    <w:rsid w:val="007C7E51"/>
    <w:rsid w:val="007D33E7"/>
    <w:rsid w:val="007D416E"/>
    <w:rsid w:val="0080353E"/>
    <w:rsid w:val="00804190"/>
    <w:rsid w:val="008052F4"/>
    <w:rsid w:val="0080548E"/>
    <w:rsid w:val="00820BA0"/>
    <w:rsid w:val="008312D9"/>
    <w:rsid w:val="008323CA"/>
    <w:rsid w:val="00837421"/>
    <w:rsid w:val="00851A94"/>
    <w:rsid w:val="00884C77"/>
    <w:rsid w:val="00885B58"/>
    <w:rsid w:val="00886484"/>
    <w:rsid w:val="00897D91"/>
    <w:rsid w:val="008A003E"/>
    <w:rsid w:val="008A551F"/>
    <w:rsid w:val="008A61DA"/>
    <w:rsid w:val="008B7D20"/>
    <w:rsid w:val="008C4F98"/>
    <w:rsid w:val="008E2628"/>
    <w:rsid w:val="008E3BC1"/>
    <w:rsid w:val="008F1AAA"/>
    <w:rsid w:val="00906BF2"/>
    <w:rsid w:val="00920EB5"/>
    <w:rsid w:val="009251F9"/>
    <w:rsid w:val="009307FF"/>
    <w:rsid w:val="00933347"/>
    <w:rsid w:val="009543AA"/>
    <w:rsid w:val="0096746A"/>
    <w:rsid w:val="00981B9C"/>
    <w:rsid w:val="00987542"/>
    <w:rsid w:val="00993F7B"/>
    <w:rsid w:val="009955D1"/>
    <w:rsid w:val="009B4775"/>
    <w:rsid w:val="009C0506"/>
    <w:rsid w:val="009C47D6"/>
    <w:rsid w:val="009E0C8F"/>
    <w:rsid w:val="009E36B5"/>
    <w:rsid w:val="009F0B41"/>
    <w:rsid w:val="009F1BBD"/>
    <w:rsid w:val="009F1F7F"/>
    <w:rsid w:val="009F5E5F"/>
    <w:rsid w:val="00A0503E"/>
    <w:rsid w:val="00A14A33"/>
    <w:rsid w:val="00A220E5"/>
    <w:rsid w:val="00A2770D"/>
    <w:rsid w:val="00A27DCA"/>
    <w:rsid w:val="00A35318"/>
    <w:rsid w:val="00A37D90"/>
    <w:rsid w:val="00A40E63"/>
    <w:rsid w:val="00A51736"/>
    <w:rsid w:val="00A51CF3"/>
    <w:rsid w:val="00A62730"/>
    <w:rsid w:val="00A70CC6"/>
    <w:rsid w:val="00A77DE0"/>
    <w:rsid w:val="00A9513F"/>
    <w:rsid w:val="00A9586C"/>
    <w:rsid w:val="00AA6C9C"/>
    <w:rsid w:val="00AB14BA"/>
    <w:rsid w:val="00AB6F49"/>
    <w:rsid w:val="00AC2C2D"/>
    <w:rsid w:val="00AC45CB"/>
    <w:rsid w:val="00AC54ED"/>
    <w:rsid w:val="00AC6C3F"/>
    <w:rsid w:val="00AD2A76"/>
    <w:rsid w:val="00AD5092"/>
    <w:rsid w:val="00AD6CAC"/>
    <w:rsid w:val="00AF5861"/>
    <w:rsid w:val="00B12BA5"/>
    <w:rsid w:val="00B13DB8"/>
    <w:rsid w:val="00B17203"/>
    <w:rsid w:val="00B242DC"/>
    <w:rsid w:val="00B277E1"/>
    <w:rsid w:val="00B278E7"/>
    <w:rsid w:val="00B33D5E"/>
    <w:rsid w:val="00B40A83"/>
    <w:rsid w:val="00B40E27"/>
    <w:rsid w:val="00B449B4"/>
    <w:rsid w:val="00B54DF0"/>
    <w:rsid w:val="00B56EEC"/>
    <w:rsid w:val="00B571B5"/>
    <w:rsid w:val="00B70DA6"/>
    <w:rsid w:val="00B75203"/>
    <w:rsid w:val="00BA4371"/>
    <w:rsid w:val="00BA6B7E"/>
    <w:rsid w:val="00BB0145"/>
    <w:rsid w:val="00BB0B5F"/>
    <w:rsid w:val="00BB11BE"/>
    <w:rsid w:val="00BD3293"/>
    <w:rsid w:val="00BE0757"/>
    <w:rsid w:val="00BE2043"/>
    <w:rsid w:val="00BE23E2"/>
    <w:rsid w:val="00BE7FD9"/>
    <w:rsid w:val="00BF3276"/>
    <w:rsid w:val="00BF377D"/>
    <w:rsid w:val="00C0372E"/>
    <w:rsid w:val="00C133A0"/>
    <w:rsid w:val="00C1720D"/>
    <w:rsid w:val="00C2277A"/>
    <w:rsid w:val="00C22E6D"/>
    <w:rsid w:val="00C32EC3"/>
    <w:rsid w:val="00C36074"/>
    <w:rsid w:val="00C434CA"/>
    <w:rsid w:val="00C459AA"/>
    <w:rsid w:val="00C4676F"/>
    <w:rsid w:val="00C545D4"/>
    <w:rsid w:val="00C650D7"/>
    <w:rsid w:val="00C654A1"/>
    <w:rsid w:val="00C6753F"/>
    <w:rsid w:val="00C94E55"/>
    <w:rsid w:val="00CA331A"/>
    <w:rsid w:val="00CA716B"/>
    <w:rsid w:val="00CA7E12"/>
    <w:rsid w:val="00CB1F41"/>
    <w:rsid w:val="00CC2AAE"/>
    <w:rsid w:val="00CD071B"/>
    <w:rsid w:val="00CD64F6"/>
    <w:rsid w:val="00CD761B"/>
    <w:rsid w:val="00CF4C67"/>
    <w:rsid w:val="00CF7166"/>
    <w:rsid w:val="00CF7FCA"/>
    <w:rsid w:val="00D117A4"/>
    <w:rsid w:val="00D13107"/>
    <w:rsid w:val="00D1595F"/>
    <w:rsid w:val="00D230FF"/>
    <w:rsid w:val="00D353DC"/>
    <w:rsid w:val="00D60C85"/>
    <w:rsid w:val="00D61715"/>
    <w:rsid w:val="00D62B0A"/>
    <w:rsid w:val="00D9243D"/>
    <w:rsid w:val="00D96D54"/>
    <w:rsid w:val="00DA0330"/>
    <w:rsid w:val="00DA1884"/>
    <w:rsid w:val="00DA28E3"/>
    <w:rsid w:val="00DA37DF"/>
    <w:rsid w:val="00DA51A8"/>
    <w:rsid w:val="00DA530B"/>
    <w:rsid w:val="00DA6446"/>
    <w:rsid w:val="00DB6000"/>
    <w:rsid w:val="00DD3ECE"/>
    <w:rsid w:val="00DD4349"/>
    <w:rsid w:val="00DE31B2"/>
    <w:rsid w:val="00DF39CA"/>
    <w:rsid w:val="00E059C7"/>
    <w:rsid w:val="00E07D71"/>
    <w:rsid w:val="00E11607"/>
    <w:rsid w:val="00E15F05"/>
    <w:rsid w:val="00E21736"/>
    <w:rsid w:val="00E21A5C"/>
    <w:rsid w:val="00E40A48"/>
    <w:rsid w:val="00E53D4B"/>
    <w:rsid w:val="00E5628B"/>
    <w:rsid w:val="00E56AC3"/>
    <w:rsid w:val="00E82486"/>
    <w:rsid w:val="00E917A5"/>
    <w:rsid w:val="00E96689"/>
    <w:rsid w:val="00EC0783"/>
    <w:rsid w:val="00EC4303"/>
    <w:rsid w:val="00EE35E7"/>
    <w:rsid w:val="00EE3CD9"/>
    <w:rsid w:val="00F01B7D"/>
    <w:rsid w:val="00F10D0E"/>
    <w:rsid w:val="00F20A43"/>
    <w:rsid w:val="00F2164E"/>
    <w:rsid w:val="00F249D8"/>
    <w:rsid w:val="00F42337"/>
    <w:rsid w:val="00F44D58"/>
    <w:rsid w:val="00F47406"/>
    <w:rsid w:val="00F5078E"/>
    <w:rsid w:val="00F50FC9"/>
    <w:rsid w:val="00F52C09"/>
    <w:rsid w:val="00F57F9E"/>
    <w:rsid w:val="00F6320B"/>
    <w:rsid w:val="00F6523D"/>
    <w:rsid w:val="00F67B3D"/>
    <w:rsid w:val="00F67CE6"/>
    <w:rsid w:val="00F705ED"/>
    <w:rsid w:val="00F711F4"/>
    <w:rsid w:val="00F94DCA"/>
    <w:rsid w:val="00FB5137"/>
    <w:rsid w:val="00FB6720"/>
    <w:rsid w:val="00FC20CA"/>
    <w:rsid w:val="00FC22A2"/>
    <w:rsid w:val="00FD0356"/>
    <w:rsid w:val="00FD2D6F"/>
    <w:rsid w:val="00FD4316"/>
    <w:rsid w:val="00FD73A2"/>
    <w:rsid w:val="00FD75BF"/>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1EB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customStyle="1" w:styleId="Normal2">
    <w:name w:val="Normal2"/>
    <w:rsid w:val="006866B7"/>
    <w:pPr>
      <w:spacing w:line="276" w:lineRule="auto"/>
    </w:pPr>
    <w:rPr>
      <w:rFonts w:ascii="Arial" w:eastAsia="Arial" w:hAnsi="Arial" w:cs="Arial"/>
      <w:color w:val="000000"/>
    </w:rPr>
  </w:style>
  <w:style w:type="paragraph" w:customStyle="1" w:styleId="Body">
    <w:name w:val="Body"/>
    <w:rsid w:val="00BE7FD9"/>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BE7FD9"/>
    <w:rPr>
      <w:color w:val="0000FF"/>
      <w:sz w:val="20"/>
      <w:szCs w:val="20"/>
      <w:u w:val="single" w:color="0000FF"/>
    </w:rPr>
  </w:style>
  <w:style w:type="character" w:customStyle="1" w:styleId="Hyperlink1">
    <w:name w:val="Hyperlink.1"/>
    <w:basedOn w:val="DefaultParagraphFont"/>
    <w:rsid w:val="00BE7FD9"/>
    <w:rPr>
      <w:i/>
      <w:iCs/>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91159593">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independentlens/films/t-rex-her-fight-for-gold/" TargetMode="External"/><Relationship Id="rId12" Type="http://schemas.openxmlformats.org/officeDocument/2006/relationships/hyperlink" Target="http://www.pbs.org/independentlens" TargetMode="External"/><Relationship Id="rId13" Type="http://schemas.openxmlformats.org/officeDocument/2006/relationships/hyperlink" Target="http://www.facebook.com/independentlens/" TargetMode="External"/><Relationship Id="rId14" Type="http://schemas.openxmlformats.org/officeDocument/2006/relationships/hyperlink" Target="http://www.twitter.com/independentlen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pressroom/" TargetMode="External"/><Relationship Id="rId8" Type="http://schemas.openxmlformats.org/officeDocument/2006/relationships/hyperlink" Target="http://www.pbs.org/pressroom/" TargetMode="External"/><Relationship Id="rId9" Type="http://schemas.openxmlformats.org/officeDocument/2006/relationships/image" Target="media/image1.jpeg"/><Relationship Id="rId10" Type="http://schemas.openxmlformats.org/officeDocument/2006/relationships/hyperlink" Target="http://www.pbs.org/tv_schedu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2</cp:revision>
  <cp:lastPrinted>2014-11-04T21:54:00Z</cp:lastPrinted>
  <dcterms:created xsi:type="dcterms:W3CDTF">2016-06-10T18:15:00Z</dcterms:created>
  <dcterms:modified xsi:type="dcterms:W3CDTF">2016-06-10T18:15:00Z</dcterms:modified>
</cp:coreProperties>
</file>