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5E5" w:rsidRDefault="00DF75E5" w:rsidP="00DF75E5">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DF75E5" w:rsidRDefault="00F30786" w:rsidP="00DF75E5">
      <w:pPr>
        <w:pStyle w:val="WP9Heading6"/>
        <w:keepLines/>
        <w:widowControl/>
        <w:tabs>
          <w:tab w:val="right" w:pos="9360"/>
        </w:tabs>
        <w:rPr>
          <w:b w:val="0"/>
          <w:sz w:val="20"/>
        </w:rPr>
      </w:pPr>
      <w:r>
        <w:rPr>
          <w:sz w:val="20"/>
        </w:rPr>
        <w:t xml:space="preserve">Monday, November 19, 2018 at 9 </w:t>
      </w:r>
      <w:r w:rsidR="00DF75E5">
        <w:rPr>
          <w:sz w:val="20"/>
        </w:rPr>
        <w:t>p.m. ET</w:t>
      </w:r>
      <w:r w:rsidR="00DF75E5">
        <w:rPr>
          <w:b w:val="0"/>
          <w:sz w:val="20"/>
        </w:rPr>
        <w:tab/>
        <w:t>Cecily Van Praagh, 703-998-2756/</w:t>
      </w:r>
    </w:p>
    <w:p w:rsidR="00DF75E5" w:rsidRDefault="00DF75E5" w:rsidP="00DF75E5">
      <w:pPr>
        <w:pStyle w:val="WP9Heading6"/>
        <w:keepLines/>
        <w:widowControl/>
        <w:tabs>
          <w:tab w:val="right" w:pos="9360"/>
        </w:tabs>
        <w:rPr>
          <w:sz w:val="20"/>
        </w:rPr>
      </w:pPr>
      <w:r>
        <w:rPr>
          <w:sz w:val="20"/>
        </w:rPr>
        <w:t>(Check local listings)</w:t>
      </w:r>
      <w:r>
        <w:rPr>
          <w:sz w:val="20"/>
        </w:rPr>
        <w:tab/>
      </w:r>
      <w:r>
        <w:rPr>
          <w:b w:val="0"/>
          <w:sz w:val="20"/>
        </w:rPr>
        <w:t>cvanpraagh@weta.org</w:t>
      </w:r>
    </w:p>
    <w:p w:rsidR="00DF75E5" w:rsidRDefault="00DF75E5" w:rsidP="00DF75E5">
      <w:pPr>
        <w:pStyle w:val="WP9Heading6"/>
        <w:keepLines/>
        <w:widowControl/>
        <w:tabs>
          <w:tab w:val="right" w:pos="9360"/>
        </w:tabs>
        <w:rPr>
          <w:rFonts w:ascii="Times" w:hAnsi="Times" w:cs="Times"/>
        </w:rPr>
      </w:pPr>
    </w:p>
    <w:p w:rsidR="00DF75E5" w:rsidRDefault="00DF75E5" w:rsidP="00DF75E5">
      <w:pPr>
        <w:pStyle w:val="WP9Heading6"/>
        <w:keepLines/>
        <w:widowControl/>
        <w:tabs>
          <w:tab w:val="right" w:pos="9360"/>
        </w:tabs>
        <w:rPr>
          <w:rFonts w:ascii="Times" w:hAnsi="Times" w:cs="Times"/>
          <w:b w:val="0"/>
          <w:sz w:val="20"/>
        </w:rPr>
      </w:pPr>
      <w:r>
        <w:rPr>
          <w:rFonts w:ascii="Times" w:hAnsi="Times" w:cs="Times"/>
        </w:rPr>
        <w:tab/>
      </w:r>
    </w:p>
    <w:p w:rsidR="00F30786" w:rsidRPr="00B761D5" w:rsidRDefault="00DF75E5" w:rsidP="00DF75E5">
      <w:pPr>
        <w:pStyle w:val="BodyText"/>
        <w:rPr>
          <w:rFonts w:ascii="Times New Roman" w:hAnsi="Times New Roman" w:cs="Times New Roman"/>
          <w:iCs/>
          <w:color w:val="000000"/>
          <w:szCs w:val="28"/>
          <w:u w:val="none"/>
          <w:lang w:val="en-GB" w:eastAsia="en-GB"/>
        </w:rPr>
      </w:pPr>
      <w:r>
        <w:rPr>
          <w:rFonts w:ascii="Times" w:hAnsi="Times" w:cs="Times"/>
          <w:u w:val="none"/>
        </w:rPr>
        <w:t xml:space="preserve"> </w:t>
      </w:r>
      <w:r>
        <w:rPr>
          <w:rFonts w:ascii="Times New Roman" w:hAnsi="Times New Roman"/>
          <w:iCs/>
          <w:color w:val="000000"/>
          <w:szCs w:val="28"/>
          <w:u w:val="none"/>
          <w:lang w:val="en-GB" w:eastAsia="en-GB"/>
        </w:rPr>
        <w:tab/>
      </w:r>
      <w:r w:rsidR="00F30786" w:rsidRPr="00B761D5">
        <w:rPr>
          <w:rFonts w:ascii="Times New Roman" w:hAnsi="Times New Roman" w:cs="Times New Roman"/>
          <w:iCs/>
          <w:color w:val="000000"/>
          <w:szCs w:val="28"/>
          <w:u w:val="none"/>
          <w:lang w:val="en-GB" w:eastAsia="en-GB"/>
        </w:rPr>
        <w:t>JULIA LOUIS-DREYFUS</w:t>
      </w:r>
      <w:r w:rsidRPr="00B761D5">
        <w:rPr>
          <w:rFonts w:ascii="Times New Roman" w:hAnsi="Times New Roman" w:cs="Times New Roman"/>
          <w:iCs/>
          <w:color w:val="000000"/>
          <w:szCs w:val="28"/>
          <w:u w:val="none"/>
          <w:lang w:val="en-GB" w:eastAsia="en-GB"/>
        </w:rPr>
        <w:t xml:space="preserve"> CELEBRATED IN </w:t>
      </w:r>
    </w:p>
    <w:p w:rsidR="00DF75E5" w:rsidRPr="00B761D5" w:rsidRDefault="00DF75E5" w:rsidP="00DF75E5">
      <w:pPr>
        <w:pStyle w:val="BodyText"/>
        <w:rPr>
          <w:rFonts w:ascii="Times New Roman" w:hAnsi="Times New Roman" w:cs="Times New Roman"/>
          <w:i/>
          <w:iCs/>
          <w:color w:val="000000"/>
          <w:szCs w:val="28"/>
          <w:u w:val="none"/>
          <w:lang w:val="en-GB" w:eastAsia="en-GB"/>
        </w:rPr>
      </w:pPr>
      <w:r w:rsidRPr="00B761D5">
        <w:rPr>
          <w:rFonts w:ascii="Times New Roman" w:hAnsi="Times New Roman" w:cs="Times New Roman"/>
          <w:i/>
          <w:iCs/>
          <w:color w:val="000000"/>
          <w:szCs w:val="28"/>
          <w:u w:val="none"/>
          <w:lang w:val="en-GB" w:eastAsia="en-GB"/>
        </w:rPr>
        <w:t xml:space="preserve">THE KENNEDY CENTER </w:t>
      </w:r>
    </w:p>
    <w:p w:rsidR="00DF75E5" w:rsidRPr="00B761D5" w:rsidRDefault="00DF75E5" w:rsidP="00DF75E5">
      <w:pPr>
        <w:pStyle w:val="BodyText"/>
        <w:rPr>
          <w:rFonts w:ascii="Times New Roman" w:hAnsi="Times New Roman" w:cs="Times New Roman"/>
          <w:szCs w:val="28"/>
          <w:u w:val="none"/>
        </w:rPr>
      </w:pPr>
      <w:r w:rsidRPr="00B761D5">
        <w:rPr>
          <w:rFonts w:ascii="Times New Roman" w:hAnsi="Times New Roman" w:cs="Times New Roman"/>
          <w:i/>
          <w:iCs/>
          <w:color w:val="000000"/>
          <w:szCs w:val="28"/>
          <w:u w:val="none"/>
          <w:lang w:val="en-GB" w:eastAsia="en-GB"/>
        </w:rPr>
        <w:t>MARK TWAIN PRIZE</w:t>
      </w:r>
      <w:r w:rsidRPr="00B761D5">
        <w:rPr>
          <w:rFonts w:ascii="Times New Roman" w:hAnsi="Times New Roman" w:cs="Times New Roman"/>
          <w:iCs/>
          <w:color w:val="000000"/>
          <w:szCs w:val="28"/>
          <w:u w:val="none"/>
          <w:lang w:val="en-GB" w:eastAsia="en-GB"/>
        </w:rPr>
        <w:t xml:space="preserve"> AIRING NATIONALLY ON PBS </w:t>
      </w:r>
    </w:p>
    <w:p w:rsidR="00DF75E5" w:rsidRPr="00177E9B" w:rsidRDefault="00DF75E5" w:rsidP="00DF75E5"/>
    <w:p w:rsidR="008406FC" w:rsidRPr="00177E9B" w:rsidRDefault="00DF75E5" w:rsidP="008406FC">
      <w:r w:rsidRPr="00177E9B">
        <w:t xml:space="preserve">Washington, D.C. — This November, The Kennedy Center Mark Twain Prize for American Humor </w:t>
      </w:r>
      <w:r w:rsidR="008406FC" w:rsidRPr="00177E9B">
        <w:t xml:space="preserve">salutes Julia Louis-Dreyfus. The program premieres Monday, November 19 at 9 p.m. ET on PBS stations nationwide. The special, recorded at The John F. Kennedy Center for the Performing Arts on October 21, features a star-studded cast of Louis-Dreyfus’ friends, admirers and collaborators including Stephen Colbert, Bryan Cranston, Tina Fey, </w:t>
      </w:r>
      <w:proofErr w:type="spellStart"/>
      <w:r w:rsidR="008406FC" w:rsidRPr="00177E9B">
        <w:t>Ilana</w:t>
      </w:r>
      <w:proofErr w:type="spellEnd"/>
      <w:r w:rsidR="008406FC" w:rsidRPr="00177E9B">
        <w:t xml:space="preserve"> Glazer, Tony Hale, Abbi Jacobson, Keegan-Michael Key, </w:t>
      </w:r>
      <w:proofErr w:type="spellStart"/>
      <w:r w:rsidR="008406FC" w:rsidRPr="00177E9B">
        <w:t>Kumail</w:t>
      </w:r>
      <w:proofErr w:type="spellEnd"/>
      <w:r w:rsidR="008406FC" w:rsidRPr="00177E9B">
        <w:t xml:space="preserve"> </w:t>
      </w:r>
      <w:proofErr w:type="spellStart"/>
      <w:r w:rsidR="008406FC" w:rsidRPr="00177E9B">
        <w:t>Nanjiani</w:t>
      </w:r>
      <w:proofErr w:type="spellEnd"/>
      <w:r w:rsidR="008406FC" w:rsidRPr="00177E9B">
        <w:t xml:space="preserve">, and Jerry Seinfeld. The evening pays tribute to the humor and accomplishments of the television icon. </w:t>
      </w:r>
    </w:p>
    <w:p w:rsidR="00DF75E5" w:rsidRPr="00177E9B" w:rsidRDefault="00124B5F" w:rsidP="00124B5F">
      <w:pPr>
        <w:tabs>
          <w:tab w:val="left" w:pos="6360"/>
        </w:tabs>
      </w:pPr>
      <w:r w:rsidRPr="00177E9B">
        <w:tab/>
      </w:r>
    </w:p>
    <w:p w:rsidR="0056754C" w:rsidRPr="00177E9B" w:rsidRDefault="0056754C" w:rsidP="0056754C">
      <w:pPr>
        <w:ind w:firstLine="720"/>
      </w:pPr>
      <w:r w:rsidRPr="00177E9B">
        <w:t>Commenting on the Twain Prize, Louis-Dreyfus said, “Merely to join the list of distinguished recipients of this award would be honor enough, but, as a student of both American history and literature, the fact that Mr. Twain himself will be presenting the award to me in person is particularly gratifying.”</w:t>
      </w:r>
    </w:p>
    <w:p w:rsidR="00124B5F" w:rsidRPr="00177E9B" w:rsidRDefault="00124B5F" w:rsidP="00124B5F">
      <w:pPr>
        <w:tabs>
          <w:tab w:val="left" w:pos="6360"/>
        </w:tabs>
      </w:pPr>
    </w:p>
    <w:p w:rsidR="00502AD3" w:rsidRPr="00177E9B" w:rsidRDefault="00124B5F" w:rsidP="00891E28">
      <w:pPr>
        <w:ind w:firstLine="720"/>
      </w:pPr>
      <w:r w:rsidRPr="00177E9B">
        <w:t>Louis-Dreyfus earned worldwide acclaim fo</w:t>
      </w:r>
      <w:r w:rsidR="006D75B9" w:rsidRPr="00177E9B">
        <w:t>r her portrayal of Elaine Benes</w:t>
      </w:r>
      <w:r w:rsidRPr="00177E9B">
        <w:t xml:space="preserve"> in the </w:t>
      </w:r>
      <w:r w:rsidR="006D75B9" w:rsidRPr="00177E9B">
        <w:t xml:space="preserve">hit </w:t>
      </w:r>
      <w:r w:rsidRPr="00177E9B">
        <w:t>NBC series Seinfeld</w:t>
      </w:r>
      <w:r w:rsidR="006D75B9" w:rsidRPr="00177E9B">
        <w:t xml:space="preserve">, and as Christine Campbell in the CBS hit comedy The New Adventures of Old Christine. </w:t>
      </w:r>
      <w:r w:rsidRPr="00177E9B">
        <w:t>She currently stars in</w:t>
      </w:r>
      <w:r w:rsidR="00502AD3" w:rsidRPr="00177E9B">
        <w:t>,</w:t>
      </w:r>
      <w:r w:rsidRPr="00177E9B">
        <w:t xml:space="preserve"> and executive </w:t>
      </w:r>
      <w:proofErr w:type="spellStart"/>
      <w:r w:rsidRPr="00177E9B">
        <w:t>produces</w:t>
      </w:r>
      <w:proofErr w:type="spellEnd"/>
      <w:r w:rsidR="00502AD3" w:rsidRPr="00177E9B">
        <w:t>,</w:t>
      </w:r>
      <w:r w:rsidRPr="00177E9B">
        <w:t xml:space="preserve"> the HBO series </w:t>
      </w:r>
      <w:proofErr w:type="spellStart"/>
      <w:r w:rsidRPr="00177E9B">
        <w:t>Veep</w:t>
      </w:r>
      <w:proofErr w:type="spellEnd"/>
      <w:r w:rsidRPr="00177E9B">
        <w:t xml:space="preserve">. </w:t>
      </w:r>
      <w:proofErr w:type="gramStart"/>
      <w:r w:rsidR="00891E28" w:rsidRPr="00177E9B">
        <w:t xml:space="preserve">Between all shows combined, she has received 11 Emmy awards (six consecutively for </w:t>
      </w:r>
      <w:proofErr w:type="spellStart"/>
      <w:r w:rsidR="00891E28" w:rsidRPr="00177E9B">
        <w:t>Veep</w:t>
      </w:r>
      <w:proofErr w:type="spellEnd"/>
      <w:r w:rsidR="00891E28" w:rsidRPr="00177E9B">
        <w:t>) with 24 nominations, a Golden Globe award, nine Screen Actors Guild awards which makes her the most decorated actor in the history of the SAG awards, three Television Critics Association awards, five American Comedy Awards, a Peabody Award, and the Charlie Chaplin Britannia Award for Excellence in Comedy.</w:t>
      </w:r>
      <w:proofErr w:type="gramEnd"/>
      <w:r w:rsidR="00891E28" w:rsidRPr="00177E9B">
        <w:t xml:space="preserve"> She has broken the record for the most Emmy’s won by a single performer, as well as the </w:t>
      </w:r>
      <w:proofErr w:type="gramStart"/>
      <w:r w:rsidR="00891E28" w:rsidRPr="00177E9B">
        <w:t>most consecutiv</w:t>
      </w:r>
      <w:r w:rsidR="00FB427A">
        <w:t>e</w:t>
      </w:r>
      <w:proofErr w:type="gramEnd"/>
      <w:r w:rsidR="00FB427A">
        <w:t xml:space="preserve"> wins for a single role (</w:t>
      </w:r>
      <w:proofErr w:type="spellStart"/>
      <w:r w:rsidR="00FB427A">
        <w:t>Veep</w:t>
      </w:r>
      <w:proofErr w:type="spellEnd"/>
      <w:r w:rsidR="00FB427A">
        <w:t>.)</w:t>
      </w:r>
    </w:p>
    <w:p w:rsidR="002D73B0" w:rsidRPr="00177E9B" w:rsidRDefault="002D73B0" w:rsidP="00B6769D"/>
    <w:p w:rsidR="00947E32" w:rsidRPr="00177E9B" w:rsidRDefault="002D73B0" w:rsidP="006471D7">
      <w:pPr>
        <w:pStyle w:val="Default"/>
        <w:ind w:firstLine="720"/>
        <w:rPr>
          <w:rFonts w:ascii="Times New Roman" w:hAnsi="Times New Roman" w:cs="Times New Roman"/>
          <w:color w:val="auto"/>
        </w:rPr>
      </w:pPr>
      <w:r w:rsidRPr="00177E9B">
        <w:rPr>
          <w:rFonts w:ascii="Times New Roman" w:hAnsi="Times New Roman" w:cs="Times New Roman"/>
          <w:color w:val="auto"/>
        </w:rPr>
        <w:t>The Kennedy Center’s Mark Twain Prize for American Humor recognizes individuals who have had an impact on American society in ways similar to the distinguished 19th-century novelist and essayist Samuel Clemens, best known as Mark Twain. As a social commentator, satirist, and creator of characters, Clemens was a fearless observer of society, who startled many while</w:t>
      </w:r>
      <w:r w:rsidR="00947E32" w:rsidRPr="00177E9B">
        <w:rPr>
          <w:rFonts w:ascii="Times New Roman" w:hAnsi="Times New Roman" w:cs="Times New Roman"/>
          <w:color w:val="auto"/>
        </w:rPr>
        <w:t xml:space="preserve"> delighting and informing many more with his uncompromising perspective on social injustice and personal folly. He revealed the great truth of humor when he said, “against the assault of laughter nothing can stand.” </w:t>
      </w:r>
    </w:p>
    <w:p w:rsidR="00DF75E5" w:rsidRPr="00177E9B" w:rsidRDefault="00DF75E5" w:rsidP="0073626C">
      <w:pPr>
        <w:tabs>
          <w:tab w:val="left" w:pos="1515"/>
        </w:tabs>
      </w:pPr>
    </w:p>
    <w:p w:rsidR="002D3C28" w:rsidRPr="00177E9B" w:rsidRDefault="0087320D" w:rsidP="002D3C28">
      <w:pPr>
        <w:autoSpaceDE w:val="0"/>
        <w:autoSpaceDN w:val="0"/>
        <w:adjustRightInd w:val="0"/>
        <w:ind w:firstLine="720"/>
      </w:pPr>
      <w:r w:rsidRPr="00177E9B">
        <w:t>Julia Louis-Dreyfus is the 21st</w:t>
      </w:r>
      <w:r w:rsidR="00DF75E5" w:rsidRPr="00177E9B">
        <w:t xml:space="preserve"> recipient of The Kennedy Center Mark Twain Prize for American Humor. </w:t>
      </w:r>
      <w:proofErr w:type="gramStart"/>
      <w:r w:rsidR="00DF75E5" w:rsidRPr="00177E9B">
        <w:t>Past recipients of the prize have been Richard Pryor (1998), Jonathan Winters (1999), Carl Reiner (2000), Whoopi Goldberg (2001), Bob Newhart (2002), Lily Tomlin (2003), Lorne Michaels (2004), Steve Martin (2005), Neil Simon (2006), Billy Crystal (2007), George Carlin (2008), Bill Cosby (2009</w:t>
      </w:r>
      <w:r w:rsidR="005139F1" w:rsidRPr="00177E9B">
        <w:t>; rescinded in 2018</w:t>
      </w:r>
      <w:r w:rsidR="00DF75E5" w:rsidRPr="00177E9B">
        <w:t xml:space="preserve">), Tina Fey (2010), Will Ferrell (2011), Ellen DeGeneres (2012), Carol Burnett (2013), Jay Leno </w:t>
      </w:r>
      <w:r w:rsidRPr="00177E9B">
        <w:t xml:space="preserve">(2014), Eddie Murphy (2015), </w:t>
      </w:r>
      <w:r w:rsidR="00DF75E5" w:rsidRPr="00177E9B">
        <w:t xml:space="preserve">Bill Murray </w:t>
      </w:r>
      <w:r w:rsidR="00DF75E5" w:rsidRPr="00177E9B">
        <w:lastRenderedPageBreak/>
        <w:t>(2016)</w:t>
      </w:r>
      <w:r w:rsidRPr="00177E9B">
        <w:t xml:space="preserve"> and David Letterman (2017.)</w:t>
      </w:r>
      <w:proofErr w:type="gramEnd"/>
      <w:r w:rsidR="0022385A" w:rsidRPr="00177E9B">
        <w:t xml:space="preserve"> As a recipient of the Mark Twain Prize, Louis-Dreyfus will receive a copy of the 1884 bronze portrait bust of Mark Twain sculpted by Karl Gerhardt (1853-1940).</w:t>
      </w:r>
      <w:r w:rsidR="002D3C28" w:rsidRPr="00177E9B">
        <w:t xml:space="preserve"> The bust and its images are courtesy of the Mark Twain House, Hartford, Connecticut.</w:t>
      </w:r>
    </w:p>
    <w:p w:rsidR="00DF75E5" w:rsidRPr="00177E9B" w:rsidRDefault="00DF75E5" w:rsidP="0073626C">
      <w:pPr>
        <w:autoSpaceDE w:val="0"/>
        <w:autoSpaceDN w:val="0"/>
      </w:pPr>
    </w:p>
    <w:p w:rsidR="00CF0F25" w:rsidRPr="00177E9B" w:rsidRDefault="00CF0F25" w:rsidP="00A56263">
      <w:pPr>
        <w:autoSpaceDE w:val="0"/>
        <w:autoSpaceDN w:val="0"/>
        <w:adjustRightInd w:val="0"/>
        <w:ind w:firstLine="720"/>
      </w:pPr>
      <w:r w:rsidRPr="00177E9B">
        <w:t xml:space="preserve">Julia Louis-Dreyfus: The Kennedy Center Mark Twain Prize </w:t>
      </w:r>
      <w:r w:rsidRPr="00A0074C">
        <w:t>is</w:t>
      </w:r>
      <w:r w:rsidRPr="00177E9B">
        <w:t xml:space="preserve"> a production of WETA Washington D.C. and The John F. Kennedy Center for the Performing Arts. Executive Producers are Dalton Delan for WETA, Deborah Rutter for The John F. Kennedy Center for the Performing Arts, David </w:t>
      </w:r>
      <w:proofErr w:type="spellStart"/>
      <w:r w:rsidRPr="00177E9B">
        <w:t>Jammy</w:t>
      </w:r>
      <w:proofErr w:type="spellEnd"/>
      <w:r w:rsidRPr="00177E9B">
        <w:t xml:space="preserve"> for Done + Dusted. Producers are Bill Urban, Rick Austin, Chris </w:t>
      </w:r>
      <w:proofErr w:type="spellStart"/>
      <w:r w:rsidRPr="00177E9B">
        <w:t>Convy</w:t>
      </w:r>
      <w:proofErr w:type="spellEnd"/>
      <w:r w:rsidRPr="00177E9B">
        <w:t xml:space="preserve"> and Michael Matuza. Corporate funding is </w:t>
      </w:r>
      <w:r w:rsidR="001005F3" w:rsidRPr="00177E9B">
        <w:t xml:space="preserve">provided by Capital </w:t>
      </w:r>
      <w:proofErr w:type="gramStart"/>
      <w:r w:rsidR="001005F3" w:rsidRPr="00177E9B">
        <w:t>One</w:t>
      </w:r>
      <w:proofErr w:type="gramEnd"/>
      <w:r w:rsidR="001005F3" w:rsidRPr="00177E9B">
        <w:t xml:space="preserve">. </w:t>
      </w:r>
      <w:proofErr w:type="gramStart"/>
      <w:r w:rsidRPr="00177E9B">
        <w:t>Major funding is provided by the Corporation</w:t>
      </w:r>
      <w:proofErr w:type="gramEnd"/>
      <w:r w:rsidR="001005F3" w:rsidRPr="00177E9B">
        <w:t xml:space="preserve"> for</w:t>
      </w:r>
      <w:r w:rsidRPr="00177E9B">
        <w:t xml:space="preserve"> Public Broadcasting and PBS. </w:t>
      </w:r>
      <w:proofErr w:type="gramStart"/>
      <w:r w:rsidRPr="00177E9B">
        <w:t>Air travel is generousl</w:t>
      </w:r>
      <w:r w:rsidR="005504D9" w:rsidRPr="00177E9B">
        <w:t>y provided by American Airlines</w:t>
      </w:r>
      <w:proofErr w:type="gramEnd"/>
      <w:r w:rsidR="005504D9" w:rsidRPr="00177E9B">
        <w:t>.</w:t>
      </w:r>
    </w:p>
    <w:p w:rsidR="005504D9" w:rsidRPr="00177E9B" w:rsidRDefault="005504D9" w:rsidP="00A56263">
      <w:pPr>
        <w:autoSpaceDE w:val="0"/>
        <w:autoSpaceDN w:val="0"/>
        <w:adjustRightInd w:val="0"/>
        <w:ind w:firstLine="720"/>
      </w:pPr>
    </w:p>
    <w:p w:rsidR="00276E82" w:rsidRPr="00177E9B" w:rsidRDefault="005504D9" w:rsidP="00732189">
      <w:pPr>
        <w:pStyle w:val="Default"/>
        <w:ind w:firstLine="720"/>
        <w:rPr>
          <w:rFonts w:ascii="Times New Roman" w:hAnsi="Times New Roman" w:cs="Times New Roman"/>
          <w:color w:val="auto"/>
        </w:rPr>
      </w:pPr>
      <w:r w:rsidRPr="00177E9B">
        <w:rPr>
          <w:rFonts w:ascii="Times New Roman" w:hAnsi="Times New Roman" w:cs="Times New Roman"/>
          <w:color w:val="auto"/>
        </w:rPr>
        <w:t>The John F. Kennedy Center for the Performing Arts is America’s living memorial to President Kennedy. It is the nation’s busiest performing arts facility and annually hosts more than 2,000 performances for audiences totaling nearly 2 million; Center-related touring productions, television, and radio broadcasts welcome 40 million more. Now in its 47th season, the Center presents performances of music, dance, and theater, supports artists in the creation of new work, and serves the nation as a leader in arts education.</w:t>
      </w:r>
    </w:p>
    <w:p w:rsidR="00276E82" w:rsidRPr="00177E9B" w:rsidRDefault="00276E82" w:rsidP="00BD0F9D">
      <w:pPr>
        <w:pStyle w:val="Default"/>
        <w:rPr>
          <w:rFonts w:ascii="Times New Roman" w:hAnsi="Times New Roman" w:cs="Times New Roman"/>
          <w:color w:val="auto"/>
        </w:rPr>
      </w:pPr>
      <w:bookmarkStart w:id="0" w:name="_GoBack"/>
      <w:bookmarkEnd w:id="0"/>
    </w:p>
    <w:p w:rsidR="00276E82" w:rsidRPr="00177E9B" w:rsidRDefault="00276E82" w:rsidP="00276E82">
      <w:pPr>
        <w:autoSpaceDE w:val="0"/>
        <w:autoSpaceDN w:val="0"/>
        <w:adjustRightInd w:val="0"/>
        <w:ind w:firstLine="720"/>
        <w:rPr>
          <w:rFonts w:eastAsiaTheme="minorHAnsi"/>
        </w:rPr>
      </w:pPr>
      <w:r w:rsidRPr="00177E9B">
        <w:rPr>
          <w:rFonts w:eastAsiaTheme="minorHAnsi"/>
        </w:rPr>
        <w:t xml:space="preserve">WETA Washington, D.C., is one of the largest-producing stations of new content for public television in the United States and serves Virginia, Maryland and the District of Columbia with educational initiatives and with high-quality programming on four digital television channels. WETA productions and co-productions include PBS </w:t>
      </w:r>
      <w:proofErr w:type="spellStart"/>
      <w:r w:rsidRPr="00177E9B">
        <w:rPr>
          <w:rFonts w:eastAsiaTheme="minorHAnsi"/>
        </w:rPr>
        <w:t>NewsHour</w:t>
      </w:r>
      <w:proofErr w:type="spellEnd"/>
      <w:r w:rsidRPr="00177E9B">
        <w:rPr>
          <w:rFonts w:eastAsiaTheme="minorHAnsi"/>
        </w:rPr>
        <w:t>, Washington Week, The Kennedy Center Mark Twain Prize, The Library of Congress Gershwin Prize, performance specials from the White House and the U.S. Capitol and documentaries by filmmaker Ken Burns</w:t>
      </w:r>
      <w:r w:rsidR="00BD0F9D" w:rsidRPr="00177E9B">
        <w:rPr>
          <w:rFonts w:eastAsiaTheme="minorHAnsi"/>
        </w:rPr>
        <w:t xml:space="preserve"> and scholar Henry Louis Gates, Jr. </w:t>
      </w:r>
      <w:r w:rsidRPr="00177E9B">
        <w:t xml:space="preserve">Sharon Percy Rockefeller is president and CEO. More information on WETA and its programs and services is available at </w:t>
      </w:r>
      <w:hyperlink r:id="rId4" w:history="1">
        <w:r w:rsidRPr="00177E9B">
          <w:t>www.weta.org</w:t>
        </w:r>
      </w:hyperlink>
      <w:r w:rsidRPr="00177E9B">
        <w:t>.</w:t>
      </w:r>
    </w:p>
    <w:p w:rsidR="005504D9" w:rsidRPr="005504D9" w:rsidRDefault="005504D9" w:rsidP="00732189">
      <w:pPr>
        <w:pStyle w:val="Default"/>
        <w:ind w:firstLine="720"/>
        <w:rPr>
          <w:rFonts w:ascii="Times New Roman" w:hAnsi="Times New Roman" w:cs="Times New Roman"/>
        </w:rPr>
      </w:pPr>
      <w:r w:rsidRPr="005504D9">
        <w:rPr>
          <w:rFonts w:ascii="Times New Roman" w:hAnsi="Times New Roman" w:cs="Times New Roman"/>
        </w:rPr>
        <w:t xml:space="preserve"> </w:t>
      </w:r>
    </w:p>
    <w:p w:rsidR="005504D9" w:rsidRPr="006906D0" w:rsidRDefault="005504D9" w:rsidP="005504D9">
      <w:pPr>
        <w:autoSpaceDE w:val="0"/>
        <w:autoSpaceDN w:val="0"/>
        <w:adjustRightInd w:val="0"/>
        <w:ind w:firstLine="720"/>
      </w:pPr>
    </w:p>
    <w:p w:rsidR="004D732D" w:rsidRPr="00B06A4F" w:rsidRDefault="004D732D" w:rsidP="00B06A4F">
      <w:pPr>
        <w:autoSpaceDE w:val="0"/>
        <w:autoSpaceDN w:val="0"/>
        <w:adjustRightInd w:val="0"/>
        <w:ind w:firstLine="720"/>
        <w:rPr>
          <w:color w:val="000000"/>
        </w:rPr>
      </w:pPr>
    </w:p>
    <w:p w:rsidR="00DF75E5" w:rsidRDefault="00DF75E5" w:rsidP="00DF75E5">
      <w:pPr>
        <w:autoSpaceDE w:val="0"/>
        <w:autoSpaceDN w:val="0"/>
        <w:adjustRightInd w:val="0"/>
        <w:rPr>
          <w:vertAlign w:val="superscript"/>
        </w:rPr>
      </w:pPr>
    </w:p>
    <w:p w:rsidR="00DF75E5" w:rsidRDefault="00DF75E5" w:rsidP="00DF75E5">
      <w:pPr>
        <w:autoSpaceDE w:val="0"/>
        <w:autoSpaceDN w:val="0"/>
        <w:adjustRightInd w:val="0"/>
        <w:rPr>
          <w:color w:val="000000"/>
          <w:sz w:val="20"/>
          <w:szCs w:val="20"/>
        </w:rPr>
      </w:pPr>
      <w:r>
        <w:rPr>
          <w:sz w:val="20"/>
          <w:szCs w:val="20"/>
          <w:vertAlign w:val="superscript"/>
        </w:rPr>
        <w:t>*</w:t>
      </w:r>
      <w:r>
        <w:rPr>
          <w:color w:val="000000"/>
          <w:sz w:val="20"/>
          <w:szCs w:val="20"/>
        </w:rPr>
        <w:t>"Mark Twain Prize" TM/© Chase Manhattan Bank and Richard A. Watson as trustees of The Mark Twain Foundation Trust under license authorized by CMG Worldwide Inc., Indianapolis, Indiana, 46256 USA.</w:t>
      </w:r>
    </w:p>
    <w:p w:rsidR="00DF75E5" w:rsidRDefault="00DF75E5" w:rsidP="00DF75E5">
      <w:pPr>
        <w:rPr>
          <w:sz w:val="20"/>
          <w:szCs w:val="20"/>
        </w:rPr>
      </w:pPr>
    </w:p>
    <w:p w:rsidR="00DF75E5" w:rsidRDefault="00DF75E5" w:rsidP="00DF75E5">
      <w:pPr>
        <w:rPr>
          <w:sz w:val="20"/>
          <w:szCs w:val="20"/>
        </w:rPr>
      </w:pPr>
    </w:p>
    <w:p w:rsidR="00DF75E5" w:rsidRDefault="00DF75E5" w:rsidP="00DF75E5">
      <w:pPr>
        <w:autoSpaceDE w:val="0"/>
        <w:autoSpaceDN w:val="0"/>
        <w:ind w:firstLine="720"/>
        <w:rPr>
          <w:color w:val="000000"/>
          <w:sz w:val="20"/>
          <w:szCs w:val="20"/>
        </w:rPr>
      </w:pPr>
    </w:p>
    <w:p w:rsidR="00DF75E5" w:rsidRDefault="00DF75E5" w:rsidP="00DF75E5">
      <w:pPr>
        <w:rPr>
          <w:sz w:val="20"/>
          <w:szCs w:val="20"/>
        </w:rPr>
      </w:pPr>
    </w:p>
    <w:p w:rsidR="005D3DA1" w:rsidRDefault="005D3DA1"/>
    <w:sectPr w:rsidR="005D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FreightText Book">
    <w:altName w:val="Freight Text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E5"/>
    <w:rsid w:val="00035784"/>
    <w:rsid w:val="000743DC"/>
    <w:rsid w:val="001005F3"/>
    <w:rsid w:val="00124B5F"/>
    <w:rsid w:val="00177E9B"/>
    <w:rsid w:val="0022385A"/>
    <w:rsid w:val="00276E82"/>
    <w:rsid w:val="002D3C28"/>
    <w:rsid w:val="002D73B0"/>
    <w:rsid w:val="00484E2C"/>
    <w:rsid w:val="004D732D"/>
    <w:rsid w:val="00502AD3"/>
    <w:rsid w:val="005139F1"/>
    <w:rsid w:val="005504D9"/>
    <w:rsid w:val="0056754C"/>
    <w:rsid w:val="005D3DA1"/>
    <w:rsid w:val="006051C7"/>
    <w:rsid w:val="006471D7"/>
    <w:rsid w:val="006929CD"/>
    <w:rsid w:val="006D75B9"/>
    <w:rsid w:val="00732189"/>
    <w:rsid w:val="0073626C"/>
    <w:rsid w:val="008406FC"/>
    <w:rsid w:val="0087320D"/>
    <w:rsid w:val="00891E28"/>
    <w:rsid w:val="008C79E6"/>
    <w:rsid w:val="00947E32"/>
    <w:rsid w:val="00A0074C"/>
    <w:rsid w:val="00A4090A"/>
    <w:rsid w:val="00A528B6"/>
    <w:rsid w:val="00A56263"/>
    <w:rsid w:val="00B06A4F"/>
    <w:rsid w:val="00B07AD3"/>
    <w:rsid w:val="00B6769D"/>
    <w:rsid w:val="00B761D5"/>
    <w:rsid w:val="00BD0F9D"/>
    <w:rsid w:val="00CF0F25"/>
    <w:rsid w:val="00DF75E5"/>
    <w:rsid w:val="00E84993"/>
    <w:rsid w:val="00E94399"/>
    <w:rsid w:val="00F30786"/>
    <w:rsid w:val="00FB427A"/>
    <w:rsid w:val="00FD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BB02"/>
  <w15:chartTrackingRefBased/>
  <w15:docId w15:val="{F9FDC191-4E05-4031-BB44-8AF9FD6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F75E5"/>
    <w:rPr>
      <w:color w:val="0000FF"/>
      <w:u w:val="single"/>
    </w:rPr>
  </w:style>
  <w:style w:type="paragraph" w:styleId="BodyText">
    <w:name w:val="Body Text"/>
    <w:basedOn w:val="Normal"/>
    <w:link w:val="BodyTextChar"/>
    <w:semiHidden/>
    <w:unhideWhenUsed/>
    <w:rsid w:val="00DF75E5"/>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DF75E5"/>
    <w:rPr>
      <w:rFonts w:ascii="Palatino" w:hAnsi="Palatino"/>
      <w:b/>
      <w:sz w:val="28"/>
      <w:u w:val="single"/>
    </w:rPr>
  </w:style>
  <w:style w:type="paragraph" w:customStyle="1" w:styleId="WP9Heading6">
    <w:name w:val="WP9_Heading 6"/>
    <w:basedOn w:val="Normal"/>
    <w:rsid w:val="00DF75E5"/>
    <w:pPr>
      <w:widowControl w:val="0"/>
    </w:pPr>
    <w:rPr>
      <w:b/>
      <w:sz w:val="32"/>
      <w:szCs w:val="20"/>
    </w:rPr>
  </w:style>
  <w:style w:type="paragraph" w:customStyle="1" w:styleId="Default">
    <w:name w:val="Default"/>
    <w:rsid w:val="00947E32"/>
    <w:pPr>
      <w:autoSpaceDE w:val="0"/>
      <w:autoSpaceDN w:val="0"/>
      <w:adjustRightInd w:val="0"/>
      <w:spacing w:after="0" w:line="240" w:lineRule="auto"/>
    </w:pPr>
    <w:rPr>
      <w:rFonts w:ascii="FreightText Book" w:hAnsi="FreightText Book" w:cs="FreightText Book"/>
      <w:color w:val="000000"/>
      <w:sz w:val="24"/>
      <w:szCs w:val="24"/>
    </w:rPr>
  </w:style>
  <w:style w:type="paragraph" w:styleId="BalloonText">
    <w:name w:val="Balloon Text"/>
    <w:basedOn w:val="Normal"/>
    <w:link w:val="BalloonTextChar"/>
    <w:uiPriority w:val="99"/>
    <w:semiHidden/>
    <w:unhideWhenUsed/>
    <w:rsid w:val="00177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E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585">
      <w:bodyDiv w:val="1"/>
      <w:marLeft w:val="0"/>
      <w:marRight w:val="0"/>
      <w:marTop w:val="0"/>
      <w:marBottom w:val="0"/>
      <w:divBdr>
        <w:top w:val="none" w:sz="0" w:space="0" w:color="auto"/>
        <w:left w:val="none" w:sz="0" w:space="0" w:color="auto"/>
        <w:bottom w:val="none" w:sz="0" w:space="0" w:color="auto"/>
        <w:right w:val="none" w:sz="0" w:space="0" w:color="auto"/>
      </w:divBdr>
    </w:div>
    <w:div w:id="1069110516">
      <w:bodyDiv w:val="1"/>
      <w:marLeft w:val="0"/>
      <w:marRight w:val="0"/>
      <w:marTop w:val="0"/>
      <w:marBottom w:val="0"/>
      <w:divBdr>
        <w:top w:val="none" w:sz="0" w:space="0" w:color="auto"/>
        <w:left w:val="none" w:sz="0" w:space="0" w:color="auto"/>
        <w:bottom w:val="none" w:sz="0" w:space="0" w:color="auto"/>
        <w:right w:val="none" w:sz="0" w:space="0" w:color="auto"/>
      </w:divBdr>
    </w:div>
    <w:div w:id="12863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WETA TV</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Van Praagh</dc:creator>
  <cp:keywords/>
  <dc:description/>
  <cp:lastModifiedBy>Cecily Van Praagh</cp:lastModifiedBy>
  <cp:revision>61</cp:revision>
  <cp:lastPrinted>2018-10-02T18:17:00Z</cp:lastPrinted>
  <dcterms:created xsi:type="dcterms:W3CDTF">2018-09-26T18:54:00Z</dcterms:created>
  <dcterms:modified xsi:type="dcterms:W3CDTF">2018-10-02T18:31:00Z</dcterms:modified>
</cp:coreProperties>
</file>