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E6" w:rsidRPr="00F8167B" w:rsidRDefault="00E222E6" w:rsidP="00E222E6">
      <w:pPr>
        <w:pStyle w:val="PBSHeadline"/>
      </w:pPr>
      <w:r w:rsidRPr="00F8167B">
        <w:t>“</w:t>
      </w:r>
      <w:r>
        <w:t>THE LIFE OF MUHAMMAD” TO PREMIERE AUGUST 20 ON PBS</w:t>
      </w:r>
    </w:p>
    <w:p w:rsidR="0048354B" w:rsidRDefault="0048354B" w:rsidP="0048354B">
      <w:pPr>
        <w:pStyle w:val="PBSSubHead"/>
        <w:jc w:val="left"/>
        <w:rPr>
          <w:b/>
          <w:i/>
          <w:szCs w:val="26"/>
        </w:rPr>
      </w:pPr>
    </w:p>
    <w:p w:rsidR="0048354B" w:rsidRDefault="0048354B" w:rsidP="0048354B">
      <w:pPr>
        <w:pStyle w:val="PBSSubHead"/>
        <w:rPr>
          <w:color w:val="000000"/>
        </w:rPr>
      </w:pPr>
      <w:r>
        <w:rPr>
          <w:b/>
          <w:i/>
          <w:color w:val="000000"/>
          <w:szCs w:val="26"/>
        </w:rPr>
        <w:t xml:space="preserve">– Three-Part Series </w:t>
      </w:r>
      <w:r w:rsidR="00127D95">
        <w:rPr>
          <w:b/>
          <w:i/>
          <w:color w:val="000000"/>
          <w:szCs w:val="26"/>
        </w:rPr>
        <w:t>with</w:t>
      </w:r>
      <w:r>
        <w:rPr>
          <w:b/>
          <w:i/>
          <w:color w:val="000000"/>
          <w:szCs w:val="26"/>
        </w:rPr>
        <w:t xml:space="preserve"> British Journalist </w:t>
      </w:r>
      <w:proofErr w:type="spellStart"/>
      <w:r>
        <w:rPr>
          <w:b/>
          <w:i/>
          <w:color w:val="000000"/>
          <w:szCs w:val="26"/>
        </w:rPr>
        <w:t>Rageh</w:t>
      </w:r>
      <w:proofErr w:type="spellEnd"/>
      <w:r>
        <w:rPr>
          <w:b/>
          <w:i/>
          <w:color w:val="000000"/>
          <w:szCs w:val="26"/>
        </w:rPr>
        <w:t xml:space="preserve"> </w:t>
      </w:r>
      <w:proofErr w:type="spellStart"/>
      <w:r>
        <w:rPr>
          <w:b/>
          <w:i/>
          <w:color w:val="000000"/>
          <w:szCs w:val="26"/>
        </w:rPr>
        <w:t>Omaar</w:t>
      </w:r>
      <w:proofErr w:type="spellEnd"/>
      <w:r>
        <w:rPr>
          <w:b/>
          <w:i/>
          <w:color w:val="000000"/>
          <w:szCs w:val="26"/>
        </w:rPr>
        <w:t xml:space="preserve"> Examines the Life of the Prophet and </w:t>
      </w:r>
      <w:r w:rsidR="00127D95">
        <w:rPr>
          <w:b/>
          <w:i/>
          <w:color w:val="000000"/>
          <w:szCs w:val="26"/>
        </w:rPr>
        <w:t>H</w:t>
      </w:r>
      <w:r>
        <w:rPr>
          <w:b/>
          <w:i/>
          <w:color w:val="000000"/>
          <w:szCs w:val="26"/>
        </w:rPr>
        <w:t>is Continued Influence on Modern Society –</w:t>
      </w:r>
    </w:p>
    <w:p w:rsidR="0048354B" w:rsidRPr="00591EE0" w:rsidRDefault="0048354B" w:rsidP="00E222E6">
      <w:pPr>
        <w:pStyle w:val="PBSSubHead"/>
        <w:rPr>
          <w:b/>
          <w:i/>
          <w:szCs w:val="26"/>
        </w:rPr>
      </w:pPr>
    </w:p>
    <w:p w:rsidR="005C3981" w:rsidRPr="00D26031" w:rsidRDefault="005C3981" w:rsidP="00E222E6">
      <w:pPr>
        <w:pStyle w:val="PBSSubHead"/>
        <w:jc w:val="left"/>
      </w:pP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692"/>
      </w:tblGrid>
      <w:tr w:rsidR="00C729F0" w:rsidTr="00584472">
        <w:trPr>
          <w:trHeight w:val="1415"/>
        </w:trPr>
        <w:tc>
          <w:tcPr>
            <w:tcW w:w="4445" w:type="dxa"/>
            <w:shd w:val="clear" w:color="auto" w:fill="auto"/>
          </w:tcPr>
          <w:p w:rsidR="00C729F0" w:rsidRDefault="008F3A70" w:rsidP="00584472">
            <w:r>
              <w:rPr>
                <w:noProof/>
              </w:rPr>
              <w:drawing>
                <wp:inline distT="0" distB="0" distL="0" distR="0" wp14:anchorId="10246D18" wp14:editId="6079E7F7">
                  <wp:extent cx="2842260" cy="2461260"/>
                  <wp:effectExtent l="0" t="0" r="0" b="0"/>
                  <wp:docPr id="1" name="Picture 1" descr="Life of Muhammad Ep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 of Muhammad Ep Ma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2260" cy="2461260"/>
                          </a:xfrm>
                          <a:prstGeom prst="rect">
                            <a:avLst/>
                          </a:prstGeom>
                          <a:noFill/>
                          <a:ln>
                            <a:noFill/>
                          </a:ln>
                        </pic:spPr>
                      </pic:pic>
                    </a:graphicData>
                  </a:graphic>
                </wp:inline>
              </w:drawing>
            </w:r>
          </w:p>
        </w:tc>
      </w:tr>
      <w:tr w:rsidR="00E449C2" w:rsidTr="00495EC1">
        <w:trPr>
          <w:trHeight w:val="267"/>
        </w:trPr>
        <w:tc>
          <w:tcPr>
            <w:tcW w:w="4445" w:type="dxa"/>
            <w:shd w:val="clear" w:color="auto" w:fill="auto"/>
          </w:tcPr>
          <w:p w:rsidR="00495EC1" w:rsidRPr="00080170" w:rsidRDefault="00495EC1" w:rsidP="00D26031">
            <w:pPr>
              <w:pStyle w:val="PBSCaption"/>
              <w:framePr w:hSpace="0" w:wrap="auto" w:vAnchor="margin" w:yAlign="inline"/>
              <w:suppressOverlap w:val="0"/>
              <w:rPr>
                <w:szCs w:val="18"/>
              </w:rPr>
            </w:pPr>
            <w:r w:rsidRPr="00080170">
              <w:rPr>
                <w:szCs w:val="18"/>
              </w:rPr>
              <w:t xml:space="preserve">Journalist and author </w:t>
            </w:r>
            <w:proofErr w:type="spellStart"/>
            <w:r w:rsidRPr="00080170">
              <w:rPr>
                <w:szCs w:val="18"/>
              </w:rPr>
              <w:t>Rageh</w:t>
            </w:r>
            <w:proofErr w:type="spellEnd"/>
            <w:r w:rsidRPr="00080170">
              <w:rPr>
                <w:szCs w:val="18"/>
              </w:rPr>
              <w:t xml:space="preserve"> </w:t>
            </w:r>
            <w:proofErr w:type="spellStart"/>
            <w:r w:rsidRPr="00080170">
              <w:rPr>
                <w:szCs w:val="18"/>
              </w:rPr>
              <w:t>Omaar</w:t>
            </w:r>
            <w:proofErr w:type="spellEnd"/>
            <w:r w:rsidR="00080170" w:rsidRPr="00080170">
              <w:rPr>
                <w:szCs w:val="18"/>
              </w:rPr>
              <w:t xml:space="preserve"> </w:t>
            </w:r>
            <w:r w:rsidR="00712027" w:rsidRPr="00080170">
              <w:rPr>
                <w:szCs w:val="18"/>
              </w:rPr>
              <w:t>in</w:t>
            </w:r>
            <w:r w:rsidRPr="00080170">
              <w:rPr>
                <w:szCs w:val="18"/>
              </w:rPr>
              <w:t xml:space="preserve"> </w:t>
            </w:r>
            <w:r w:rsidR="00712027" w:rsidRPr="00080170">
              <w:rPr>
                <w:szCs w:val="18"/>
              </w:rPr>
              <w:t>Medina, Saudi Arabia</w:t>
            </w:r>
          </w:p>
          <w:p w:rsidR="00080170" w:rsidRPr="00080170" w:rsidRDefault="00080170" w:rsidP="00080170">
            <w:pPr>
              <w:rPr>
                <w:i/>
                <w:sz w:val="18"/>
                <w:szCs w:val="18"/>
              </w:rPr>
            </w:pPr>
            <w:r w:rsidRPr="00080170">
              <w:rPr>
                <w:i/>
                <w:sz w:val="18"/>
                <w:szCs w:val="18"/>
              </w:rPr>
              <w:t>Photo credit: Crescent Films Ltd.</w:t>
            </w:r>
          </w:p>
          <w:p w:rsidR="00080170" w:rsidRDefault="00080170" w:rsidP="00D26031">
            <w:pPr>
              <w:pStyle w:val="PBSCaption"/>
              <w:framePr w:hSpace="0" w:wrap="auto" w:vAnchor="margin" w:yAlign="inline"/>
              <w:suppressOverlap w:val="0"/>
            </w:pPr>
          </w:p>
          <w:p w:rsidR="00D26031" w:rsidRDefault="00D26031" w:rsidP="00D26031">
            <w:pPr>
              <w:pStyle w:val="PBSCaption"/>
              <w:framePr w:hSpace="0" w:wrap="auto" w:vAnchor="margin" w:yAlign="inline"/>
              <w:suppressOverlap w:val="0"/>
            </w:pPr>
          </w:p>
        </w:tc>
      </w:tr>
    </w:tbl>
    <w:p w:rsidR="00E222E6" w:rsidRDefault="00E222E6" w:rsidP="00E222E6">
      <w:pPr>
        <w:rPr>
          <w:rFonts w:cs="Arial"/>
          <w:szCs w:val="32"/>
        </w:rPr>
      </w:pPr>
      <w:r>
        <w:t>ARLINGTON, VA</w:t>
      </w:r>
      <w:r w:rsidR="0084705C">
        <w:t>; MAY XX, 2013</w:t>
      </w:r>
      <w:r>
        <w:t xml:space="preserve">— </w:t>
      </w:r>
      <w:r w:rsidRPr="008B18DB">
        <w:rPr>
          <w:b/>
        </w:rPr>
        <w:t>THE LIFE OF MUHAMMAD</w:t>
      </w:r>
      <w:r w:rsidRPr="00623E82">
        <w:t>, a new three-part s</w:t>
      </w:r>
      <w:bookmarkStart w:id="0" w:name="_GoBack"/>
      <w:bookmarkEnd w:id="0"/>
      <w:r w:rsidRPr="00623E82">
        <w:t xml:space="preserve">eries presented by </w:t>
      </w:r>
      <w:r>
        <w:t xml:space="preserve">acclaimed journalist and author </w:t>
      </w:r>
      <w:proofErr w:type="spellStart"/>
      <w:r w:rsidRPr="00623E82">
        <w:t>Rageh</w:t>
      </w:r>
      <w:proofErr w:type="spellEnd"/>
      <w:r w:rsidRPr="00623E82">
        <w:t xml:space="preserve"> </w:t>
      </w:r>
      <w:proofErr w:type="spellStart"/>
      <w:r w:rsidRPr="00623E82">
        <w:t>Omaar</w:t>
      </w:r>
      <w:proofErr w:type="spellEnd"/>
      <w:r w:rsidRPr="00623E82">
        <w:t xml:space="preserve">, will premiere on </w:t>
      </w:r>
      <w:r w:rsidR="00127D95">
        <w:t xml:space="preserve">PBS </w:t>
      </w:r>
      <w:r>
        <w:t>Tuesday, August 20, 2013,</w:t>
      </w:r>
      <w:r w:rsidRPr="00623E82">
        <w:t xml:space="preserve"> </w:t>
      </w:r>
      <w:r>
        <w:t>8:00-11:00</w:t>
      </w:r>
      <w:r w:rsidRPr="00EB31CC">
        <w:t xml:space="preserve"> p.m.</w:t>
      </w:r>
      <w:r w:rsidR="00495EC1">
        <w:t xml:space="preserve"> ET</w:t>
      </w:r>
      <w:r>
        <w:t>,</w:t>
      </w:r>
      <w:r w:rsidRPr="00EB31CC">
        <w:t xml:space="preserve"> PBS</w:t>
      </w:r>
      <w:r>
        <w:t xml:space="preserve"> </w:t>
      </w:r>
      <w:r w:rsidRPr="00EB31CC">
        <w:t xml:space="preserve">announced today. The film </w:t>
      </w:r>
      <w:r w:rsidRPr="00EB31CC">
        <w:rPr>
          <w:rFonts w:cs="Arial"/>
          <w:szCs w:val="32"/>
        </w:rPr>
        <w:t>charts the extraordinary</w:t>
      </w:r>
      <w:r>
        <w:rPr>
          <w:rFonts w:cs="Arial"/>
          <w:szCs w:val="32"/>
        </w:rPr>
        <w:t xml:space="preserve"> story</w:t>
      </w:r>
      <w:r w:rsidRPr="00623E82">
        <w:rPr>
          <w:rFonts w:cs="Arial"/>
          <w:szCs w:val="32"/>
        </w:rPr>
        <w:t xml:space="preserve"> of a man who, in little more than 20 y</w:t>
      </w:r>
      <w:r>
        <w:rPr>
          <w:rFonts w:cs="Arial"/>
          <w:szCs w:val="32"/>
        </w:rPr>
        <w:t xml:space="preserve">ears, changed the world forever.  </w:t>
      </w:r>
    </w:p>
    <w:p w:rsidR="00E222E6" w:rsidRDefault="00E222E6" w:rsidP="00E222E6">
      <w:pPr>
        <w:widowControl w:val="0"/>
        <w:autoSpaceDE w:val="0"/>
        <w:autoSpaceDN w:val="0"/>
        <w:adjustRightInd w:val="0"/>
        <w:spacing w:line="360" w:lineRule="auto"/>
        <w:rPr>
          <w:rFonts w:cs="Arial"/>
          <w:szCs w:val="32"/>
        </w:rPr>
      </w:pPr>
    </w:p>
    <w:p w:rsidR="00E222E6" w:rsidRPr="00750F92" w:rsidRDefault="00E222E6" w:rsidP="00E222E6">
      <w:r>
        <w:t xml:space="preserve">Taking </w:t>
      </w:r>
      <w:r w:rsidR="00495EC1">
        <w:t xml:space="preserve">a </w:t>
      </w:r>
      <w:r w:rsidRPr="009631F8">
        <w:t xml:space="preserve">journey that is both historical and </w:t>
      </w:r>
      <w:r>
        <w:t>relevant today</w:t>
      </w:r>
      <w:r w:rsidRPr="00750F92">
        <w:rPr>
          <w:rFonts w:cs="Arial"/>
          <w:szCs w:val="32"/>
        </w:rPr>
        <w:t xml:space="preserve">, </w:t>
      </w:r>
      <w:proofErr w:type="spellStart"/>
      <w:r w:rsidRPr="00750F92">
        <w:t>Omaar</w:t>
      </w:r>
      <w:proofErr w:type="spellEnd"/>
      <w:r w:rsidRPr="00750F92">
        <w:t xml:space="preserve"> </w:t>
      </w:r>
      <w:r>
        <w:t xml:space="preserve">documents Muhammad’s life </w:t>
      </w:r>
      <w:r w:rsidRPr="00750F92">
        <w:t xml:space="preserve">from his humble beginnings in Mecca, to his struggles with accepting his prophetic role, </w:t>
      </w:r>
      <w:r w:rsidRPr="00AE3B75">
        <w:t>his flight</w:t>
      </w:r>
      <w:r w:rsidRPr="00750F92">
        <w:t xml:space="preserve"> to Medina, the founding of the first Islamic constitution and his subsequent military and political successes and failures </w:t>
      </w:r>
      <w:r>
        <w:t xml:space="preserve">— </w:t>
      </w:r>
      <w:r w:rsidRPr="00750F92">
        <w:t>and to his death and his legacy.</w:t>
      </w:r>
    </w:p>
    <w:p w:rsidR="00E222E6" w:rsidRPr="00623E82" w:rsidRDefault="00E222E6" w:rsidP="00E222E6">
      <w:pPr>
        <w:rPr>
          <w:color w:val="262626"/>
        </w:rPr>
      </w:pPr>
    </w:p>
    <w:p w:rsidR="00E222E6" w:rsidRPr="00750F92" w:rsidRDefault="00E222E6" w:rsidP="00E222E6">
      <w:r w:rsidRPr="00750F92">
        <w:t>Filmed on location in Saudi Arabia, Jerusalem, Turkey, Syria, the U</w:t>
      </w:r>
      <w:r>
        <w:t>.</w:t>
      </w:r>
      <w:r w:rsidRPr="00750F92">
        <w:t>S</w:t>
      </w:r>
      <w:r>
        <w:t>.</w:t>
      </w:r>
      <w:r w:rsidRPr="00750F92">
        <w:t xml:space="preserve">, the United Kingdom and Jordan, the series also draws on the expertise of some of the world’s leading academics and commentators on Islam, including </w:t>
      </w:r>
      <w:r w:rsidRPr="00750F92">
        <w:rPr>
          <w:b/>
          <w:bCs/>
        </w:rPr>
        <w:t>Tariq Ramadan</w:t>
      </w:r>
      <w:r w:rsidRPr="00750F92">
        <w:t xml:space="preserve"> (academic and fellow of St</w:t>
      </w:r>
      <w:r>
        <w:t>.</w:t>
      </w:r>
      <w:r w:rsidRPr="00750F92">
        <w:t xml:space="preserve"> Anthony’s College, Oxford)</w:t>
      </w:r>
      <w:r>
        <w:t>,</w:t>
      </w:r>
      <w:r w:rsidRPr="00750F92">
        <w:t xml:space="preserve"> </w:t>
      </w:r>
      <w:proofErr w:type="spellStart"/>
      <w:r w:rsidRPr="00750F92">
        <w:rPr>
          <w:b/>
          <w:bCs/>
        </w:rPr>
        <w:t>Ziauddin</w:t>
      </w:r>
      <w:proofErr w:type="spellEnd"/>
      <w:r w:rsidRPr="00750F92">
        <w:rPr>
          <w:b/>
          <w:bCs/>
        </w:rPr>
        <w:t xml:space="preserve"> </w:t>
      </w:r>
      <w:proofErr w:type="spellStart"/>
      <w:r w:rsidRPr="00750F92">
        <w:rPr>
          <w:b/>
          <w:bCs/>
        </w:rPr>
        <w:t>Sardar</w:t>
      </w:r>
      <w:proofErr w:type="spellEnd"/>
      <w:r w:rsidRPr="00750F92">
        <w:t xml:space="preserve"> (London-based scholar and writer specializing in Muslim thought), </w:t>
      </w:r>
      <w:r w:rsidRPr="00750F92">
        <w:rPr>
          <w:b/>
          <w:bCs/>
        </w:rPr>
        <w:t>Tom Holland</w:t>
      </w:r>
      <w:r w:rsidRPr="00750F92">
        <w:t xml:space="preserve"> (British novelist and historian), </w:t>
      </w:r>
      <w:r w:rsidRPr="00750F92">
        <w:rPr>
          <w:b/>
          <w:bCs/>
        </w:rPr>
        <w:t xml:space="preserve">HRH Princess </w:t>
      </w:r>
      <w:proofErr w:type="spellStart"/>
      <w:r w:rsidRPr="00750F92">
        <w:rPr>
          <w:b/>
          <w:bCs/>
        </w:rPr>
        <w:t>Badiya</w:t>
      </w:r>
      <w:proofErr w:type="spellEnd"/>
      <w:r w:rsidRPr="00750F92">
        <w:rPr>
          <w:b/>
          <w:bCs/>
        </w:rPr>
        <w:t xml:space="preserve"> El Hassan</w:t>
      </w:r>
      <w:r w:rsidRPr="00750F92">
        <w:t xml:space="preserve"> of the Jordanian Royal Family, </w:t>
      </w:r>
      <w:r w:rsidR="005B2BD2">
        <w:t xml:space="preserve">Dr. </w:t>
      </w:r>
      <w:proofErr w:type="spellStart"/>
      <w:r w:rsidRPr="00750F92">
        <w:rPr>
          <w:b/>
          <w:bCs/>
        </w:rPr>
        <w:t>Amira</w:t>
      </w:r>
      <w:proofErr w:type="spellEnd"/>
      <w:r w:rsidRPr="00750F92">
        <w:rPr>
          <w:b/>
          <w:bCs/>
        </w:rPr>
        <w:t xml:space="preserve"> K </w:t>
      </w:r>
      <w:proofErr w:type="spellStart"/>
      <w:r w:rsidRPr="00750F92">
        <w:rPr>
          <w:b/>
          <w:bCs/>
        </w:rPr>
        <w:t>Bennison</w:t>
      </w:r>
      <w:proofErr w:type="spellEnd"/>
      <w:r w:rsidRPr="00750F92">
        <w:t xml:space="preserve"> (senior lecturer in Middle Eastern and Islamic Studies, Cambridge University), </w:t>
      </w:r>
      <w:proofErr w:type="spellStart"/>
      <w:r w:rsidRPr="00750F92">
        <w:rPr>
          <w:b/>
          <w:bCs/>
        </w:rPr>
        <w:t>Sajjad</w:t>
      </w:r>
      <w:proofErr w:type="spellEnd"/>
      <w:r w:rsidRPr="00750F92">
        <w:rPr>
          <w:b/>
          <w:bCs/>
        </w:rPr>
        <w:t xml:space="preserve"> </w:t>
      </w:r>
      <w:proofErr w:type="spellStart"/>
      <w:r w:rsidRPr="00750F92">
        <w:rPr>
          <w:b/>
          <w:bCs/>
        </w:rPr>
        <w:t>Rizvi</w:t>
      </w:r>
      <w:proofErr w:type="spellEnd"/>
      <w:r w:rsidRPr="00750F92">
        <w:t xml:space="preserve"> (associate professor of Islamic Intellectual History, Exeter University), </w:t>
      </w:r>
      <w:r w:rsidRPr="00750F92">
        <w:rPr>
          <w:b/>
          <w:bCs/>
        </w:rPr>
        <w:t xml:space="preserve">Bishop </w:t>
      </w:r>
      <w:proofErr w:type="spellStart"/>
      <w:r w:rsidRPr="00750F92">
        <w:rPr>
          <w:b/>
          <w:bCs/>
        </w:rPr>
        <w:t>Nazir</w:t>
      </w:r>
      <w:proofErr w:type="spellEnd"/>
      <w:r w:rsidRPr="00750F92">
        <w:rPr>
          <w:b/>
          <w:bCs/>
        </w:rPr>
        <w:t>-Ali</w:t>
      </w:r>
      <w:r w:rsidRPr="00750F92">
        <w:t xml:space="preserve"> (author of </w:t>
      </w:r>
      <w:r w:rsidRPr="00750F92">
        <w:rPr>
          <w:i/>
        </w:rPr>
        <w:t>Islam: A Christian Perspective</w:t>
      </w:r>
      <w:r w:rsidRPr="00750F92">
        <w:t xml:space="preserve">) and </w:t>
      </w:r>
      <w:r w:rsidRPr="00750F92">
        <w:rPr>
          <w:b/>
          <w:bCs/>
        </w:rPr>
        <w:t>John L Esposito</w:t>
      </w:r>
      <w:r w:rsidRPr="00750F92">
        <w:t xml:space="preserve"> (professor of Religion and International Affairs and Islamic Studies, Georgetown University).</w:t>
      </w:r>
    </w:p>
    <w:p w:rsidR="00E222E6" w:rsidRDefault="00E222E6" w:rsidP="00E222E6">
      <w:pPr>
        <w:rPr>
          <w:color w:val="262626"/>
        </w:rPr>
      </w:pPr>
    </w:p>
    <w:p w:rsidR="00E222E6" w:rsidRPr="00750F92" w:rsidRDefault="00E222E6" w:rsidP="00E222E6">
      <w:r w:rsidRPr="00750F92">
        <w:t xml:space="preserve">Along with the historical narrative, the film </w:t>
      </w:r>
      <w:r>
        <w:t>addresses</w:t>
      </w:r>
      <w:r w:rsidRPr="00750F92">
        <w:t xml:space="preserve"> Islam’s role in the world today and explores interpretations of Islamic attitudes toward money, charity, women, social equality, religious tolerance, war and conflict, providing a fascinating, timely and unique insight into the Islamic faith.</w:t>
      </w:r>
    </w:p>
    <w:p w:rsidR="00E222E6" w:rsidRPr="00750F92" w:rsidRDefault="00E222E6" w:rsidP="00E222E6"/>
    <w:p w:rsidR="00E222E6" w:rsidRDefault="00E222E6" w:rsidP="00E222E6">
      <w:r>
        <w:lastRenderedPageBreak/>
        <w:t>“</w:t>
      </w:r>
      <w:r w:rsidRPr="00750F92">
        <w:rPr>
          <w:b/>
        </w:rPr>
        <w:t>THE LIFE OF MUHAMMAD</w:t>
      </w:r>
      <w:r w:rsidRPr="00750F92">
        <w:t xml:space="preserve"> is an extraordinary film that takes us into the world of </w:t>
      </w:r>
      <w:r w:rsidR="006B1390">
        <w:t xml:space="preserve">Muhammad </w:t>
      </w:r>
      <w:r w:rsidRPr="00750F92">
        <w:t>and explores his faith</w:t>
      </w:r>
      <w:r>
        <w:t xml:space="preserve"> in the context of his world and life</w:t>
      </w:r>
      <w:r w:rsidR="000F79A1">
        <w:t>,”</w:t>
      </w:r>
      <w:r w:rsidR="000F79A1" w:rsidRPr="000F79A1">
        <w:t xml:space="preserve"> </w:t>
      </w:r>
      <w:r w:rsidR="000F79A1" w:rsidRPr="00750F92">
        <w:t>said Beth Hoppe, Chief Programming Executive and GM of General Audience Programming at PBS.</w:t>
      </w:r>
      <w:r w:rsidR="000F79A1">
        <w:t xml:space="preserve"> “</w:t>
      </w:r>
      <w:r>
        <w:t xml:space="preserve">It also allows us to understand more fully how his faith became an inspiration for </w:t>
      </w:r>
      <w:r w:rsidR="00495EC1">
        <w:t>such a</w:t>
      </w:r>
      <w:r>
        <w:t xml:space="preserve"> diverse group of people throughout the world.”</w:t>
      </w:r>
    </w:p>
    <w:p w:rsidR="00E222E6" w:rsidRDefault="00E222E6" w:rsidP="00E222E6"/>
    <w:p w:rsidR="00E222E6" w:rsidRPr="00750F92" w:rsidRDefault="00E222E6" w:rsidP="00E222E6">
      <w:r w:rsidRPr="00750F92">
        <w:t xml:space="preserve">“I am extremely pleased to present this exciting and groundbreaking series in the United States,” said </w:t>
      </w:r>
      <w:proofErr w:type="spellStart"/>
      <w:r w:rsidRPr="00750F92">
        <w:t>Omaar</w:t>
      </w:r>
      <w:proofErr w:type="spellEnd"/>
      <w:r w:rsidRPr="00750F92">
        <w:t xml:space="preserve">. “The details of Muhammad’s life really are little known, and I hope that my series will </w:t>
      </w:r>
      <w:r>
        <w:t>—</w:t>
      </w:r>
      <w:r w:rsidRPr="00750F92">
        <w:t xml:space="preserve"> for many </w:t>
      </w:r>
      <w:r>
        <w:t>—</w:t>
      </w:r>
      <w:r w:rsidRPr="00750F92">
        <w:t xml:space="preserve"> shine a light on the very beginning of Islam, taking viewers to the heart of this faith, illustrating just how Muhammad’s life and legacy </w:t>
      </w:r>
      <w:r w:rsidR="008C79D7">
        <w:t xml:space="preserve">are </w:t>
      </w:r>
      <w:r>
        <w:t xml:space="preserve">as important today as </w:t>
      </w:r>
      <w:r w:rsidR="008C79D7">
        <w:t xml:space="preserve">they were </w:t>
      </w:r>
      <w:r w:rsidRPr="00750F92">
        <w:t>over a thousand years ago</w:t>
      </w:r>
      <w:r>
        <w:t>.”</w:t>
      </w:r>
      <w:r w:rsidRPr="00750F92">
        <w:t xml:space="preserve"> </w:t>
      </w:r>
    </w:p>
    <w:p w:rsidR="00E222E6" w:rsidRPr="00623E82" w:rsidRDefault="00E222E6" w:rsidP="00E222E6"/>
    <w:p w:rsidR="00E222E6" w:rsidRPr="00F84103" w:rsidRDefault="00E222E6" w:rsidP="00E222E6">
      <w:pPr>
        <w:rPr>
          <w:rFonts w:cs="Arial"/>
          <w:szCs w:val="26"/>
        </w:rPr>
      </w:pPr>
      <w:r w:rsidRPr="008B18DB">
        <w:rPr>
          <w:b/>
        </w:rPr>
        <w:t>THE LIFE OF MUHAMMAD</w:t>
      </w:r>
      <w:r w:rsidRPr="00623E82">
        <w:t xml:space="preserve"> </w:t>
      </w:r>
      <w:r>
        <w:t>comprises</w:t>
      </w:r>
      <w:r w:rsidRPr="00623E82">
        <w:t xml:space="preserve"> three one-hour episodes. The first, “The Seeker,” examines the world into which Muhammad was born, </w:t>
      </w:r>
      <w:r>
        <w:t xml:space="preserve">his </w:t>
      </w:r>
      <w:r w:rsidRPr="00623E82">
        <w:t xml:space="preserve">marriage to his first wife, </w:t>
      </w:r>
      <w:proofErr w:type="spellStart"/>
      <w:r w:rsidRPr="00623E82">
        <w:t>Khadijah</w:t>
      </w:r>
      <w:proofErr w:type="spellEnd"/>
      <w:r w:rsidRPr="00623E82">
        <w:t xml:space="preserve">, </w:t>
      </w:r>
      <w:r w:rsidR="00EF0757">
        <w:t xml:space="preserve">as well as his first </w:t>
      </w:r>
      <w:r w:rsidRPr="00623E82">
        <w:t xml:space="preserve">revelations </w:t>
      </w:r>
      <w:r w:rsidR="00EF0757">
        <w:t xml:space="preserve">and the </w:t>
      </w:r>
      <w:r w:rsidRPr="00F84103">
        <w:t xml:space="preserve">profound impact </w:t>
      </w:r>
      <w:r w:rsidR="00EF0757">
        <w:t xml:space="preserve">they had </w:t>
      </w:r>
      <w:r w:rsidRPr="00F84103">
        <w:t xml:space="preserve">on his life and on the lives of those closest to him. “Holy Wars,” the second episode, focuses on key events in Muhammad’s life, including the Night Journey to Jerusalem, his departure from Mecca and the eight-year war with the </w:t>
      </w:r>
      <w:proofErr w:type="spellStart"/>
      <w:r w:rsidRPr="00F84103">
        <w:t>Meccan</w:t>
      </w:r>
      <w:proofErr w:type="spellEnd"/>
      <w:r w:rsidRPr="00F84103">
        <w:t xml:space="preserve"> tribes.</w:t>
      </w:r>
      <w:r w:rsidRPr="00F84103">
        <w:rPr>
          <w:rFonts w:cs="Arial"/>
          <w:szCs w:val="26"/>
        </w:rPr>
        <w:t xml:space="preserve"> The third and final episode, “Holy Pea</w:t>
      </w:r>
      <w:r w:rsidR="008C79D7" w:rsidRPr="00F84103">
        <w:rPr>
          <w:rFonts w:cs="Arial"/>
          <w:szCs w:val="26"/>
        </w:rPr>
        <w:t xml:space="preserve">ce,” analyzes events during </w:t>
      </w:r>
      <w:r w:rsidRPr="00F84103">
        <w:rPr>
          <w:rFonts w:cs="Arial"/>
          <w:szCs w:val="26"/>
        </w:rPr>
        <w:t xml:space="preserve">his </w:t>
      </w:r>
      <w:r w:rsidR="008C79D7" w:rsidRPr="00F84103">
        <w:rPr>
          <w:rFonts w:cs="Arial"/>
          <w:szCs w:val="26"/>
        </w:rPr>
        <w:t xml:space="preserve">later </w:t>
      </w:r>
      <w:r w:rsidRPr="00F84103">
        <w:rPr>
          <w:rFonts w:cs="Arial"/>
          <w:szCs w:val="26"/>
        </w:rPr>
        <w:t xml:space="preserve">life, including the introduction of the moral code known as </w:t>
      </w:r>
      <w:proofErr w:type="spellStart"/>
      <w:r w:rsidRPr="00F84103">
        <w:rPr>
          <w:rFonts w:cs="Arial"/>
          <w:szCs w:val="26"/>
        </w:rPr>
        <w:t>Shari‘</w:t>
      </w:r>
      <w:proofErr w:type="gramStart"/>
      <w:r w:rsidRPr="00F84103">
        <w:rPr>
          <w:rFonts w:cs="Arial"/>
          <w:szCs w:val="26"/>
        </w:rPr>
        <w:t>a</w:t>
      </w:r>
      <w:proofErr w:type="spellEnd"/>
      <w:r w:rsidRPr="00F84103">
        <w:rPr>
          <w:rFonts w:cs="Arial"/>
          <w:szCs w:val="26"/>
        </w:rPr>
        <w:t xml:space="preserve"> and</w:t>
      </w:r>
      <w:proofErr w:type="gramEnd"/>
      <w:r w:rsidRPr="00F84103">
        <w:rPr>
          <w:rFonts w:cs="Arial"/>
          <w:szCs w:val="26"/>
        </w:rPr>
        <w:t xml:space="preserve"> the concept of </w:t>
      </w:r>
      <w:r w:rsidR="00AF797E" w:rsidRPr="00F84103">
        <w:rPr>
          <w:rFonts w:cs="Arial"/>
          <w:szCs w:val="26"/>
        </w:rPr>
        <w:t>j</w:t>
      </w:r>
      <w:r w:rsidRPr="00F84103">
        <w:rPr>
          <w:rFonts w:cs="Arial"/>
          <w:szCs w:val="26"/>
        </w:rPr>
        <w:t xml:space="preserve">ihad. </w:t>
      </w:r>
    </w:p>
    <w:p w:rsidR="00E222E6" w:rsidRPr="00F84103" w:rsidRDefault="00E222E6" w:rsidP="00E222E6">
      <w:pPr>
        <w:rPr>
          <w:rFonts w:cs="Arial"/>
          <w:szCs w:val="26"/>
        </w:rPr>
      </w:pPr>
    </w:p>
    <w:p w:rsidR="00E222E6" w:rsidRPr="00F84103" w:rsidRDefault="00E222E6" w:rsidP="00E222E6">
      <w:pPr>
        <w:rPr>
          <w:rFonts w:cs="Arial"/>
          <w:szCs w:val="26"/>
        </w:rPr>
      </w:pPr>
      <w:r w:rsidRPr="00F84103">
        <w:rPr>
          <w:rFonts w:cs="Arial"/>
          <w:szCs w:val="26"/>
        </w:rPr>
        <w:t xml:space="preserve">In line with Islamic tradition, the program does not depict any images of Muhammad or feature any dramatic re-constructions of his life. </w:t>
      </w:r>
    </w:p>
    <w:p w:rsidR="00E222E6" w:rsidRPr="00F84103" w:rsidRDefault="00E222E6" w:rsidP="00E222E6"/>
    <w:p w:rsidR="00E222E6" w:rsidRPr="00F84103" w:rsidRDefault="00E222E6" w:rsidP="00E222E6">
      <w:proofErr w:type="spellStart"/>
      <w:r w:rsidRPr="00F84103">
        <w:t>Rageh</w:t>
      </w:r>
      <w:proofErr w:type="spellEnd"/>
      <w:r w:rsidRPr="00F84103">
        <w:t xml:space="preserve"> </w:t>
      </w:r>
      <w:proofErr w:type="spellStart"/>
      <w:r w:rsidRPr="00F84103">
        <w:t>Omaar</w:t>
      </w:r>
      <w:proofErr w:type="spellEnd"/>
      <w:r w:rsidRPr="00F84103">
        <w:t xml:space="preserve"> is a Somali-born journalist and author. A former BBC World Affairs correspondent, he currently works </w:t>
      </w:r>
      <w:r w:rsidR="008C79D7" w:rsidRPr="00F84103">
        <w:t>as a journalist/reporter for ITN UK</w:t>
      </w:r>
      <w:r w:rsidRPr="00F84103">
        <w:t xml:space="preserve">, where he is the Middle Eastern correspondent, and also hosts his own monthly investigative documentaries called “The </w:t>
      </w:r>
      <w:proofErr w:type="spellStart"/>
      <w:r w:rsidRPr="00F84103">
        <w:t>Rageh</w:t>
      </w:r>
      <w:proofErr w:type="spellEnd"/>
      <w:r w:rsidRPr="00F84103">
        <w:t xml:space="preserve"> </w:t>
      </w:r>
      <w:proofErr w:type="spellStart"/>
      <w:r w:rsidRPr="00F84103">
        <w:t>Omaar</w:t>
      </w:r>
      <w:proofErr w:type="spellEnd"/>
      <w:r w:rsidRPr="00F84103">
        <w:t xml:space="preserve"> Report.”</w:t>
      </w:r>
    </w:p>
    <w:p w:rsidR="00E222E6" w:rsidRDefault="00E222E6" w:rsidP="00E222E6">
      <w:pPr>
        <w:rPr>
          <w:color w:val="262626"/>
        </w:rPr>
      </w:pPr>
    </w:p>
    <w:p w:rsidR="00080170" w:rsidRPr="008F3A70" w:rsidRDefault="00080170" w:rsidP="00080170">
      <w:pPr>
        <w:rPr>
          <w:color w:val="000080"/>
        </w:rPr>
      </w:pPr>
      <w:r w:rsidRPr="008F3A70">
        <w:rPr>
          <w:b/>
          <w:bCs/>
        </w:rPr>
        <w:t>THE LIFE OF MUHAMMAD</w:t>
      </w:r>
      <w:r w:rsidRPr="008F3A70">
        <w:t xml:space="preserve"> will be available on DVD and Blu-ray from PBS Distribution: </w:t>
      </w:r>
      <w:hyperlink r:id="rId8" w:tgtFrame="_blank" w:tooltip="http://shoppbs.org/" w:history="1">
        <w:r w:rsidRPr="008F3A70">
          <w:rPr>
            <w:rStyle w:val="Hyperlink"/>
          </w:rPr>
          <w:t>ShopPBS.org</w:t>
        </w:r>
      </w:hyperlink>
      <w:r w:rsidRPr="008F3A70">
        <w:t>; 800-PLAY-PBS, 24 hours a day, 7 days a week. </w:t>
      </w:r>
    </w:p>
    <w:p w:rsidR="00080170" w:rsidRPr="00623E82" w:rsidRDefault="00080170" w:rsidP="00E222E6">
      <w:pPr>
        <w:rPr>
          <w:color w:val="262626"/>
        </w:rPr>
      </w:pPr>
    </w:p>
    <w:p w:rsidR="00E222E6" w:rsidRPr="00B57E33" w:rsidRDefault="008C79D7" w:rsidP="00E222E6">
      <w:pPr>
        <w:rPr>
          <w:bCs/>
        </w:rPr>
      </w:pPr>
      <w:r w:rsidRPr="008B18DB">
        <w:rPr>
          <w:b/>
        </w:rPr>
        <w:t>THE LIFE OF MUHAMMAD</w:t>
      </w:r>
      <w:r w:rsidRPr="00623E82">
        <w:t xml:space="preserve"> </w:t>
      </w:r>
      <w:r w:rsidR="00E222E6" w:rsidRPr="00B57E33">
        <w:rPr>
          <w:rFonts w:cs="Arial"/>
          <w:szCs w:val="32"/>
        </w:rPr>
        <w:t xml:space="preserve">was produced by Crescent Films for BBC Two. </w:t>
      </w:r>
      <w:r w:rsidR="00E222E6" w:rsidRPr="00B57E33">
        <w:rPr>
          <w:bCs/>
        </w:rPr>
        <w:t xml:space="preserve">The </w:t>
      </w:r>
      <w:r>
        <w:rPr>
          <w:bCs/>
        </w:rPr>
        <w:t>series</w:t>
      </w:r>
      <w:r w:rsidR="00E222E6" w:rsidRPr="00B57E33">
        <w:rPr>
          <w:bCs/>
        </w:rPr>
        <w:t xml:space="preserve"> was produced and directed by </w:t>
      </w:r>
      <w:proofErr w:type="spellStart"/>
      <w:r w:rsidR="00E222E6" w:rsidRPr="00B57E33">
        <w:rPr>
          <w:bCs/>
        </w:rPr>
        <w:t>Faris</w:t>
      </w:r>
      <w:proofErr w:type="spellEnd"/>
      <w:r w:rsidR="00E222E6" w:rsidRPr="00B57E33">
        <w:rPr>
          <w:bCs/>
        </w:rPr>
        <w:t xml:space="preserve"> </w:t>
      </w:r>
      <w:proofErr w:type="spellStart"/>
      <w:r w:rsidR="00E222E6" w:rsidRPr="00B57E33">
        <w:rPr>
          <w:bCs/>
        </w:rPr>
        <w:t>Kermani</w:t>
      </w:r>
      <w:proofErr w:type="spellEnd"/>
      <w:r w:rsidR="00E222E6" w:rsidRPr="00B57E33">
        <w:rPr>
          <w:bCs/>
        </w:rPr>
        <w:t xml:space="preserve"> (“Seven Wonders of the Muslim World,” “Karbala: City of Martyrs” and “Karachi Kops”) and executive produced by David Batty (“The Cult of the Suicide Bomber,” “Christianity: A History” and “The Story of Jesus”).</w:t>
      </w:r>
    </w:p>
    <w:p w:rsidR="00E222E6" w:rsidRPr="00F84103" w:rsidRDefault="00E222E6" w:rsidP="00E222E6">
      <w:pPr>
        <w:rPr>
          <w:bCs/>
        </w:rPr>
      </w:pPr>
    </w:p>
    <w:p w:rsidR="00E222E6" w:rsidRPr="00F84103" w:rsidRDefault="005B1375" w:rsidP="00E222E6">
      <w:pPr>
        <w:rPr>
          <w:bCs/>
        </w:rPr>
      </w:pPr>
      <w:r w:rsidRPr="00F84103">
        <w:rPr>
          <w:bCs/>
        </w:rPr>
        <w:t xml:space="preserve">The program’s </w:t>
      </w:r>
      <w:r w:rsidR="008F3A70" w:rsidRPr="00F84103">
        <w:rPr>
          <w:bCs/>
        </w:rPr>
        <w:t>companion website will be available on PBS.org before air.</w:t>
      </w:r>
    </w:p>
    <w:p w:rsidR="00421C41" w:rsidRDefault="00421C41" w:rsidP="00E222E6"/>
    <w:p w:rsidR="000A4B01" w:rsidRDefault="000A4B01" w:rsidP="00421C41">
      <w:pPr>
        <w:rPr>
          <w:rStyle w:val="Strong"/>
          <w:bCs/>
          <w:bdr w:val="none" w:sz="0" w:space="0" w:color="auto" w:frame="1"/>
        </w:rPr>
      </w:pPr>
      <w:r>
        <w:rPr>
          <w:rStyle w:val="Strong"/>
          <w:bCs/>
          <w:bdr w:val="none" w:sz="0" w:space="0" w:color="auto" w:frame="1"/>
        </w:rPr>
        <w:t>About Crescent Films</w:t>
      </w:r>
    </w:p>
    <w:p w:rsidR="000A4B01" w:rsidRPr="000A4B01" w:rsidRDefault="000A4B01" w:rsidP="000A4B01">
      <w:pPr>
        <w:widowControl w:val="0"/>
        <w:autoSpaceDE w:val="0"/>
        <w:autoSpaceDN w:val="0"/>
        <w:adjustRightInd w:val="0"/>
        <w:spacing w:after="260"/>
        <w:rPr>
          <w:rStyle w:val="Strong"/>
          <w:rFonts w:eastAsiaTheme="minorEastAsia" w:cs="Arial"/>
          <w:b w:val="0"/>
        </w:rPr>
      </w:pPr>
      <w:r w:rsidRPr="000A4B01">
        <w:rPr>
          <w:rFonts w:eastAsiaTheme="minorEastAsia" w:cs="Arial"/>
        </w:rPr>
        <w:t xml:space="preserve">Crescent Films is an award winning independent British TV </w:t>
      </w:r>
      <w:proofErr w:type="gramStart"/>
      <w:r w:rsidRPr="000A4B01">
        <w:rPr>
          <w:rFonts w:eastAsiaTheme="minorEastAsia" w:cs="Arial"/>
        </w:rPr>
        <w:t>production company</w:t>
      </w:r>
      <w:proofErr w:type="gramEnd"/>
      <w:r w:rsidRPr="000A4B01">
        <w:rPr>
          <w:rFonts w:eastAsiaTheme="minorEastAsia" w:cs="Arial"/>
        </w:rPr>
        <w:t xml:space="preserve"> with a record of producing high quality, ori</w:t>
      </w:r>
      <w:r>
        <w:rPr>
          <w:rFonts w:eastAsiaTheme="minorEastAsia" w:cs="Arial"/>
        </w:rPr>
        <w:t>ginal and entertaining program</w:t>
      </w:r>
      <w:r w:rsidRPr="000A4B01">
        <w:rPr>
          <w:rFonts w:eastAsiaTheme="minorEastAsia" w:cs="Arial"/>
        </w:rPr>
        <w:t xml:space="preserve">s for </w:t>
      </w:r>
      <w:r>
        <w:rPr>
          <w:rFonts w:eastAsiaTheme="minorEastAsia" w:cs="Arial"/>
        </w:rPr>
        <w:t xml:space="preserve">the BBC and Channel 4 TV.  </w:t>
      </w:r>
      <w:r w:rsidRPr="000A4B01">
        <w:rPr>
          <w:rFonts w:eastAsiaTheme="minorEastAsia" w:cs="Arial"/>
        </w:rPr>
        <w:t xml:space="preserve">Run by </w:t>
      </w:r>
      <w:proofErr w:type="spellStart"/>
      <w:r w:rsidRPr="000A4B01">
        <w:rPr>
          <w:rFonts w:eastAsiaTheme="minorEastAsia" w:cs="Arial"/>
        </w:rPr>
        <w:t>Faris</w:t>
      </w:r>
      <w:proofErr w:type="spellEnd"/>
      <w:r w:rsidRPr="000A4B01">
        <w:rPr>
          <w:rFonts w:eastAsiaTheme="minorEastAsia" w:cs="Arial"/>
        </w:rPr>
        <w:t xml:space="preserve"> </w:t>
      </w:r>
      <w:proofErr w:type="spellStart"/>
      <w:r w:rsidRPr="000A4B01">
        <w:rPr>
          <w:rFonts w:eastAsiaTheme="minorEastAsia" w:cs="Arial"/>
        </w:rPr>
        <w:t>Kermani</w:t>
      </w:r>
      <w:proofErr w:type="spellEnd"/>
      <w:r>
        <w:rPr>
          <w:rFonts w:eastAsiaTheme="minorEastAsia" w:cs="Arial"/>
        </w:rPr>
        <w:t>,</w:t>
      </w:r>
      <w:r w:rsidRPr="000A4B01">
        <w:rPr>
          <w:rFonts w:eastAsiaTheme="minorEastAsia" w:cs="Arial"/>
        </w:rPr>
        <w:t xml:space="preserve"> the company specializes in producing television documentaries about history, religion and politics.</w:t>
      </w:r>
      <w:r>
        <w:rPr>
          <w:rFonts w:eastAsiaTheme="minorEastAsia" w:cs="Arial"/>
        </w:rPr>
        <w:t xml:space="preserve">  </w:t>
      </w:r>
      <w:r w:rsidRPr="000A4B01">
        <w:rPr>
          <w:rFonts w:eastAsiaTheme="minorEastAsia" w:cs="Arial"/>
        </w:rPr>
        <w:t>Recent productions include “Seven Wonders of the Buddhist World”, “The Hidden Art of Islam” and “</w:t>
      </w:r>
      <w:proofErr w:type="spellStart"/>
      <w:r w:rsidRPr="000A4B01">
        <w:rPr>
          <w:rFonts w:eastAsiaTheme="minorEastAsia" w:cs="Arial"/>
        </w:rPr>
        <w:t>Kumbh</w:t>
      </w:r>
      <w:proofErr w:type="spellEnd"/>
      <w:r w:rsidRPr="000A4B01">
        <w:rPr>
          <w:rFonts w:eastAsiaTheme="minorEastAsia" w:cs="Arial"/>
        </w:rPr>
        <w:t xml:space="preserve"> </w:t>
      </w:r>
      <w:proofErr w:type="spellStart"/>
      <w:r w:rsidRPr="000A4B01">
        <w:rPr>
          <w:rFonts w:eastAsiaTheme="minorEastAsia" w:cs="Arial"/>
        </w:rPr>
        <w:t>Mela</w:t>
      </w:r>
      <w:proofErr w:type="spellEnd"/>
      <w:r w:rsidRPr="000A4B01">
        <w:rPr>
          <w:rFonts w:eastAsiaTheme="minorEastAsia" w:cs="Arial"/>
        </w:rPr>
        <w:t xml:space="preserve"> </w:t>
      </w:r>
      <w:proofErr w:type="gramStart"/>
      <w:r w:rsidRPr="000A4B01">
        <w:rPr>
          <w:rFonts w:eastAsiaTheme="minorEastAsia" w:cs="Arial"/>
        </w:rPr>
        <w:t>The</w:t>
      </w:r>
      <w:proofErr w:type="gramEnd"/>
      <w:r w:rsidRPr="000A4B01">
        <w:rPr>
          <w:rFonts w:eastAsiaTheme="minorEastAsia" w:cs="Arial"/>
        </w:rPr>
        <w:t xml:space="preserve"> Greatest Show in the World”.</w:t>
      </w:r>
    </w:p>
    <w:p w:rsidR="00421C41" w:rsidRDefault="00421C41" w:rsidP="00421C41">
      <w:r>
        <w:rPr>
          <w:rStyle w:val="Strong"/>
          <w:bCs/>
          <w:bdr w:val="none" w:sz="0" w:space="0" w:color="auto" w:frame="1"/>
        </w:rPr>
        <w:t>About PBS</w:t>
      </w:r>
      <w:r>
        <w:rPr>
          <w:shd w:val="clear" w:color="auto" w:fill="FFFFFF"/>
        </w:rPr>
        <w:br/>
      </w:r>
      <w:hyperlink r:id="rId9" w:history="1">
        <w:r>
          <w:rPr>
            <w:rStyle w:val="Hyperlink"/>
            <w:bdr w:val="none" w:sz="0" w:space="0" w:color="auto" w:frame="1"/>
          </w:rPr>
          <w:t>PBS</w:t>
        </w:r>
      </w:hyperlink>
      <w:r>
        <w:rPr>
          <w:rStyle w:val="apple-style-span"/>
          <w:shd w:val="clear" w:color="auto" w:fill="FFFFFF"/>
        </w:rPr>
        <w:t xml:space="preserve">, with its </w:t>
      </w:r>
      <w:r w:rsidR="005B1375">
        <w:rPr>
          <w:rStyle w:val="apple-style-span"/>
          <w:shd w:val="clear" w:color="auto" w:fill="FFFFFF"/>
        </w:rPr>
        <w:t xml:space="preserve">more than </w:t>
      </w:r>
      <w:r>
        <w:rPr>
          <w:rStyle w:val="apple-style-span"/>
          <w:shd w:val="clear" w:color="auto" w:fill="FFFFFF"/>
        </w:rPr>
        <w:t>3</w:t>
      </w:r>
      <w:r w:rsidR="005B1375">
        <w:rPr>
          <w:rStyle w:val="apple-style-span"/>
          <w:shd w:val="clear" w:color="auto" w:fill="FFFFFF"/>
        </w:rPr>
        <w:t>5</w:t>
      </w:r>
      <w:r>
        <w:rPr>
          <w:rStyle w:val="apple-style-span"/>
          <w:shd w:val="clear" w:color="auto" w:fill="FFFFFF"/>
        </w:rPr>
        <w:t>0 member stations, offers all Americans the opportunity to explore new ideas and new worlds through television and online content. Each month, PBS reaches nearly 12</w:t>
      </w:r>
      <w:r w:rsidR="005B1375">
        <w:rPr>
          <w:rStyle w:val="apple-style-span"/>
          <w:shd w:val="clear" w:color="auto" w:fill="FFFFFF"/>
        </w:rPr>
        <w:t>0</w:t>
      </w:r>
      <w:r>
        <w:rPr>
          <w:rStyle w:val="apple-style-span"/>
          <w:shd w:val="clear" w:color="auto" w:fill="FFFFFF"/>
        </w:rPr>
        <w:t xml:space="preserve"> million people through television and more than 2</w:t>
      </w:r>
      <w:r w:rsidR="005B1375">
        <w:rPr>
          <w:rStyle w:val="apple-style-span"/>
          <w:shd w:val="clear" w:color="auto" w:fill="FFFFFF"/>
        </w:rPr>
        <w:t>8</w:t>
      </w:r>
      <w:r>
        <w:rPr>
          <w:rStyle w:val="apple-style-span"/>
          <w:shd w:val="clear" w:color="auto" w:fill="FFFFFF"/>
        </w:rPr>
        <w:t xml:space="preserve"> million people online, inviting them to experience the worlds of science, history, nature and public affairs; to hear diverse viewpoints; and to take front row seats to world-</w:t>
      </w:r>
      <w:r>
        <w:rPr>
          <w:rStyle w:val="apple-style-span"/>
          <w:shd w:val="clear" w:color="auto" w:fill="FFFFFF"/>
        </w:rPr>
        <w:lastRenderedPageBreak/>
        <w:t>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0"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1"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2"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3"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4"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5" w:tgtFrame="_self" w:history="1">
        <w:r>
          <w:rPr>
            <w:rStyle w:val="Hyperlink"/>
            <w:bdr w:val="none" w:sz="0" w:space="0" w:color="auto" w:frame="1"/>
          </w:rPr>
          <w:t>PBS Pressroom on Twitter</w:t>
        </w:r>
      </w:hyperlink>
      <w:r>
        <w:rPr>
          <w:rStyle w:val="apple-style-span"/>
          <w:shd w:val="clear" w:color="auto" w:fill="FFFFFF"/>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5C3981" w:rsidRDefault="00717678" w:rsidP="00AF797E">
      <w:pPr>
        <w:autoSpaceDE w:val="0"/>
        <w:autoSpaceDN w:val="0"/>
        <w:adjustRightInd w:val="0"/>
        <w:ind w:right="50"/>
      </w:pPr>
      <w:r>
        <w:t xml:space="preserve">CONTACTS: </w:t>
      </w:r>
    </w:p>
    <w:p w:rsidR="00AF797E" w:rsidRDefault="00AF797E" w:rsidP="00AF797E">
      <w:pPr>
        <w:autoSpaceDE w:val="0"/>
        <w:autoSpaceDN w:val="0"/>
        <w:adjustRightInd w:val="0"/>
        <w:ind w:right="50"/>
      </w:pPr>
      <w:r>
        <w:t>DKC Public Relations</w:t>
      </w:r>
    </w:p>
    <w:p w:rsidR="00AF797E" w:rsidRDefault="00AF797E" w:rsidP="00AF797E">
      <w:pPr>
        <w:autoSpaceDE w:val="0"/>
        <w:autoSpaceDN w:val="0"/>
        <w:adjustRightInd w:val="0"/>
        <w:ind w:right="50"/>
      </w:pPr>
      <w:r>
        <w:t>Brian Moriarty, 212-981-5252</w:t>
      </w:r>
      <w:r w:rsidR="001C3E8F">
        <w:t>;</w:t>
      </w:r>
      <w:r>
        <w:t xml:space="preserve"> </w:t>
      </w:r>
      <w:hyperlink r:id="rId16" w:history="1">
        <w:r w:rsidRPr="00786E48">
          <w:rPr>
            <w:rStyle w:val="Hyperlink"/>
          </w:rPr>
          <w:t>brian_moriarty@dkcnews.com</w:t>
        </w:r>
      </w:hyperlink>
      <w:r>
        <w:t xml:space="preserve"> </w:t>
      </w:r>
    </w:p>
    <w:p w:rsidR="00AF797E" w:rsidRDefault="00AF797E" w:rsidP="00AF797E">
      <w:pPr>
        <w:autoSpaceDE w:val="0"/>
        <w:autoSpaceDN w:val="0"/>
        <w:adjustRightInd w:val="0"/>
        <w:ind w:right="50"/>
      </w:pPr>
      <w:r>
        <w:t>Daniel Roberti, 212-981-5133</w:t>
      </w:r>
      <w:r w:rsidR="001C3E8F">
        <w:t>;</w:t>
      </w:r>
      <w:r>
        <w:t xml:space="preserve"> </w:t>
      </w:r>
      <w:hyperlink r:id="rId17" w:history="1">
        <w:r w:rsidRPr="00786E48">
          <w:rPr>
            <w:rStyle w:val="Hyperlink"/>
          </w:rPr>
          <w:t>daniel_roberti@dkcnews.com</w:t>
        </w:r>
      </w:hyperlink>
      <w:r>
        <w:t xml:space="preserve"> </w:t>
      </w:r>
    </w:p>
    <w:p w:rsidR="00AF797E" w:rsidRDefault="00AF797E" w:rsidP="00AF797E">
      <w:pPr>
        <w:autoSpaceDE w:val="0"/>
        <w:autoSpaceDN w:val="0"/>
        <w:adjustRightInd w:val="0"/>
        <w:ind w:right="50"/>
      </w:pPr>
      <w:r>
        <w:t xml:space="preserve">Jessica </w:t>
      </w:r>
      <w:proofErr w:type="spellStart"/>
      <w:r>
        <w:t>Lydon</w:t>
      </w:r>
      <w:proofErr w:type="spellEnd"/>
      <w:r>
        <w:t>, 212-981-5193</w:t>
      </w:r>
      <w:r w:rsidR="001C3E8F">
        <w:t>;</w:t>
      </w:r>
      <w:r>
        <w:t xml:space="preserve"> </w:t>
      </w:r>
      <w:hyperlink r:id="rId18" w:history="1">
        <w:r w:rsidRPr="00786E48">
          <w:rPr>
            <w:rStyle w:val="Hyperlink"/>
          </w:rPr>
          <w:t>jessica_lydon@dkcnews.com</w:t>
        </w:r>
      </w:hyperlink>
      <w:r>
        <w:t xml:space="preserve"> </w:t>
      </w:r>
    </w:p>
    <w:p w:rsidR="00AF797E" w:rsidRDefault="00AF797E" w:rsidP="00AF797E">
      <w:pPr>
        <w:autoSpaceDE w:val="0"/>
        <w:autoSpaceDN w:val="0"/>
        <w:adjustRightInd w:val="0"/>
        <w:ind w:right="50"/>
      </w:pPr>
    </w:p>
    <w:p w:rsidR="00AF797E" w:rsidRDefault="00AF797E" w:rsidP="00AF797E">
      <w:pPr>
        <w:autoSpaceDE w:val="0"/>
        <w:autoSpaceDN w:val="0"/>
        <w:adjustRightInd w:val="0"/>
        <w:ind w:right="50"/>
      </w:pPr>
      <w:r>
        <w:t>PBS:</w:t>
      </w:r>
    </w:p>
    <w:p w:rsidR="00AF797E" w:rsidRDefault="00AF797E" w:rsidP="00AF797E">
      <w:pPr>
        <w:autoSpaceDE w:val="0"/>
        <w:autoSpaceDN w:val="0"/>
        <w:adjustRightInd w:val="0"/>
        <w:ind w:right="50"/>
      </w:pPr>
      <w:r>
        <w:t xml:space="preserve">Michae Godwin, PBS, 703-739-8483; </w:t>
      </w:r>
      <w:hyperlink r:id="rId19" w:history="1">
        <w:r w:rsidRPr="00091EBC">
          <w:rPr>
            <w:rStyle w:val="Hyperlink"/>
          </w:rPr>
          <w:t>mmgodwin@pbs.org</w:t>
        </w:r>
      </w:hyperlink>
    </w:p>
    <w:p w:rsidR="00AF797E" w:rsidRDefault="00AF797E" w:rsidP="00AF797E">
      <w:pPr>
        <w:autoSpaceDE w:val="0"/>
        <w:autoSpaceDN w:val="0"/>
        <w:adjustRightInd w:val="0"/>
        <w:ind w:right="50"/>
      </w:pPr>
      <w:r>
        <w:t xml:space="preserve">Nicole Wells Foster, PBS, 703-739-5351; </w:t>
      </w:r>
      <w:hyperlink r:id="rId20" w:history="1">
        <w:r w:rsidRPr="00C03D18">
          <w:rPr>
            <w:rStyle w:val="Hyperlink"/>
          </w:rPr>
          <w:t>njwells@pbs.org</w:t>
        </w:r>
      </w:hyperlink>
    </w:p>
    <w:p w:rsidR="00AF797E" w:rsidRDefault="00AF797E" w:rsidP="00AF797E">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21" w:history="1">
        <w:r w:rsidR="005C2CA3">
          <w:rPr>
            <w:rStyle w:val="Hyperlink"/>
            <w:i/>
          </w:rPr>
          <w:t>pbs.org/pressroom</w:t>
        </w:r>
      </w:hyperlink>
      <w:r w:rsidRPr="003C5790">
        <w:rPr>
          <w:i/>
        </w:rPr>
        <w:t>.</w:t>
      </w:r>
    </w:p>
    <w:p w:rsidR="005C3981" w:rsidRDefault="005C3981" w:rsidP="005C3981"/>
    <w:sectPr w:rsidR="005C3981" w:rsidSect="00D26031">
      <w:footerReference w:type="default" r:id="rId22"/>
      <w:headerReference w:type="first" r:id="rId23"/>
      <w:footerReference w:type="first" r:id="rId24"/>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EB0" w:rsidRDefault="00755EB0">
      <w:r>
        <w:separator/>
      </w:r>
    </w:p>
  </w:endnote>
  <w:endnote w:type="continuationSeparator" w:id="0">
    <w:p w:rsidR="00755EB0" w:rsidRDefault="0075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w:altName w:val="Arial"/>
    <w:charset w:val="00"/>
    <w:family w:val="auto"/>
    <w:pitch w:val="variable"/>
    <w:sig w:usb0="00000000" w:usb1="00000000" w:usb2="00000000" w:usb3="00000000" w:csb0="000001F7"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8F3A7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449C2" w:rsidRPr="001C051D" w:rsidRDefault="00622C93"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8F3A7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449C2" w:rsidRPr="001C051D" w:rsidRDefault="00622C93"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EB0" w:rsidRDefault="00755EB0">
      <w:r>
        <w:separator/>
      </w:r>
    </w:p>
  </w:footnote>
  <w:footnote w:type="continuationSeparator" w:id="0">
    <w:p w:rsidR="00755EB0" w:rsidRDefault="00755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8F3A70" w:rsidP="007E3B8D">
    <w:pPr>
      <w:pStyle w:val="Header"/>
      <w:jc w:val="center"/>
    </w:pPr>
    <w:r>
      <w:rPr>
        <w:noProof/>
      </w:rPr>
      <w:drawing>
        <wp:inline distT="0" distB="0" distL="0" distR="0">
          <wp:extent cx="982980" cy="1371600"/>
          <wp:effectExtent l="0" t="0" r="762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71600"/>
                  </a:xfrm>
                  <a:prstGeom prst="rect">
                    <a:avLst/>
                  </a:prstGeom>
                  <a:noFill/>
                  <a:ln>
                    <a:noFill/>
                  </a:ln>
                </pic:spPr>
              </pic:pic>
            </a:graphicData>
          </a:graphic>
        </wp:inline>
      </w:drawing>
    </w:r>
  </w:p>
  <w:p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17"/>
    <w:rsid w:val="00064397"/>
    <w:rsid w:val="00080170"/>
    <w:rsid w:val="00082369"/>
    <w:rsid w:val="000A0569"/>
    <w:rsid w:val="000A4B01"/>
    <w:rsid w:val="000B4DBC"/>
    <w:rsid w:val="000F79A1"/>
    <w:rsid w:val="00127D95"/>
    <w:rsid w:val="001C051D"/>
    <w:rsid w:val="001C3E8F"/>
    <w:rsid w:val="001D1C54"/>
    <w:rsid w:val="002639C1"/>
    <w:rsid w:val="00296196"/>
    <w:rsid w:val="00340DD6"/>
    <w:rsid w:val="003C5790"/>
    <w:rsid w:val="00421C41"/>
    <w:rsid w:val="00472659"/>
    <w:rsid w:val="0048354B"/>
    <w:rsid w:val="00495EC1"/>
    <w:rsid w:val="004B6C76"/>
    <w:rsid w:val="00582AA4"/>
    <w:rsid w:val="00584472"/>
    <w:rsid w:val="005B1375"/>
    <w:rsid w:val="005B2BD2"/>
    <w:rsid w:val="005B747E"/>
    <w:rsid w:val="005C2CA3"/>
    <w:rsid w:val="005C3981"/>
    <w:rsid w:val="005E71AE"/>
    <w:rsid w:val="006946E2"/>
    <w:rsid w:val="006B1390"/>
    <w:rsid w:val="006F49C6"/>
    <w:rsid w:val="00712027"/>
    <w:rsid w:val="00717678"/>
    <w:rsid w:val="00755EB0"/>
    <w:rsid w:val="007E3B8D"/>
    <w:rsid w:val="00840F0B"/>
    <w:rsid w:val="0084705C"/>
    <w:rsid w:val="0086146D"/>
    <w:rsid w:val="008730CB"/>
    <w:rsid w:val="008C79D7"/>
    <w:rsid w:val="008F3A70"/>
    <w:rsid w:val="00AA38C1"/>
    <w:rsid w:val="00AA42C5"/>
    <w:rsid w:val="00AB2F11"/>
    <w:rsid w:val="00AF797E"/>
    <w:rsid w:val="00B063E1"/>
    <w:rsid w:val="00B733DD"/>
    <w:rsid w:val="00C000C9"/>
    <w:rsid w:val="00C32317"/>
    <w:rsid w:val="00C44376"/>
    <w:rsid w:val="00C729F0"/>
    <w:rsid w:val="00CC26B8"/>
    <w:rsid w:val="00CF29CF"/>
    <w:rsid w:val="00D26031"/>
    <w:rsid w:val="00D65321"/>
    <w:rsid w:val="00D77995"/>
    <w:rsid w:val="00E21FD1"/>
    <w:rsid w:val="00E222E6"/>
    <w:rsid w:val="00E449C2"/>
    <w:rsid w:val="00EA5482"/>
    <w:rsid w:val="00EF0757"/>
    <w:rsid w:val="00F80E50"/>
    <w:rsid w:val="00F82B0D"/>
    <w:rsid w:val="00F84103"/>
    <w:rsid w:val="00FB751C"/>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rsid w:val="00E222E6"/>
    <w:rPr>
      <w:sz w:val="16"/>
      <w:szCs w:val="16"/>
    </w:rPr>
  </w:style>
  <w:style w:type="paragraph" w:styleId="CommentText">
    <w:name w:val="annotation text"/>
    <w:basedOn w:val="Normal"/>
    <w:link w:val="CommentTextChar"/>
    <w:rsid w:val="00E222E6"/>
    <w:rPr>
      <w:rFonts w:ascii="Gill Sans" w:hAnsi="Gill Sans"/>
      <w:sz w:val="20"/>
      <w:szCs w:val="20"/>
    </w:rPr>
  </w:style>
  <w:style w:type="character" w:customStyle="1" w:styleId="CommentTextChar">
    <w:name w:val="Comment Text Char"/>
    <w:link w:val="CommentText"/>
    <w:rsid w:val="00E222E6"/>
    <w:rPr>
      <w:rFonts w:ascii="Gill Sans" w:hAnsi="Gill Sans"/>
    </w:rPr>
  </w:style>
  <w:style w:type="paragraph" w:styleId="BalloonText">
    <w:name w:val="Balloon Text"/>
    <w:basedOn w:val="Normal"/>
    <w:link w:val="BalloonTextChar"/>
    <w:rsid w:val="00E222E6"/>
    <w:rPr>
      <w:rFonts w:ascii="Tahoma" w:hAnsi="Tahoma" w:cs="Tahoma"/>
      <w:sz w:val="16"/>
      <w:szCs w:val="16"/>
    </w:rPr>
  </w:style>
  <w:style w:type="character" w:customStyle="1" w:styleId="BalloonTextChar">
    <w:name w:val="Balloon Text Char"/>
    <w:link w:val="BalloonText"/>
    <w:rsid w:val="00E222E6"/>
    <w:rPr>
      <w:rFonts w:ascii="Tahoma" w:hAnsi="Tahoma" w:cs="Tahoma"/>
      <w:sz w:val="16"/>
      <w:szCs w:val="16"/>
    </w:rPr>
  </w:style>
  <w:style w:type="paragraph" w:styleId="CommentSubject">
    <w:name w:val="annotation subject"/>
    <w:basedOn w:val="CommentText"/>
    <w:next w:val="CommentText"/>
    <w:link w:val="CommentSubjectChar"/>
    <w:rsid w:val="00E222E6"/>
    <w:rPr>
      <w:rFonts w:ascii="Times New Roman" w:hAnsi="Times New Roman"/>
      <w:b/>
      <w:bCs/>
    </w:rPr>
  </w:style>
  <w:style w:type="character" w:customStyle="1" w:styleId="CommentSubjectChar">
    <w:name w:val="Comment Subject Char"/>
    <w:link w:val="CommentSubject"/>
    <w:rsid w:val="00E222E6"/>
    <w:rPr>
      <w:rFonts w:ascii="Gill Sans" w:hAnsi="Gill Sans"/>
      <w:b/>
      <w:bCs/>
    </w:rPr>
  </w:style>
  <w:style w:type="paragraph" w:customStyle="1" w:styleId="MediumShading1-Accent11">
    <w:name w:val="Medium Shading 1 - Accent 11"/>
    <w:uiPriority w:val="1"/>
    <w:qFormat/>
    <w:rsid w:val="00AF797E"/>
    <w:rPr>
      <w:rFonts w:ascii="Calibri" w:hAnsi="Calibri"/>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rsid w:val="00E222E6"/>
    <w:rPr>
      <w:sz w:val="16"/>
      <w:szCs w:val="16"/>
    </w:rPr>
  </w:style>
  <w:style w:type="paragraph" w:styleId="CommentText">
    <w:name w:val="annotation text"/>
    <w:basedOn w:val="Normal"/>
    <w:link w:val="CommentTextChar"/>
    <w:rsid w:val="00E222E6"/>
    <w:rPr>
      <w:rFonts w:ascii="Gill Sans" w:hAnsi="Gill Sans"/>
      <w:sz w:val="20"/>
      <w:szCs w:val="20"/>
    </w:rPr>
  </w:style>
  <w:style w:type="character" w:customStyle="1" w:styleId="CommentTextChar">
    <w:name w:val="Comment Text Char"/>
    <w:link w:val="CommentText"/>
    <w:rsid w:val="00E222E6"/>
    <w:rPr>
      <w:rFonts w:ascii="Gill Sans" w:hAnsi="Gill Sans"/>
    </w:rPr>
  </w:style>
  <w:style w:type="paragraph" w:styleId="BalloonText">
    <w:name w:val="Balloon Text"/>
    <w:basedOn w:val="Normal"/>
    <w:link w:val="BalloonTextChar"/>
    <w:rsid w:val="00E222E6"/>
    <w:rPr>
      <w:rFonts w:ascii="Tahoma" w:hAnsi="Tahoma" w:cs="Tahoma"/>
      <w:sz w:val="16"/>
      <w:szCs w:val="16"/>
    </w:rPr>
  </w:style>
  <w:style w:type="character" w:customStyle="1" w:styleId="BalloonTextChar">
    <w:name w:val="Balloon Text Char"/>
    <w:link w:val="BalloonText"/>
    <w:rsid w:val="00E222E6"/>
    <w:rPr>
      <w:rFonts w:ascii="Tahoma" w:hAnsi="Tahoma" w:cs="Tahoma"/>
      <w:sz w:val="16"/>
      <w:szCs w:val="16"/>
    </w:rPr>
  </w:style>
  <w:style w:type="paragraph" w:styleId="CommentSubject">
    <w:name w:val="annotation subject"/>
    <w:basedOn w:val="CommentText"/>
    <w:next w:val="CommentText"/>
    <w:link w:val="CommentSubjectChar"/>
    <w:rsid w:val="00E222E6"/>
    <w:rPr>
      <w:rFonts w:ascii="Times New Roman" w:hAnsi="Times New Roman"/>
      <w:b/>
      <w:bCs/>
    </w:rPr>
  </w:style>
  <w:style w:type="character" w:customStyle="1" w:styleId="CommentSubjectChar">
    <w:name w:val="Comment Subject Char"/>
    <w:link w:val="CommentSubject"/>
    <w:rsid w:val="00E222E6"/>
    <w:rPr>
      <w:rFonts w:ascii="Gill Sans" w:hAnsi="Gill Sans"/>
      <w:b/>
      <w:bCs/>
    </w:rPr>
  </w:style>
  <w:style w:type="paragraph" w:customStyle="1" w:styleId="MediumShading1-Accent11">
    <w:name w:val="Medium Shading 1 - Accent 11"/>
    <w:uiPriority w:val="1"/>
    <w:qFormat/>
    <w:rsid w:val="00AF797E"/>
    <w:rPr>
      <w:rFonts w:ascii="Calibri" w:hAnsi="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3425">
      <w:bodyDiv w:val="1"/>
      <w:marLeft w:val="0"/>
      <w:marRight w:val="0"/>
      <w:marTop w:val="0"/>
      <w:marBottom w:val="0"/>
      <w:divBdr>
        <w:top w:val="none" w:sz="0" w:space="0" w:color="auto"/>
        <w:left w:val="none" w:sz="0" w:space="0" w:color="auto"/>
        <w:bottom w:val="none" w:sz="0" w:space="0" w:color="auto"/>
        <w:right w:val="none" w:sz="0" w:space="0" w:color="auto"/>
      </w:divBdr>
    </w:div>
    <w:div w:id="1062170879">
      <w:bodyDiv w:val="1"/>
      <w:marLeft w:val="0"/>
      <w:marRight w:val="0"/>
      <w:marTop w:val="0"/>
      <w:marBottom w:val="0"/>
      <w:divBdr>
        <w:top w:val="none" w:sz="0" w:space="0" w:color="auto"/>
        <w:left w:val="none" w:sz="0" w:space="0" w:color="auto"/>
        <w:bottom w:val="none" w:sz="0" w:space="0" w:color="auto"/>
        <w:right w:val="none" w:sz="0" w:space="0" w:color="auto"/>
      </w:divBdr>
    </w:div>
    <w:div w:id="186209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ppbs.org/" TargetMode="External"/><Relationship Id="rId13" Type="http://schemas.openxmlformats.org/officeDocument/2006/relationships/hyperlink" Target="http://www.pbs.org/services/mobile/" TargetMode="External"/><Relationship Id="rId18" Type="http://schemas.openxmlformats.org/officeDocument/2006/relationships/hyperlink" Target="mailto:jessica_lydon@dkcnew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ressroom.pbs.org/" TargetMode="External"/><Relationship Id="rId7" Type="http://schemas.openxmlformats.org/officeDocument/2006/relationships/image" Target="media/image1.jpeg"/><Relationship Id="rId12" Type="http://schemas.openxmlformats.org/officeDocument/2006/relationships/hyperlink" Target="http://www.facebook.com/pbs" TargetMode="External"/><Relationship Id="rId17" Type="http://schemas.openxmlformats.org/officeDocument/2006/relationships/hyperlink" Target="mailto:daniel_roberti@dkcnews.co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brian_moriarty@dkcnews.com" TargetMode="External"/><Relationship Id="rId20" Type="http://schemas.openxmlformats.org/officeDocument/2006/relationships/hyperlink" Target="mailto:njwells@pbs.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witter.com/pb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twitter.com/pbs" TargetMode="External"/><Relationship Id="rId23" Type="http://schemas.openxmlformats.org/officeDocument/2006/relationships/header" Target="header1.xml"/><Relationship Id="rId10" Type="http://schemas.openxmlformats.org/officeDocument/2006/relationships/hyperlink" Target="http://www.pbskids.org/" TargetMode="External"/><Relationship Id="rId19" Type="http://schemas.openxmlformats.org/officeDocument/2006/relationships/hyperlink" Target="mailto:mmgodwin@pbs.org" TargetMode="Externa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pressroom.pbs.or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1</TotalTime>
  <Pages>3</Pages>
  <Words>1018</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7362</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Michae M. Godwin</cp:lastModifiedBy>
  <cp:revision>2</cp:revision>
  <cp:lastPrinted>2009-01-23T16:39:00Z</cp:lastPrinted>
  <dcterms:created xsi:type="dcterms:W3CDTF">2013-05-07T18:14:00Z</dcterms:created>
  <dcterms:modified xsi:type="dcterms:W3CDTF">2013-05-07T18:14:00Z</dcterms:modified>
</cp:coreProperties>
</file>