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6C96" w14:textId="77777777" w:rsidR="0047164A" w:rsidRPr="0016005C" w:rsidRDefault="0047164A" w:rsidP="0047164A">
      <w:pPr>
        <w:spacing w:after="0" w:line="240" w:lineRule="auto"/>
        <w:rPr>
          <w:rFonts w:ascii="Arial Narrow" w:hAnsi="Arial Narrow"/>
          <w:b/>
          <w:sz w:val="24"/>
          <w:szCs w:val="24"/>
        </w:rPr>
      </w:pPr>
      <w:r w:rsidRPr="0016005C">
        <w:rPr>
          <w:rFonts w:ascii="Arial Narrow" w:hAnsi="Arial Narrow"/>
          <w:noProof/>
          <w:sz w:val="24"/>
          <w:szCs w:val="24"/>
        </w:rPr>
        <mc:AlternateContent>
          <mc:Choice Requires="wps">
            <w:drawing>
              <wp:anchor distT="45720" distB="45720" distL="114300" distR="114300" simplePos="0" relativeHeight="251659264" behindDoc="0" locked="0" layoutInCell="1" allowOverlap="1" wp14:anchorId="220E6BD5" wp14:editId="1E4B9084">
                <wp:simplePos x="0" y="0"/>
                <wp:positionH relativeFrom="column">
                  <wp:posOffset>3467100</wp:posOffset>
                </wp:positionH>
                <wp:positionV relativeFrom="paragraph">
                  <wp:posOffset>9525</wp:posOffset>
                </wp:positionV>
                <wp:extent cx="2905760" cy="790575"/>
                <wp:effectExtent l="0" t="0" r="381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90575"/>
                        </a:xfrm>
                        <a:prstGeom prst="rect">
                          <a:avLst/>
                        </a:prstGeom>
                        <a:solidFill>
                          <a:srgbClr val="FFFFFF"/>
                        </a:solidFill>
                        <a:ln w="9525">
                          <a:noFill/>
                          <a:miter lim="800000"/>
                          <a:headEnd/>
                          <a:tailEnd/>
                        </a:ln>
                      </wps:spPr>
                      <wps:txbx>
                        <w:txbxContent>
                          <w:p w14:paraId="5EEAA65F" w14:textId="77777777" w:rsidR="0047164A" w:rsidRDefault="0047164A" w:rsidP="0047164A">
                            <w:pPr>
                              <w:spacing w:after="0" w:line="240" w:lineRule="auto"/>
                              <w:jc w:val="right"/>
                              <w:rPr>
                                <w:rFonts w:ascii="Arial Narrow" w:eastAsia="Times New Roman" w:hAnsi="Arial Narrow"/>
                                <w:sz w:val="24"/>
                                <w:szCs w:val="24"/>
                              </w:rPr>
                            </w:pPr>
                            <w:r>
                              <w:rPr>
                                <w:rFonts w:ascii="Arial Narrow" w:eastAsia="Times New Roman" w:hAnsi="Arial Narrow"/>
                                <w:b/>
                                <w:sz w:val="24"/>
                                <w:szCs w:val="24"/>
                              </w:rPr>
                              <w:t>Contact:</w:t>
                            </w:r>
                            <w:r>
                              <w:rPr>
                                <w:rFonts w:ascii="Arial Narrow" w:eastAsia="Times New Roman" w:hAnsi="Arial Narrow"/>
                                <w:sz w:val="24"/>
                                <w:szCs w:val="24"/>
                              </w:rPr>
                              <w:t xml:space="preserve"> Amanda Angel</w:t>
                            </w:r>
                            <w:r>
                              <w:rPr>
                                <w:rFonts w:ascii="Arial Narrow" w:eastAsia="Times New Roman" w:hAnsi="Arial Narrow"/>
                                <w:sz w:val="24"/>
                                <w:szCs w:val="24"/>
                              </w:rPr>
                              <w:br/>
                              <w:t>212.875.5863</w:t>
                            </w:r>
                            <w:r>
                              <w:rPr>
                                <w:rFonts w:ascii="Arial Narrow" w:eastAsia="Times New Roman" w:hAnsi="Arial Narrow"/>
                                <w:sz w:val="24"/>
                                <w:szCs w:val="24"/>
                              </w:rPr>
                              <w:br/>
                            </w:r>
                            <w:hyperlink r:id="rId4" w:history="1">
                              <w:r>
                                <w:rPr>
                                  <w:rStyle w:val="Hyperlink"/>
                                  <w:rFonts w:ascii="Arial Narrow" w:eastAsia="Times New Roman" w:hAnsi="Arial Narrow"/>
                                  <w:sz w:val="24"/>
                                  <w:szCs w:val="24"/>
                                </w:rPr>
                                <w:t>aangel@lincolncenter.org</w:t>
                              </w:r>
                            </w:hyperlink>
                          </w:p>
                          <w:p w14:paraId="6AFD6074" w14:textId="77777777" w:rsidR="0047164A" w:rsidRDefault="0047164A" w:rsidP="0047164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0E6BD5" id="_x0000_t202" coordsize="21600,21600" o:spt="202" path="m0,0l0,21600,21600,21600,21600,0xe">
                <v:stroke joinstyle="miter"/>
                <v:path gradientshapeok="t" o:connecttype="rect"/>
              </v:shapetype>
              <v:shape id="Text_x0020_Box_x0020_217" o:spid="_x0000_s1026" type="#_x0000_t202" style="position:absolute;margin-left:273pt;margin-top:.75pt;width:228.8pt;height:62.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BaASECAAAfBAAADgAAAGRycy9lMm9Eb2MueG1srFPbjtsgEH2v1H9AvDd23KTeWHFW22xTVdpe&#10;pN1+AMY4RgWGAom9/fodcDabtm9VeUADM3M4c2ZYX49akaNwXoKp6XyWUyIMh1aafU2/P+zeXFHi&#10;AzMtU2BETR+Fp9eb16/Wg61EAT2oVjiCIMZXg61pH4KtsszzXmjmZ2CFQWcHTrOAR7fPWscGRNcq&#10;K/L8XTaAa60DLrzH29vJSTcJv+sED1+7zotAVE2RW0i7S3sT92yzZtXeMdtLfqLB/oGFZtLgo2eo&#10;WxYYOTj5F5SW3IGHLsw46Ay6TnKRasBq5vkf1dz3zIpUC4rj7Vkm//9g+ZfjN0dkW9NiXlJimMYm&#10;PYgxkPcwkniHCg3WVxh4bzE0jOjATqdqvb0D/sMTA9uemb24cQ6GXrAWGc5jZnaROuH4CNIMn6HF&#10;h9ghQAIaO6ejfCgIQXTs1OO5O5EMx8vibVkuFuji6CtX+bJcpidY9ZxtnQ8fBWgSjZo67H5CZ8c7&#10;HyIbVj2HxMc8KNnupFLp4PbNVjlyZDgpu7RO6L+FKUOGmq6WxTIhG4j5aYi0DDjJSuqaXuVxxXRW&#10;RTU+mDbZgUk12chEmZM8UZFJmzA2IwZGzRpoH1EoB9PE4g9Dowf3i5IBp7Wm/ueBOUGJ+mRQ7NU8&#10;KRPSYbEsC5TJXXqaSw8zHKFqGiiZzG1IXyLyNXCDTelk0uuFyYkrTmGS8fRj4phfnlPUy7/ePAEA&#10;AP//AwBQSwMEFAAGAAgAAAAhAE2wK2PdAAAACgEAAA8AAABkcnMvZG93bnJldi54bWxMj8tOwzAQ&#10;RfdI/IM1ldhRp4EGlMapEFIEUlYtfIATTx5KPI5iNw1/z3QFuxmd0Z1zs+NqR7Hg7HtHCnbbCARS&#10;7UxPrYLvr+LxFYQPmoweHaGCH/RwzO/vMp0ad6UTLufQCg4hn2oFXQhTKqWvO7Tab92ExKxxs9WB&#10;17mVZtZXDrejjKMokVb3xB86PeF7h/VwvlgFn2VdNHFpmyUMOzuUp+qjaF6UetisbwcQAdfwdww3&#10;fVaHnJ0qdyHjxahg/5xwl8BgD+LGo+gpAVHxFDOReSb/V8h/AQAA//8DAFBLAQItABQABgAIAAAA&#10;IQDkmcPA+wAAAOEBAAATAAAAAAAAAAAAAAAAAAAAAABbQ29udGVudF9UeXBlc10ueG1sUEsBAi0A&#10;FAAGAAgAAAAhACOyauHXAAAAlAEAAAsAAAAAAAAAAAAAAAAALAEAAF9yZWxzLy5yZWxzUEsBAi0A&#10;FAAGAAgAAAAhAMbgWgEhAgAAHwQAAA4AAAAAAAAAAAAAAAAALAIAAGRycy9lMm9Eb2MueG1sUEsB&#10;Ai0AFAAGAAgAAAAhAE2wK2PdAAAACgEAAA8AAAAAAAAAAAAAAAAAeQQAAGRycy9kb3ducmV2Lnht&#10;bFBLBQYAAAAABAAEAPMAAACDBQAAAAA=&#10;" stroked="f">
                <v:textbox>
                  <w:txbxContent>
                    <w:p w14:paraId="5EEAA65F" w14:textId="77777777" w:rsidR="0047164A" w:rsidRDefault="0047164A" w:rsidP="0047164A">
                      <w:pPr>
                        <w:spacing w:after="0" w:line="240" w:lineRule="auto"/>
                        <w:jc w:val="right"/>
                        <w:rPr>
                          <w:rFonts w:ascii="Arial Narrow" w:eastAsia="Times New Roman" w:hAnsi="Arial Narrow"/>
                          <w:sz w:val="24"/>
                          <w:szCs w:val="24"/>
                        </w:rPr>
                      </w:pPr>
                      <w:r>
                        <w:rPr>
                          <w:rFonts w:ascii="Arial Narrow" w:eastAsia="Times New Roman" w:hAnsi="Arial Narrow"/>
                          <w:b/>
                          <w:sz w:val="24"/>
                          <w:szCs w:val="24"/>
                        </w:rPr>
                        <w:t>Contact:</w:t>
                      </w:r>
                      <w:r>
                        <w:rPr>
                          <w:rFonts w:ascii="Arial Narrow" w:eastAsia="Times New Roman" w:hAnsi="Arial Narrow"/>
                          <w:sz w:val="24"/>
                          <w:szCs w:val="24"/>
                        </w:rPr>
                        <w:t xml:space="preserve"> Amanda Angel</w:t>
                      </w:r>
                      <w:r>
                        <w:rPr>
                          <w:rFonts w:ascii="Arial Narrow" w:eastAsia="Times New Roman" w:hAnsi="Arial Narrow"/>
                          <w:sz w:val="24"/>
                          <w:szCs w:val="24"/>
                        </w:rPr>
                        <w:br/>
                        <w:t>212.875.5863</w:t>
                      </w:r>
                      <w:r>
                        <w:rPr>
                          <w:rFonts w:ascii="Arial Narrow" w:eastAsia="Times New Roman" w:hAnsi="Arial Narrow"/>
                          <w:sz w:val="24"/>
                          <w:szCs w:val="24"/>
                        </w:rPr>
                        <w:br/>
                      </w:r>
                      <w:hyperlink r:id="rId5" w:history="1">
                        <w:r>
                          <w:rPr>
                            <w:rStyle w:val="Hyperlink"/>
                            <w:rFonts w:ascii="Arial Narrow" w:eastAsia="Times New Roman" w:hAnsi="Arial Narrow"/>
                            <w:sz w:val="24"/>
                            <w:szCs w:val="24"/>
                          </w:rPr>
                          <w:t>aangel@lincolncenter.org</w:t>
                        </w:r>
                      </w:hyperlink>
                    </w:p>
                    <w:p w14:paraId="6AFD6074" w14:textId="77777777" w:rsidR="0047164A" w:rsidRDefault="0047164A" w:rsidP="0047164A"/>
                  </w:txbxContent>
                </v:textbox>
                <w10:wrap type="square"/>
              </v:shape>
            </w:pict>
          </mc:Fallback>
        </mc:AlternateContent>
      </w:r>
      <w:r w:rsidRPr="0016005C">
        <w:rPr>
          <w:rFonts w:ascii="Arial Narrow" w:hAnsi="Arial Narrow"/>
          <w:noProof/>
          <w:sz w:val="24"/>
          <w:szCs w:val="24"/>
        </w:rPr>
        <w:drawing>
          <wp:inline distT="0" distB="0" distL="0" distR="0" wp14:anchorId="53F3CC07" wp14:editId="4AE70B99">
            <wp:extent cx="2952750" cy="742950"/>
            <wp:effectExtent l="0" t="0" r="0" b="0"/>
            <wp:docPr id="1" name="Picture 1" descr="13168_600x150_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168_600x150_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742950"/>
                    </a:xfrm>
                    <a:prstGeom prst="rect">
                      <a:avLst/>
                    </a:prstGeom>
                    <a:noFill/>
                    <a:ln>
                      <a:noFill/>
                    </a:ln>
                  </pic:spPr>
                </pic:pic>
              </a:graphicData>
            </a:graphic>
          </wp:inline>
        </w:drawing>
      </w:r>
    </w:p>
    <w:p w14:paraId="7287AA67" w14:textId="77777777" w:rsidR="0047164A" w:rsidRPr="0016005C" w:rsidRDefault="0047164A" w:rsidP="0047164A">
      <w:pPr>
        <w:spacing w:after="0" w:line="240" w:lineRule="auto"/>
        <w:rPr>
          <w:rFonts w:ascii="Arial Narrow" w:hAnsi="Arial Narrow"/>
          <w:b/>
          <w:sz w:val="24"/>
          <w:szCs w:val="24"/>
        </w:rPr>
      </w:pPr>
    </w:p>
    <w:p w14:paraId="59A1318B" w14:textId="77777777" w:rsidR="0047164A" w:rsidRPr="0016005C" w:rsidRDefault="0047164A" w:rsidP="0047164A">
      <w:pPr>
        <w:spacing w:after="0" w:line="240" w:lineRule="auto"/>
        <w:rPr>
          <w:rFonts w:ascii="Arial Narrow" w:hAnsi="Arial Narrow"/>
          <w:b/>
          <w:sz w:val="24"/>
          <w:szCs w:val="24"/>
        </w:rPr>
      </w:pPr>
    </w:p>
    <w:p w14:paraId="17F692B7" w14:textId="77777777" w:rsidR="0047164A" w:rsidRPr="0016005C" w:rsidRDefault="0047164A" w:rsidP="0047164A">
      <w:pPr>
        <w:spacing w:after="0" w:line="240" w:lineRule="auto"/>
        <w:jc w:val="center"/>
        <w:rPr>
          <w:rFonts w:ascii="Arial Narrow" w:hAnsi="Arial Narrow"/>
          <w:b/>
          <w:sz w:val="24"/>
          <w:szCs w:val="24"/>
        </w:rPr>
      </w:pPr>
      <w:r w:rsidRPr="0016005C">
        <w:rPr>
          <w:rFonts w:ascii="Arial Narrow" w:hAnsi="Arial Narrow"/>
          <w:b/>
          <w:i/>
          <w:sz w:val="24"/>
          <w:szCs w:val="24"/>
        </w:rPr>
        <w:t>LIVE FROM LINCOLN CENTER</w:t>
      </w:r>
      <w:r w:rsidRPr="0016005C">
        <w:rPr>
          <w:rFonts w:ascii="Arial Narrow" w:hAnsi="Arial Narrow"/>
          <w:b/>
          <w:sz w:val="24"/>
          <w:szCs w:val="24"/>
        </w:rPr>
        <w:t xml:space="preserve"> </w:t>
      </w:r>
      <w:r>
        <w:rPr>
          <w:rFonts w:ascii="Arial Narrow" w:hAnsi="Arial Narrow"/>
          <w:b/>
          <w:sz w:val="24"/>
          <w:szCs w:val="24"/>
        </w:rPr>
        <w:t xml:space="preserve">BROADCAST OF </w:t>
      </w:r>
      <w:r w:rsidRPr="00D46587">
        <w:rPr>
          <w:rFonts w:ascii="Arial Narrow" w:hAnsi="Arial Narrow"/>
          <w:b/>
          <w:i/>
          <w:sz w:val="24"/>
          <w:szCs w:val="24"/>
        </w:rPr>
        <w:t>FALSETTOS</w:t>
      </w:r>
      <w:r>
        <w:rPr>
          <w:rFonts w:ascii="Arial Narrow" w:hAnsi="Arial Narrow"/>
          <w:b/>
          <w:sz w:val="24"/>
          <w:szCs w:val="24"/>
        </w:rPr>
        <w:t xml:space="preserve"> </w:t>
      </w:r>
    </w:p>
    <w:p w14:paraId="69673B90" w14:textId="77777777" w:rsidR="0047164A" w:rsidRDefault="0047164A" w:rsidP="0047164A">
      <w:pPr>
        <w:spacing w:after="0" w:line="240" w:lineRule="auto"/>
        <w:jc w:val="center"/>
        <w:rPr>
          <w:rFonts w:ascii="Arial Narrow" w:hAnsi="Arial Narrow"/>
          <w:b/>
          <w:sz w:val="24"/>
          <w:szCs w:val="24"/>
        </w:rPr>
      </w:pPr>
      <w:r>
        <w:rPr>
          <w:rFonts w:ascii="Arial Narrow" w:hAnsi="Arial Narrow"/>
          <w:b/>
          <w:sz w:val="24"/>
          <w:szCs w:val="24"/>
        </w:rPr>
        <w:t>AIRS ON PBS FRIDAY, OCTOBER 27, 2017</w:t>
      </w:r>
    </w:p>
    <w:p w14:paraId="3864EF49" w14:textId="77777777" w:rsidR="0047164A" w:rsidRPr="0016005C" w:rsidRDefault="0047164A" w:rsidP="0047164A">
      <w:pPr>
        <w:spacing w:after="0" w:line="240" w:lineRule="auto"/>
        <w:rPr>
          <w:rFonts w:ascii="Arial Narrow" w:hAnsi="Arial Narrow"/>
          <w:b/>
          <w:sz w:val="24"/>
          <w:szCs w:val="24"/>
        </w:rPr>
      </w:pPr>
    </w:p>
    <w:p w14:paraId="133C938C" w14:textId="77777777" w:rsidR="0047164A" w:rsidRDefault="0047164A" w:rsidP="0047164A">
      <w:pPr>
        <w:spacing w:after="0" w:line="240" w:lineRule="auto"/>
        <w:jc w:val="center"/>
        <w:rPr>
          <w:rFonts w:ascii="Arial Narrow" w:hAnsi="Arial Narrow"/>
          <w:b/>
          <w:sz w:val="24"/>
          <w:szCs w:val="24"/>
        </w:rPr>
      </w:pPr>
      <w:r>
        <w:rPr>
          <w:rFonts w:ascii="Arial Narrow" w:hAnsi="Arial Narrow"/>
          <w:b/>
          <w:sz w:val="24"/>
          <w:szCs w:val="24"/>
        </w:rPr>
        <w:t xml:space="preserve">Tony Award–Nominated Production Anchors </w:t>
      </w:r>
      <w:r w:rsidRPr="0016005C">
        <w:rPr>
          <w:rFonts w:ascii="Arial Narrow" w:hAnsi="Arial Narrow"/>
          <w:b/>
          <w:sz w:val="24"/>
          <w:szCs w:val="24"/>
        </w:rPr>
        <w:t>Fall 2017</w:t>
      </w:r>
      <w:r>
        <w:rPr>
          <w:rFonts w:ascii="Arial Narrow" w:hAnsi="Arial Narrow"/>
          <w:b/>
          <w:sz w:val="24"/>
          <w:szCs w:val="24"/>
        </w:rPr>
        <w:t xml:space="preserve"> Series</w:t>
      </w:r>
      <w:r w:rsidRPr="0016005C">
        <w:rPr>
          <w:rFonts w:ascii="Arial Narrow" w:hAnsi="Arial Narrow"/>
          <w:b/>
          <w:sz w:val="24"/>
          <w:szCs w:val="24"/>
        </w:rPr>
        <w:t xml:space="preserve"> Lineup</w:t>
      </w:r>
      <w:r>
        <w:rPr>
          <w:rFonts w:ascii="Arial Narrow" w:hAnsi="Arial Narrow"/>
          <w:b/>
          <w:sz w:val="24"/>
          <w:szCs w:val="24"/>
        </w:rPr>
        <w:t xml:space="preserve">, </w:t>
      </w:r>
    </w:p>
    <w:p w14:paraId="15F5150A" w14:textId="77777777" w:rsidR="0047164A" w:rsidRPr="0016005C" w:rsidRDefault="0047164A" w:rsidP="0047164A">
      <w:pPr>
        <w:spacing w:after="0" w:line="240" w:lineRule="auto"/>
        <w:jc w:val="center"/>
        <w:rPr>
          <w:rFonts w:ascii="Arial Narrow" w:hAnsi="Arial Narrow"/>
          <w:b/>
          <w:sz w:val="24"/>
          <w:szCs w:val="24"/>
        </w:rPr>
      </w:pPr>
      <w:r>
        <w:rPr>
          <w:rFonts w:ascii="Arial Narrow" w:hAnsi="Arial Narrow"/>
          <w:b/>
          <w:sz w:val="24"/>
          <w:szCs w:val="24"/>
        </w:rPr>
        <w:t xml:space="preserve">Which </w:t>
      </w:r>
      <w:r w:rsidRPr="0016005C">
        <w:rPr>
          <w:rFonts w:ascii="Arial Narrow" w:hAnsi="Arial Narrow"/>
          <w:b/>
          <w:sz w:val="24"/>
          <w:szCs w:val="24"/>
        </w:rPr>
        <w:t>Include</w:t>
      </w:r>
      <w:r>
        <w:rPr>
          <w:rFonts w:ascii="Arial Narrow" w:hAnsi="Arial Narrow"/>
          <w:b/>
          <w:sz w:val="24"/>
          <w:szCs w:val="24"/>
        </w:rPr>
        <w:t>s</w:t>
      </w:r>
      <w:r w:rsidRPr="0016005C">
        <w:rPr>
          <w:rFonts w:ascii="Arial Narrow" w:hAnsi="Arial Narrow"/>
          <w:b/>
          <w:sz w:val="24"/>
          <w:szCs w:val="24"/>
        </w:rPr>
        <w:t xml:space="preserve"> Ballet Hisp</w:t>
      </w:r>
      <w:r>
        <w:rPr>
          <w:rFonts w:ascii="Arial Narrow" w:hAnsi="Arial Narrow"/>
          <w:b/>
          <w:sz w:val="24"/>
          <w:szCs w:val="24"/>
        </w:rPr>
        <w:t>á</w:t>
      </w:r>
      <w:r w:rsidRPr="0016005C">
        <w:rPr>
          <w:rFonts w:ascii="Arial Narrow" w:hAnsi="Arial Narrow"/>
          <w:b/>
          <w:sz w:val="24"/>
          <w:szCs w:val="24"/>
        </w:rPr>
        <w:t>nico and New York Philharmonic New Year’s Eve</w:t>
      </w:r>
    </w:p>
    <w:p w14:paraId="7634D66E" w14:textId="77777777" w:rsidR="0047164A" w:rsidRPr="0016005C" w:rsidRDefault="0047164A" w:rsidP="0047164A">
      <w:pPr>
        <w:spacing w:after="0" w:line="240" w:lineRule="auto"/>
        <w:jc w:val="center"/>
        <w:rPr>
          <w:rFonts w:ascii="Arial Narrow" w:hAnsi="Arial Narrow"/>
          <w:b/>
          <w:sz w:val="24"/>
          <w:szCs w:val="24"/>
        </w:rPr>
      </w:pPr>
    </w:p>
    <w:p w14:paraId="641323D5" w14:textId="77777777" w:rsidR="0047164A" w:rsidRDefault="0047164A" w:rsidP="0047164A">
      <w:pPr>
        <w:spacing w:after="0" w:line="240" w:lineRule="auto"/>
        <w:jc w:val="both"/>
        <w:rPr>
          <w:rFonts w:ascii="Arial Narrow" w:hAnsi="Arial Narrow"/>
          <w:sz w:val="24"/>
          <w:szCs w:val="24"/>
        </w:rPr>
      </w:pPr>
      <w:r w:rsidRPr="0016005C">
        <w:rPr>
          <w:rFonts w:ascii="Arial Narrow" w:hAnsi="Arial Narrow"/>
          <w:sz w:val="24"/>
          <w:szCs w:val="24"/>
        </w:rPr>
        <w:t>New York, NY (</w:t>
      </w:r>
      <w:r>
        <w:rPr>
          <w:rFonts w:ascii="Arial Narrow" w:hAnsi="Arial Narrow"/>
          <w:sz w:val="24"/>
          <w:szCs w:val="24"/>
        </w:rPr>
        <w:t>September</w:t>
      </w:r>
      <w:r w:rsidRPr="0016005C">
        <w:rPr>
          <w:rFonts w:ascii="Arial Narrow" w:hAnsi="Arial Narrow"/>
          <w:sz w:val="24"/>
          <w:szCs w:val="24"/>
        </w:rPr>
        <w:t xml:space="preserve"> </w:t>
      </w:r>
      <w:r>
        <w:rPr>
          <w:rFonts w:ascii="Arial Narrow" w:hAnsi="Arial Narrow"/>
          <w:sz w:val="24"/>
          <w:szCs w:val="24"/>
        </w:rPr>
        <w:t>14</w:t>
      </w:r>
      <w:r w:rsidRPr="0016005C">
        <w:rPr>
          <w:rFonts w:ascii="Arial Narrow" w:hAnsi="Arial Narrow"/>
          <w:sz w:val="24"/>
          <w:szCs w:val="24"/>
        </w:rPr>
        <w:t xml:space="preserve">, 2017) — </w:t>
      </w:r>
      <w:r w:rsidRPr="000E46CC">
        <w:rPr>
          <w:rFonts w:ascii="Arial Narrow" w:hAnsi="Arial Narrow"/>
          <w:b/>
          <w:i/>
          <w:sz w:val="24"/>
          <w:szCs w:val="24"/>
        </w:rPr>
        <w:t>Live From Lincoln Center</w:t>
      </w:r>
      <w:r w:rsidRPr="0016005C">
        <w:rPr>
          <w:rFonts w:ascii="Arial Narrow" w:hAnsi="Arial Narrow"/>
          <w:sz w:val="24"/>
          <w:szCs w:val="24"/>
        </w:rPr>
        <w:t xml:space="preserve"> today announced </w:t>
      </w:r>
      <w:r>
        <w:rPr>
          <w:rFonts w:ascii="Arial Narrow" w:hAnsi="Arial Narrow"/>
          <w:sz w:val="24"/>
          <w:szCs w:val="24"/>
        </w:rPr>
        <w:t xml:space="preserve">that </w:t>
      </w:r>
      <w:r w:rsidRPr="000E46CC">
        <w:rPr>
          <w:rFonts w:ascii="Arial Narrow" w:hAnsi="Arial Narrow"/>
          <w:b/>
          <w:i/>
          <w:sz w:val="24"/>
          <w:szCs w:val="24"/>
        </w:rPr>
        <w:t>Falsettos</w:t>
      </w:r>
      <w:r>
        <w:rPr>
          <w:rFonts w:ascii="Arial Narrow" w:hAnsi="Arial Narrow"/>
          <w:sz w:val="24"/>
          <w:szCs w:val="24"/>
        </w:rPr>
        <w:t xml:space="preserve">, which was nominated for the 2017 Tony Award for Best Revival of a Musical, will air on PBS October 27, 2017. The broadcast is part of Broadway’s Best on PBS, airing Friday nights through November 2017. </w:t>
      </w:r>
    </w:p>
    <w:p w14:paraId="4D52958B" w14:textId="77777777" w:rsidR="0047164A" w:rsidRDefault="0047164A" w:rsidP="0047164A">
      <w:pPr>
        <w:spacing w:after="0" w:line="240" w:lineRule="auto"/>
        <w:jc w:val="both"/>
        <w:rPr>
          <w:rFonts w:ascii="Arial Narrow" w:hAnsi="Arial Narrow"/>
          <w:sz w:val="24"/>
          <w:szCs w:val="24"/>
        </w:rPr>
      </w:pPr>
    </w:p>
    <w:p w14:paraId="743FD64D" w14:textId="77777777" w:rsidR="0047164A" w:rsidRDefault="0047164A" w:rsidP="0047164A">
      <w:pPr>
        <w:spacing w:after="0" w:line="240" w:lineRule="auto"/>
        <w:jc w:val="both"/>
        <w:rPr>
          <w:rFonts w:ascii="Arial Narrow" w:hAnsi="Arial Narrow"/>
          <w:sz w:val="24"/>
          <w:szCs w:val="24"/>
        </w:rPr>
      </w:pPr>
      <w:r>
        <w:rPr>
          <w:rFonts w:ascii="Arial Narrow" w:hAnsi="Arial Narrow"/>
          <w:sz w:val="24"/>
          <w:szCs w:val="24"/>
        </w:rPr>
        <w:t xml:space="preserve">Coming off a wildly successful limited run in movie theaters, Lincoln Center Theater’s acclaimed production of </w:t>
      </w:r>
      <w:r w:rsidRPr="00F54886">
        <w:rPr>
          <w:rFonts w:ascii="Arial Narrow" w:hAnsi="Arial Narrow"/>
          <w:i/>
          <w:sz w:val="24"/>
          <w:szCs w:val="24"/>
        </w:rPr>
        <w:t>Falsettos</w:t>
      </w:r>
      <w:r>
        <w:rPr>
          <w:rFonts w:ascii="Arial Narrow" w:hAnsi="Arial Narrow"/>
          <w:i/>
          <w:sz w:val="24"/>
          <w:szCs w:val="24"/>
        </w:rPr>
        <w:t xml:space="preserve"> </w:t>
      </w:r>
      <w:r>
        <w:rPr>
          <w:rFonts w:ascii="Arial Narrow" w:hAnsi="Arial Narrow"/>
          <w:sz w:val="24"/>
          <w:szCs w:val="24"/>
        </w:rPr>
        <w:t xml:space="preserve">stars </w:t>
      </w:r>
      <w:r w:rsidRPr="000E46CC">
        <w:rPr>
          <w:rFonts w:ascii="Arial Narrow" w:hAnsi="Arial Narrow"/>
          <w:b/>
          <w:sz w:val="24"/>
          <w:szCs w:val="24"/>
        </w:rPr>
        <w:t>Christian Borle</w:t>
      </w:r>
      <w:r>
        <w:rPr>
          <w:rFonts w:ascii="Arial Narrow" w:hAnsi="Arial Narrow"/>
          <w:sz w:val="24"/>
          <w:szCs w:val="24"/>
        </w:rPr>
        <w:t xml:space="preserve"> as Marvin, a gay man navigating the dynamics of a modern family at the cusp of the AIDS crisis. Borle, along with his co-stars </w:t>
      </w:r>
      <w:r w:rsidRPr="000E46CC">
        <w:rPr>
          <w:rFonts w:ascii="Arial Narrow" w:hAnsi="Arial Narrow"/>
          <w:b/>
          <w:sz w:val="24"/>
          <w:szCs w:val="24"/>
        </w:rPr>
        <w:t>Andrew Rannells</w:t>
      </w:r>
      <w:r>
        <w:rPr>
          <w:rFonts w:ascii="Arial Narrow" w:hAnsi="Arial Narrow"/>
          <w:sz w:val="24"/>
          <w:szCs w:val="24"/>
        </w:rPr>
        <w:t xml:space="preserve">, </w:t>
      </w:r>
      <w:r w:rsidRPr="000E46CC">
        <w:rPr>
          <w:rFonts w:ascii="Arial Narrow" w:hAnsi="Arial Narrow"/>
          <w:b/>
          <w:sz w:val="24"/>
          <w:szCs w:val="24"/>
        </w:rPr>
        <w:t>Stephanie J. Block</w:t>
      </w:r>
      <w:r>
        <w:rPr>
          <w:rFonts w:ascii="Arial Narrow" w:hAnsi="Arial Narrow"/>
          <w:sz w:val="24"/>
          <w:szCs w:val="24"/>
        </w:rPr>
        <w:t xml:space="preserve">, and </w:t>
      </w:r>
      <w:r w:rsidRPr="000E46CC">
        <w:rPr>
          <w:rFonts w:ascii="Arial Narrow" w:hAnsi="Arial Narrow"/>
          <w:b/>
          <w:sz w:val="24"/>
          <w:szCs w:val="24"/>
        </w:rPr>
        <w:t>Brandon Uranowitz</w:t>
      </w:r>
      <w:r>
        <w:rPr>
          <w:rFonts w:ascii="Arial Narrow" w:hAnsi="Arial Narrow"/>
          <w:sz w:val="24"/>
          <w:szCs w:val="24"/>
        </w:rPr>
        <w:t xml:space="preserve">, were all nominated for Tony Awards for their respective performances. </w:t>
      </w:r>
    </w:p>
    <w:p w14:paraId="500D3BE3" w14:textId="77777777" w:rsidR="0047164A" w:rsidRDefault="0047164A" w:rsidP="0047164A">
      <w:pPr>
        <w:spacing w:after="0" w:line="240" w:lineRule="auto"/>
        <w:jc w:val="both"/>
        <w:rPr>
          <w:rFonts w:ascii="Arial Narrow" w:hAnsi="Arial Narrow"/>
          <w:sz w:val="24"/>
          <w:szCs w:val="24"/>
        </w:rPr>
      </w:pPr>
    </w:p>
    <w:p w14:paraId="26BF4D4E" w14:textId="77777777" w:rsidR="0047164A" w:rsidRDefault="0047164A" w:rsidP="0047164A">
      <w:pPr>
        <w:spacing w:after="0" w:line="240" w:lineRule="auto"/>
        <w:jc w:val="both"/>
        <w:rPr>
          <w:rFonts w:ascii="Arial Narrow" w:hAnsi="Arial Narrow"/>
          <w:sz w:val="24"/>
          <w:szCs w:val="24"/>
        </w:rPr>
      </w:pPr>
      <w:r>
        <w:rPr>
          <w:rFonts w:ascii="Arial Narrow" w:hAnsi="Arial Narrow"/>
          <w:sz w:val="24"/>
          <w:szCs w:val="24"/>
        </w:rPr>
        <w:t xml:space="preserve">The broadcast of </w:t>
      </w:r>
      <w:r>
        <w:rPr>
          <w:rFonts w:ascii="Arial Narrow" w:hAnsi="Arial Narrow"/>
          <w:i/>
          <w:sz w:val="24"/>
          <w:szCs w:val="24"/>
        </w:rPr>
        <w:t xml:space="preserve">Falsettos </w:t>
      </w:r>
      <w:r>
        <w:rPr>
          <w:rFonts w:ascii="Arial Narrow" w:hAnsi="Arial Narrow"/>
          <w:sz w:val="24"/>
          <w:szCs w:val="24"/>
        </w:rPr>
        <w:t>provides a centerpiece to the fall</w:t>
      </w:r>
      <w:r w:rsidRPr="000A6775">
        <w:rPr>
          <w:rFonts w:ascii="Arial Narrow" w:hAnsi="Arial Narrow"/>
          <w:i/>
          <w:sz w:val="24"/>
          <w:szCs w:val="24"/>
        </w:rPr>
        <w:t xml:space="preserve"> Live From Lincoln Center</w:t>
      </w:r>
      <w:r>
        <w:rPr>
          <w:rFonts w:ascii="Arial Narrow" w:hAnsi="Arial Narrow"/>
          <w:sz w:val="24"/>
          <w:szCs w:val="24"/>
        </w:rPr>
        <w:t xml:space="preserve"> season, which bridges a diverse range of artists, genres, and disciplines within the performing arts. On September 15, PBS</w:t>
      </w:r>
      <w:bookmarkStart w:id="0" w:name="_GoBack"/>
      <w:bookmarkEnd w:id="0"/>
      <w:r>
        <w:rPr>
          <w:rFonts w:ascii="Arial Narrow" w:hAnsi="Arial Narrow"/>
          <w:sz w:val="24"/>
          <w:szCs w:val="24"/>
        </w:rPr>
        <w:t xml:space="preserve"> will mark the first day of National Hispanic Heritage Month with a broadcast featuring </w:t>
      </w:r>
      <w:r w:rsidRPr="000E46CC">
        <w:rPr>
          <w:rFonts w:ascii="Arial Narrow" w:hAnsi="Arial Narrow"/>
          <w:b/>
          <w:sz w:val="24"/>
          <w:szCs w:val="24"/>
        </w:rPr>
        <w:t>Ballet Hisp</w:t>
      </w:r>
      <w:r>
        <w:rPr>
          <w:rFonts w:ascii="Arial Narrow" w:hAnsi="Arial Narrow"/>
          <w:b/>
          <w:sz w:val="24"/>
          <w:szCs w:val="24"/>
        </w:rPr>
        <w:t>á</w:t>
      </w:r>
      <w:r w:rsidRPr="000E46CC">
        <w:rPr>
          <w:rFonts w:ascii="Arial Narrow" w:hAnsi="Arial Narrow"/>
          <w:b/>
          <w:sz w:val="24"/>
          <w:szCs w:val="24"/>
        </w:rPr>
        <w:t>nico</w:t>
      </w:r>
      <w:r>
        <w:rPr>
          <w:rFonts w:ascii="Arial Narrow" w:hAnsi="Arial Narrow"/>
          <w:sz w:val="24"/>
          <w:szCs w:val="24"/>
        </w:rPr>
        <w:t xml:space="preserve">, the country’s premiere Latino dance company, performing two trademark works: </w:t>
      </w:r>
      <w:r w:rsidRPr="000E46CC">
        <w:rPr>
          <w:rFonts w:ascii="Arial Narrow" w:hAnsi="Arial Narrow"/>
          <w:b/>
          <w:i/>
          <w:sz w:val="24"/>
          <w:szCs w:val="24"/>
        </w:rPr>
        <w:t>CARMEN.maquia</w:t>
      </w:r>
      <w:r>
        <w:rPr>
          <w:rFonts w:ascii="Arial Narrow" w:hAnsi="Arial Narrow"/>
          <w:sz w:val="24"/>
          <w:szCs w:val="24"/>
        </w:rPr>
        <w:t xml:space="preserve"> and </w:t>
      </w:r>
      <w:r w:rsidRPr="000E46CC">
        <w:rPr>
          <w:rFonts w:ascii="Arial Narrow" w:hAnsi="Arial Narrow"/>
          <w:b/>
          <w:i/>
          <w:sz w:val="24"/>
          <w:szCs w:val="24"/>
        </w:rPr>
        <w:t>Club Havana</w:t>
      </w:r>
      <w:r>
        <w:rPr>
          <w:rFonts w:ascii="Arial Narrow" w:hAnsi="Arial Narrow"/>
          <w:sz w:val="24"/>
          <w:szCs w:val="24"/>
        </w:rPr>
        <w:t xml:space="preserve">. Closing out 2017, </w:t>
      </w:r>
      <w:r w:rsidRPr="000E46CC">
        <w:rPr>
          <w:rFonts w:ascii="Arial Narrow" w:hAnsi="Arial Narrow"/>
          <w:b/>
          <w:sz w:val="24"/>
          <w:szCs w:val="24"/>
        </w:rPr>
        <w:t xml:space="preserve">New York Philharmonic New </w:t>
      </w:r>
      <w:r>
        <w:rPr>
          <w:rFonts w:ascii="Arial Narrow" w:hAnsi="Arial Narrow"/>
          <w:b/>
          <w:sz w:val="24"/>
          <w:szCs w:val="24"/>
        </w:rPr>
        <w:t xml:space="preserve">Year’s Eve </w:t>
      </w:r>
      <w:r>
        <w:rPr>
          <w:rFonts w:ascii="Arial Narrow" w:hAnsi="Arial Narrow"/>
          <w:sz w:val="24"/>
          <w:szCs w:val="24"/>
        </w:rPr>
        <w:t>kicks off a yearlong celebration of the 100th anniversary of Leonard Bernstein’s birth.</w:t>
      </w:r>
    </w:p>
    <w:p w14:paraId="14057B03" w14:textId="77777777" w:rsidR="0047164A" w:rsidRDefault="0047164A" w:rsidP="0047164A">
      <w:pPr>
        <w:spacing w:after="0" w:line="240" w:lineRule="auto"/>
        <w:jc w:val="both"/>
        <w:rPr>
          <w:rFonts w:ascii="Arial Narrow" w:hAnsi="Arial Narrow"/>
          <w:sz w:val="24"/>
          <w:szCs w:val="24"/>
        </w:rPr>
      </w:pPr>
    </w:p>
    <w:p w14:paraId="314CD51E" w14:textId="77777777" w:rsidR="0047164A" w:rsidRPr="00BD57F3" w:rsidRDefault="0047164A" w:rsidP="0047164A">
      <w:pPr>
        <w:spacing w:after="0" w:line="240" w:lineRule="auto"/>
        <w:jc w:val="both"/>
        <w:rPr>
          <w:rFonts w:ascii="Arial Narrow" w:hAnsi="Arial Narrow"/>
          <w:sz w:val="24"/>
          <w:szCs w:val="24"/>
        </w:rPr>
      </w:pPr>
      <w:r>
        <w:rPr>
          <w:rFonts w:ascii="Arial Narrow" w:hAnsi="Arial Narrow"/>
          <w:sz w:val="24"/>
          <w:szCs w:val="24"/>
        </w:rPr>
        <w:t xml:space="preserve">Andrew C. Wilk, executive producer of </w:t>
      </w:r>
      <w:r>
        <w:rPr>
          <w:rFonts w:ascii="Arial Narrow" w:hAnsi="Arial Narrow"/>
          <w:i/>
          <w:sz w:val="24"/>
          <w:szCs w:val="24"/>
        </w:rPr>
        <w:t>Live From Lincoln Center</w:t>
      </w:r>
      <w:r>
        <w:rPr>
          <w:rFonts w:ascii="Arial Narrow" w:hAnsi="Arial Narrow"/>
          <w:sz w:val="24"/>
          <w:szCs w:val="24"/>
        </w:rPr>
        <w:t xml:space="preserve">, remarked: “From a modern twist on a classic ballet to an acclaimed revival of an iconic Broadway musical to the symphonic celebration of a legendary musician, this season presents a multitude of artistic voices that inspire and unite us. We’re particularly proud to bring </w:t>
      </w:r>
      <w:r>
        <w:rPr>
          <w:rFonts w:ascii="Arial Narrow" w:hAnsi="Arial Narrow"/>
          <w:i/>
          <w:sz w:val="24"/>
          <w:szCs w:val="24"/>
        </w:rPr>
        <w:t>Falsettos</w:t>
      </w:r>
      <w:r>
        <w:rPr>
          <w:rFonts w:ascii="Arial Narrow" w:hAnsi="Arial Narrow"/>
          <w:sz w:val="24"/>
          <w:szCs w:val="24"/>
        </w:rPr>
        <w:t xml:space="preserve"> to viewers across the country. This sparkling revival of the groundbreaking musical is not to be missed.”</w:t>
      </w:r>
    </w:p>
    <w:p w14:paraId="6B98AE1F" w14:textId="77777777" w:rsidR="0047164A" w:rsidRPr="0016005C" w:rsidRDefault="0047164A" w:rsidP="0047164A">
      <w:pPr>
        <w:spacing w:after="0" w:line="240" w:lineRule="auto"/>
        <w:jc w:val="both"/>
        <w:rPr>
          <w:rFonts w:ascii="Arial Narrow" w:hAnsi="Arial Narrow"/>
          <w:sz w:val="24"/>
          <w:szCs w:val="24"/>
        </w:rPr>
      </w:pPr>
    </w:p>
    <w:p w14:paraId="5B5CCD60" w14:textId="77777777" w:rsidR="0047164A" w:rsidRPr="0016005C" w:rsidRDefault="0047164A" w:rsidP="0047164A">
      <w:pPr>
        <w:spacing w:after="0" w:line="240" w:lineRule="auto"/>
        <w:jc w:val="both"/>
        <w:rPr>
          <w:rFonts w:ascii="Arial Narrow" w:hAnsi="Arial Narrow"/>
          <w:sz w:val="24"/>
          <w:szCs w:val="24"/>
        </w:rPr>
      </w:pPr>
      <w:r>
        <w:rPr>
          <w:rFonts w:ascii="Arial Narrow" w:hAnsi="Arial Narrow" w:cs="Times New Roman"/>
          <w:sz w:val="24"/>
          <w:szCs w:val="24"/>
        </w:rPr>
        <w:t>Images</w:t>
      </w:r>
      <w:r w:rsidRPr="00B532C0">
        <w:rPr>
          <w:rFonts w:ascii="Arial Narrow" w:hAnsi="Arial Narrow" w:cs="Times New Roman"/>
          <w:sz w:val="24"/>
          <w:szCs w:val="24"/>
        </w:rPr>
        <w:t xml:space="preserve"> for press are available at </w:t>
      </w:r>
      <w:hyperlink r:id="rId7" w:history="1">
        <w:r w:rsidRPr="00B532C0">
          <w:rPr>
            <w:rStyle w:val="Hyperlink"/>
            <w:rFonts w:ascii="Arial Narrow" w:hAnsi="Arial Narrow" w:cs="Times New Roman"/>
            <w:color w:val="0000FF"/>
            <w:sz w:val="24"/>
            <w:szCs w:val="24"/>
          </w:rPr>
          <w:t>pbs.org/pressroom</w:t>
        </w:r>
      </w:hyperlink>
      <w:r>
        <w:rPr>
          <w:rFonts w:ascii="Arial Narrow" w:hAnsi="Arial Narrow" w:cs="Times New Roman"/>
          <w:sz w:val="24"/>
          <w:szCs w:val="24"/>
        </w:rPr>
        <w:t>. More</w:t>
      </w:r>
      <w:r>
        <w:rPr>
          <w:rFonts w:ascii="Arial Narrow" w:hAnsi="Arial Narrow"/>
          <w:sz w:val="24"/>
          <w:szCs w:val="24"/>
        </w:rPr>
        <w:t xml:space="preserve"> information on Lincoln Center’s fall broadcasts follows:</w:t>
      </w:r>
    </w:p>
    <w:p w14:paraId="123FCE4B" w14:textId="77777777" w:rsidR="0047164A" w:rsidRPr="0016005C" w:rsidRDefault="0047164A" w:rsidP="0047164A">
      <w:pPr>
        <w:spacing w:after="0" w:line="240" w:lineRule="auto"/>
        <w:jc w:val="both"/>
        <w:rPr>
          <w:rFonts w:ascii="Arial Narrow" w:hAnsi="Arial Narrow"/>
          <w:b/>
          <w:sz w:val="24"/>
          <w:szCs w:val="24"/>
        </w:rPr>
      </w:pPr>
    </w:p>
    <w:p w14:paraId="34D9D4BC" w14:textId="77777777" w:rsidR="0047164A" w:rsidRPr="0016005C" w:rsidRDefault="0047164A" w:rsidP="0047164A">
      <w:pPr>
        <w:spacing w:after="0" w:line="240" w:lineRule="auto"/>
        <w:jc w:val="both"/>
        <w:rPr>
          <w:rFonts w:ascii="Arial Narrow" w:hAnsi="Arial Narrow" w:cs="Arial"/>
          <w:b/>
          <w:sz w:val="24"/>
          <w:szCs w:val="24"/>
          <w:shd w:val="clear" w:color="auto" w:fill="FFFFFF"/>
        </w:rPr>
      </w:pPr>
      <w:r w:rsidRPr="0016005C">
        <w:rPr>
          <w:rFonts w:ascii="Arial Narrow" w:hAnsi="Arial Narrow"/>
          <w:b/>
          <w:sz w:val="24"/>
          <w:szCs w:val="24"/>
        </w:rPr>
        <w:t xml:space="preserve">Lincoln Center at the Movies presents Ballet </w:t>
      </w:r>
      <w:r w:rsidRPr="0016005C">
        <w:rPr>
          <w:rFonts w:ascii="Arial Narrow" w:eastAsia="Times New Roman" w:hAnsi="Arial Narrow"/>
          <w:b/>
          <w:sz w:val="24"/>
          <w:szCs w:val="24"/>
        </w:rPr>
        <w:t>Hispánico</w:t>
      </w:r>
    </w:p>
    <w:p w14:paraId="23C300B2" w14:textId="77777777" w:rsidR="0047164A" w:rsidRPr="0016005C" w:rsidRDefault="0047164A" w:rsidP="0047164A">
      <w:pPr>
        <w:spacing w:after="0" w:line="240" w:lineRule="auto"/>
        <w:jc w:val="both"/>
        <w:rPr>
          <w:rFonts w:ascii="Arial Narrow" w:hAnsi="Arial Narrow" w:cs="Arial"/>
          <w:sz w:val="24"/>
          <w:szCs w:val="24"/>
          <w:shd w:val="clear" w:color="auto" w:fill="FFFFFF"/>
        </w:rPr>
      </w:pPr>
      <w:r w:rsidRPr="0016005C">
        <w:rPr>
          <w:rFonts w:ascii="Arial Narrow" w:hAnsi="Arial Narrow" w:cs="Arial"/>
          <w:sz w:val="24"/>
          <w:szCs w:val="24"/>
          <w:shd w:val="clear" w:color="auto" w:fill="FFFFFF"/>
        </w:rPr>
        <w:t>Friday, September 15, 2017</w:t>
      </w:r>
      <w:r>
        <w:rPr>
          <w:rFonts w:ascii="Arial Narrow" w:hAnsi="Arial Narrow" w:cs="Arial"/>
          <w:sz w:val="24"/>
          <w:szCs w:val="24"/>
          <w:shd w:val="clear" w:color="auto" w:fill="FFFFFF"/>
        </w:rPr>
        <w:t>, 9 p.m. E.T.</w:t>
      </w:r>
      <w:r w:rsidRPr="0016005C">
        <w:rPr>
          <w:rFonts w:ascii="Arial Narrow" w:hAnsi="Arial Narrow" w:cs="Arial"/>
          <w:sz w:val="24"/>
          <w:szCs w:val="24"/>
          <w:shd w:val="clear" w:color="auto" w:fill="FFFFFF"/>
        </w:rPr>
        <w:t>*</w:t>
      </w:r>
    </w:p>
    <w:p w14:paraId="0AFE82AF" w14:textId="77777777" w:rsidR="0047164A" w:rsidRPr="0016005C" w:rsidRDefault="0047164A" w:rsidP="0047164A">
      <w:pPr>
        <w:spacing w:after="0" w:line="240" w:lineRule="auto"/>
        <w:jc w:val="both"/>
        <w:rPr>
          <w:rFonts w:ascii="Arial Narrow" w:hAnsi="Arial Narrow" w:cs="Arial"/>
          <w:b/>
          <w:sz w:val="24"/>
          <w:szCs w:val="24"/>
          <w:shd w:val="clear" w:color="auto" w:fill="FFFFFF"/>
        </w:rPr>
      </w:pPr>
      <w:r w:rsidRPr="0016005C">
        <w:rPr>
          <w:rFonts w:ascii="Arial Narrow" w:hAnsi="Arial Narrow" w:cs="Arial"/>
          <w:sz w:val="24"/>
          <w:szCs w:val="24"/>
        </w:rPr>
        <w:t xml:space="preserve">Widely considered the premier Latino dance company in the United States, </w:t>
      </w:r>
      <w:r w:rsidRPr="0016005C">
        <w:rPr>
          <w:rFonts w:ascii="Arial Narrow" w:hAnsi="Arial Narrow" w:cs="Arial"/>
          <w:b/>
          <w:sz w:val="24"/>
          <w:szCs w:val="24"/>
        </w:rPr>
        <w:t xml:space="preserve">Ballet </w:t>
      </w:r>
      <w:r w:rsidRPr="0016005C">
        <w:rPr>
          <w:rFonts w:ascii="Arial Narrow" w:eastAsia="Times New Roman" w:hAnsi="Arial Narrow"/>
          <w:b/>
          <w:sz w:val="24"/>
          <w:szCs w:val="24"/>
        </w:rPr>
        <w:t>Hispánico</w:t>
      </w:r>
      <w:r w:rsidRPr="0016005C">
        <w:rPr>
          <w:rFonts w:ascii="Arial Narrow" w:hAnsi="Arial Narrow" w:cs="Arial"/>
          <w:sz w:val="24"/>
          <w:szCs w:val="24"/>
        </w:rPr>
        <w:t xml:space="preserve"> presents two of its iconic works. The first, </w:t>
      </w:r>
      <w:r w:rsidRPr="0016005C">
        <w:rPr>
          <w:rFonts w:ascii="Arial Narrow" w:hAnsi="Arial Narrow"/>
          <w:b/>
          <w:i/>
          <w:sz w:val="24"/>
          <w:szCs w:val="24"/>
        </w:rPr>
        <w:t>CARMEN.maquia</w:t>
      </w:r>
      <w:r w:rsidRPr="0016005C">
        <w:rPr>
          <w:rFonts w:ascii="Arial Narrow" w:hAnsi="Arial Narrow"/>
          <w:sz w:val="24"/>
          <w:szCs w:val="24"/>
        </w:rPr>
        <w:t>, is a modern take on Bizet’s passionate opera. Its </w:t>
      </w:r>
      <w:r w:rsidRPr="0016005C">
        <w:rPr>
          <w:rFonts w:ascii="Arial Narrow" w:hAnsi="Arial Narrow"/>
          <w:bCs/>
          <w:sz w:val="24"/>
          <w:szCs w:val="24"/>
        </w:rPr>
        <w:t>physically charged and sensual choreography</w:t>
      </w:r>
      <w:r w:rsidRPr="0016005C">
        <w:rPr>
          <w:rFonts w:ascii="Arial Narrow" w:hAnsi="Arial Narrow"/>
          <w:sz w:val="24"/>
          <w:szCs w:val="24"/>
        </w:rPr>
        <w:t xml:space="preserve"> by Spaniard Gustavo Ramírez Sansano fuses contemporary dance with nods to traditional Latino genres. </w:t>
      </w:r>
      <w:r w:rsidRPr="0016005C">
        <w:rPr>
          <w:rFonts w:ascii="Arial Narrow" w:hAnsi="Arial Narrow"/>
          <w:b/>
          <w:i/>
          <w:sz w:val="24"/>
          <w:szCs w:val="24"/>
        </w:rPr>
        <w:t>Club Havana</w:t>
      </w:r>
      <w:r w:rsidRPr="0016005C">
        <w:rPr>
          <w:rFonts w:ascii="Arial Narrow" w:hAnsi="Arial Narrow"/>
          <w:sz w:val="24"/>
          <w:szCs w:val="24"/>
        </w:rPr>
        <w:t xml:space="preserve">, a virtuosic reimagining of a sizzling nightclub by Cuban-born choreographer Pedro Ruiz, follows. Led by CEO and artistic director Eduardo Vilaro, Ballet </w:t>
      </w:r>
      <w:r w:rsidRPr="0016005C">
        <w:rPr>
          <w:rFonts w:ascii="Arial Narrow" w:eastAsia="Times New Roman" w:hAnsi="Arial Narrow"/>
          <w:sz w:val="24"/>
          <w:szCs w:val="24"/>
        </w:rPr>
        <w:t>Hispánico</w:t>
      </w:r>
      <w:r w:rsidRPr="0016005C">
        <w:rPr>
          <w:rFonts w:ascii="Arial Narrow" w:hAnsi="Arial Narrow"/>
          <w:sz w:val="24"/>
          <w:szCs w:val="24"/>
        </w:rPr>
        <w:t xml:space="preserve"> was founded in 1970 in New York City and has since performed for more than three million people on three </w:t>
      </w:r>
      <w:r w:rsidRPr="0016005C">
        <w:rPr>
          <w:rFonts w:ascii="Arial Narrow" w:hAnsi="Arial Narrow"/>
          <w:sz w:val="24"/>
          <w:szCs w:val="24"/>
        </w:rPr>
        <w:lastRenderedPageBreak/>
        <w:t xml:space="preserve">continents. This program was originally filmed as part of </w:t>
      </w:r>
      <w:r w:rsidRPr="0016005C">
        <w:rPr>
          <w:rFonts w:ascii="Arial Narrow" w:hAnsi="Arial Narrow" w:cs="Arial"/>
          <w:sz w:val="24"/>
          <w:szCs w:val="24"/>
        </w:rPr>
        <w:t xml:space="preserve">the </w:t>
      </w:r>
      <w:r w:rsidRPr="0016005C">
        <w:rPr>
          <w:rFonts w:ascii="Arial Narrow" w:hAnsi="Arial Narrow" w:cs="Arial"/>
          <w:i/>
          <w:sz w:val="24"/>
          <w:szCs w:val="24"/>
        </w:rPr>
        <w:t>Lincoln Center at the Movies: Great American Dance</w:t>
      </w:r>
      <w:r w:rsidRPr="0016005C">
        <w:rPr>
          <w:rFonts w:ascii="Arial Narrow" w:hAnsi="Arial Narrow" w:cs="Arial"/>
          <w:sz w:val="24"/>
          <w:szCs w:val="24"/>
        </w:rPr>
        <w:t xml:space="preserve"> series. </w:t>
      </w:r>
    </w:p>
    <w:p w14:paraId="60E83B21" w14:textId="77777777" w:rsidR="0047164A" w:rsidRPr="0016005C" w:rsidRDefault="0047164A" w:rsidP="0047164A">
      <w:pPr>
        <w:spacing w:after="0" w:line="240" w:lineRule="auto"/>
        <w:jc w:val="both"/>
        <w:rPr>
          <w:rFonts w:ascii="Arial Narrow" w:hAnsi="Arial Narrow" w:cs="Arial"/>
          <w:b/>
          <w:sz w:val="24"/>
          <w:szCs w:val="24"/>
          <w:shd w:val="clear" w:color="auto" w:fill="FFFFFF"/>
        </w:rPr>
      </w:pPr>
      <w:r w:rsidRPr="0016005C">
        <w:rPr>
          <w:rFonts w:ascii="Arial Narrow" w:hAnsi="Arial Narrow"/>
          <w:sz w:val="24"/>
          <w:szCs w:val="24"/>
        </w:rPr>
        <w:br/>
      </w:r>
      <w:r w:rsidRPr="0016005C">
        <w:rPr>
          <w:rFonts w:ascii="Arial Narrow" w:hAnsi="Arial Narrow" w:cs="Arial"/>
          <w:b/>
          <w:i/>
          <w:sz w:val="24"/>
          <w:szCs w:val="24"/>
          <w:shd w:val="clear" w:color="auto" w:fill="FFFFFF"/>
        </w:rPr>
        <w:t>Falsettos</w:t>
      </w:r>
    </w:p>
    <w:p w14:paraId="48314CBC" w14:textId="77777777" w:rsidR="0047164A" w:rsidRPr="0016005C" w:rsidRDefault="0047164A" w:rsidP="0047164A">
      <w:pPr>
        <w:spacing w:after="0" w:line="240" w:lineRule="auto"/>
        <w:jc w:val="both"/>
        <w:rPr>
          <w:rFonts w:ascii="Arial Narrow" w:hAnsi="Arial Narrow"/>
          <w:iCs/>
          <w:color w:val="212121"/>
          <w:sz w:val="24"/>
          <w:szCs w:val="24"/>
        </w:rPr>
      </w:pPr>
      <w:r>
        <w:rPr>
          <w:rFonts w:ascii="Arial Narrow" w:hAnsi="Arial Narrow"/>
          <w:iCs/>
          <w:color w:val="212121"/>
          <w:sz w:val="24"/>
          <w:szCs w:val="24"/>
        </w:rPr>
        <w:t>October 27, 2017, 9 p.m. E.T.*</w:t>
      </w:r>
    </w:p>
    <w:p w14:paraId="2659A9C8" w14:textId="77777777" w:rsidR="0047164A" w:rsidRPr="0016005C" w:rsidRDefault="0047164A" w:rsidP="0047164A">
      <w:pPr>
        <w:spacing w:after="0" w:line="240" w:lineRule="auto"/>
        <w:jc w:val="both"/>
        <w:rPr>
          <w:rFonts w:ascii="Arial Narrow" w:hAnsi="Arial Narrow"/>
          <w:sz w:val="24"/>
          <w:szCs w:val="24"/>
        </w:rPr>
      </w:pPr>
      <w:r w:rsidRPr="0016005C">
        <w:rPr>
          <w:rFonts w:ascii="Arial Narrow" w:hAnsi="Arial Narrow"/>
          <w:sz w:val="24"/>
          <w:szCs w:val="24"/>
          <w:shd w:val="clear" w:color="auto" w:fill="FFFFFF"/>
        </w:rPr>
        <w:t xml:space="preserve">Nominated for five 2017 Tony Awards, including Best Revival of a Musical, </w:t>
      </w:r>
      <w:r w:rsidRPr="0016005C">
        <w:rPr>
          <w:rFonts w:ascii="Arial Narrow" w:hAnsi="Arial Narrow"/>
          <w:b/>
          <w:bCs/>
          <w:i/>
          <w:iCs/>
          <w:sz w:val="24"/>
          <w:szCs w:val="24"/>
          <w:shd w:val="clear" w:color="auto" w:fill="FFFFFF"/>
        </w:rPr>
        <w:t>Falsettos</w:t>
      </w:r>
      <w:r w:rsidRPr="0016005C">
        <w:rPr>
          <w:rFonts w:ascii="Arial Narrow" w:hAnsi="Arial Narrow"/>
          <w:sz w:val="24"/>
          <w:szCs w:val="24"/>
          <w:shd w:val="clear" w:color="auto" w:fill="FFFFFF"/>
        </w:rPr>
        <w:t xml:space="preserve"> </w:t>
      </w:r>
      <w:r w:rsidRPr="0016005C">
        <w:rPr>
          <w:rFonts w:ascii="Arial Narrow" w:hAnsi="Arial Narrow"/>
          <w:sz w:val="24"/>
          <w:szCs w:val="24"/>
        </w:rPr>
        <w:t>is a hilarious and poignant look at middle-class family dynamics revolving around the life of a gay man, his wife, his lover, his soon</w:t>
      </w:r>
      <w:r w:rsidRPr="0016005C">
        <w:rPr>
          <w:rFonts w:ascii="Arial Narrow" w:hAnsi="Arial Narrow"/>
          <w:sz w:val="24"/>
          <w:szCs w:val="24"/>
        </w:rPr>
        <w:noBreakHyphen/>
        <w:t>to</w:t>
      </w:r>
      <w:r w:rsidRPr="0016005C">
        <w:rPr>
          <w:rFonts w:ascii="Arial Narrow" w:hAnsi="Arial Narrow"/>
          <w:sz w:val="24"/>
          <w:szCs w:val="24"/>
        </w:rPr>
        <w:noBreakHyphen/>
        <w:t>be</w:t>
      </w:r>
      <w:r w:rsidRPr="0016005C">
        <w:rPr>
          <w:rFonts w:ascii="Arial Narrow" w:hAnsi="Arial Narrow"/>
          <w:sz w:val="24"/>
          <w:szCs w:val="24"/>
        </w:rPr>
        <w:noBreakHyphen/>
        <w:t>bar</w:t>
      </w:r>
      <w:r w:rsidRPr="0016005C">
        <w:rPr>
          <w:rFonts w:ascii="Arial Narrow" w:hAnsi="Arial Narrow"/>
          <w:sz w:val="24"/>
          <w:szCs w:val="24"/>
        </w:rPr>
        <w:noBreakHyphen/>
        <w:t>mitzvahed son, their psychiatrist, and the lesbians next door. With its razor-sharp portrait of a “modern family” in the making, this timely musical manages to remain buoyant and satirically perceptive even as it moves towards its heartbreaking conclusion.</w:t>
      </w:r>
      <w:r w:rsidRPr="0016005C">
        <w:rPr>
          <w:rFonts w:ascii="Arial Narrow" w:hAnsi="Arial Narrow"/>
          <w:sz w:val="24"/>
          <w:szCs w:val="24"/>
          <w:shd w:val="clear" w:color="auto" w:fill="FFFFFF"/>
        </w:rPr>
        <w:t xml:space="preserve"> Lincoln Center Theater’s production stars </w:t>
      </w:r>
      <w:r w:rsidRPr="0016005C">
        <w:rPr>
          <w:rFonts w:ascii="Arial Narrow" w:hAnsi="Arial Narrow"/>
          <w:b/>
          <w:bCs/>
          <w:sz w:val="24"/>
          <w:szCs w:val="24"/>
        </w:rPr>
        <w:t>Christian Borle</w:t>
      </w:r>
      <w:r w:rsidRPr="0016005C">
        <w:rPr>
          <w:rFonts w:ascii="Arial Narrow" w:hAnsi="Arial Narrow"/>
          <w:sz w:val="24"/>
          <w:szCs w:val="24"/>
        </w:rPr>
        <w:t xml:space="preserve">, </w:t>
      </w:r>
      <w:r w:rsidRPr="0016005C">
        <w:rPr>
          <w:rFonts w:ascii="Arial Narrow" w:hAnsi="Arial Narrow"/>
          <w:b/>
          <w:bCs/>
          <w:sz w:val="24"/>
          <w:szCs w:val="24"/>
        </w:rPr>
        <w:t>Stephanie J. Block</w:t>
      </w:r>
      <w:r w:rsidRPr="0016005C">
        <w:rPr>
          <w:rFonts w:ascii="Arial Narrow" w:hAnsi="Arial Narrow"/>
          <w:sz w:val="24"/>
          <w:szCs w:val="24"/>
        </w:rPr>
        <w:t xml:space="preserve">, </w:t>
      </w:r>
      <w:r w:rsidRPr="0016005C">
        <w:rPr>
          <w:rFonts w:ascii="Arial Narrow" w:hAnsi="Arial Narrow"/>
          <w:b/>
          <w:bCs/>
          <w:sz w:val="24"/>
          <w:szCs w:val="24"/>
        </w:rPr>
        <w:t>Andrew Rannells</w:t>
      </w:r>
      <w:r w:rsidRPr="0016005C">
        <w:rPr>
          <w:rFonts w:ascii="Arial Narrow" w:hAnsi="Arial Narrow"/>
          <w:sz w:val="24"/>
          <w:szCs w:val="24"/>
        </w:rPr>
        <w:t xml:space="preserve">, and </w:t>
      </w:r>
      <w:r w:rsidRPr="0016005C">
        <w:rPr>
          <w:rFonts w:ascii="Arial Narrow" w:hAnsi="Arial Narrow"/>
          <w:b/>
          <w:bCs/>
          <w:sz w:val="24"/>
          <w:szCs w:val="24"/>
        </w:rPr>
        <w:t>Brandon Uranowitz</w:t>
      </w:r>
      <w:r w:rsidRPr="0016005C">
        <w:rPr>
          <w:rFonts w:ascii="Arial Narrow" w:hAnsi="Arial Narrow"/>
          <w:sz w:val="24"/>
          <w:szCs w:val="24"/>
        </w:rPr>
        <w:t>, all of whom received Tony nominations for their respective performances.</w:t>
      </w:r>
    </w:p>
    <w:p w14:paraId="58D31D32" w14:textId="77777777" w:rsidR="0047164A" w:rsidRPr="0016005C" w:rsidRDefault="0047164A" w:rsidP="0047164A">
      <w:pPr>
        <w:spacing w:after="0" w:line="240" w:lineRule="auto"/>
        <w:jc w:val="both"/>
        <w:rPr>
          <w:rFonts w:ascii="Arial Narrow" w:hAnsi="Arial Narrow"/>
          <w:b/>
          <w:sz w:val="24"/>
          <w:szCs w:val="24"/>
        </w:rPr>
      </w:pPr>
    </w:p>
    <w:p w14:paraId="3613E234" w14:textId="77777777" w:rsidR="0047164A" w:rsidRPr="0016005C" w:rsidRDefault="0047164A" w:rsidP="0047164A">
      <w:pPr>
        <w:spacing w:after="0" w:line="240" w:lineRule="auto"/>
        <w:jc w:val="both"/>
        <w:rPr>
          <w:rFonts w:ascii="Arial Narrow" w:hAnsi="Arial Narrow"/>
          <w:sz w:val="24"/>
          <w:szCs w:val="24"/>
        </w:rPr>
      </w:pPr>
      <w:r w:rsidRPr="0016005C">
        <w:rPr>
          <w:rFonts w:ascii="Arial Narrow" w:hAnsi="Arial Narrow"/>
          <w:b/>
          <w:sz w:val="24"/>
          <w:szCs w:val="24"/>
        </w:rPr>
        <w:t>New York Philharmonic New Year’s Eve</w:t>
      </w:r>
    </w:p>
    <w:p w14:paraId="33D9B2F8" w14:textId="77777777" w:rsidR="0047164A" w:rsidRPr="0016005C" w:rsidRDefault="0047164A" w:rsidP="0047164A">
      <w:pPr>
        <w:spacing w:after="0" w:line="240" w:lineRule="auto"/>
        <w:jc w:val="both"/>
        <w:rPr>
          <w:rFonts w:ascii="Arial Narrow" w:hAnsi="Arial Narrow"/>
          <w:sz w:val="24"/>
          <w:szCs w:val="24"/>
        </w:rPr>
      </w:pPr>
      <w:r w:rsidRPr="0016005C">
        <w:rPr>
          <w:rFonts w:ascii="Arial Narrow" w:hAnsi="Arial Narrow"/>
          <w:sz w:val="24"/>
          <w:szCs w:val="24"/>
        </w:rPr>
        <w:t>Sunday, December 31, 2017</w:t>
      </w:r>
      <w:r>
        <w:rPr>
          <w:rFonts w:ascii="Arial Narrow" w:hAnsi="Arial Narrow"/>
          <w:sz w:val="24"/>
          <w:szCs w:val="24"/>
        </w:rPr>
        <w:t>, 8 p.m. E.T.*</w:t>
      </w:r>
    </w:p>
    <w:p w14:paraId="41B391E9" w14:textId="77777777" w:rsidR="0047164A" w:rsidRDefault="0047164A" w:rsidP="0047164A">
      <w:pPr>
        <w:spacing w:after="0" w:line="240" w:lineRule="auto"/>
        <w:jc w:val="both"/>
        <w:rPr>
          <w:rFonts w:ascii="Arial Narrow" w:hAnsi="Arial Narrow"/>
          <w:sz w:val="24"/>
          <w:szCs w:val="24"/>
        </w:rPr>
      </w:pPr>
      <w:r w:rsidRPr="0016005C">
        <w:rPr>
          <w:rFonts w:ascii="Arial Narrow" w:hAnsi="Arial Narrow"/>
          <w:i/>
          <w:iCs/>
          <w:sz w:val="24"/>
          <w:szCs w:val="24"/>
        </w:rPr>
        <w:t>Live From Lincoln Center</w:t>
      </w:r>
      <w:r w:rsidRPr="0016005C">
        <w:rPr>
          <w:rFonts w:ascii="Arial Narrow" w:hAnsi="Arial Narrow"/>
          <w:sz w:val="24"/>
          <w:szCs w:val="24"/>
        </w:rPr>
        <w:t xml:space="preserve"> continues an annual tradition on PBS by ringing in 2018 with a special </w:t>
      </w:r>
      <w:r w:rsidRPr="0016005C">
        <w:rPr>
          <w:rFonts w:ascii="Arial Narrow" w:hAnsi="Arial Narrow"/>
          <w:b/>
          <w:bCs/>
          <w:sz w:val="24"/>
          <w:szCs w:val="24"/>
        </w:rPr>
        <w:t xml:space="preserve">New York Philharmonic New Year’s Eve </w:t>
      </w:r>
      <w:r w:rsidRPr="0016005C">
        <w:rPr>
          <w:rFonts w:ascii="Arial Narrow" w:hAnsi="Arial Narrow"/>
          <w:bCs/>
          <w:sz w:val="24"/>
          <w:szCs w:val="24"/>
        </w:rPr>
        <w:t>concert</w:t>
      </w:r>
      <w:r w:rsidRPr="0016005C">
        <w:rPr>
          <w:rFonts w:ascii="Arial Narrow" w:hAnsi="Arial Narrow"/>
          <w:sz w:val="24"/>
          <w:szCs w:val="24"/>
        </w:rPr>
        <w:t xml:space="preserve">. This festive event is part of a yearlong, worldwide </w:t>
      </w:r>
      <w:r w:rsidRPr="0016005C">
        <w:rPr>
          <w:rFonts w:ascii="Arial Narrow" w:hAnsi="Arial Narrow"/>
          <w:b/>
          <w:bCs/>
          <w:sz w:val="24"/>
          <w:szCs w:val="24"/>
        </w:rPr>
        <w:t>celebration of the centenary of Leonard Bernstein’s birth</w:t>
      </w:r>
      <w:r w:rsidRPr="0016005C">
        <w:rPr>
          <w:rFonts w:ascii="Arial Narrow" w:hAnsi="Arial Narrow"/>
          <w:sz w:val="24"/>
          <w:szCs w:val="24"/>
        </w:rPr>
        <w:t xml:space="preserve">. The beloved conductor, composer, author, and leading cultural figure enjoyed a four-decade relationship with the Philharmonic and was its music director from 1958 to 1969. This program will showcase members of the New York Philharmonic in a selection of Bernstein’s best-loved works for the Broadway stage, along with appearances from special guests. </w:t>
      </w:r>
    </w:p>
    <w:p w14:paraId="20F16BDE" w14:textId="77777777" w:rsidR="0047164A" w:rsidRDefault="0047164A" w:rsidP="0047164A">
      <w:pPr>
        <w:spacing w:after="0" w:line="240" w:lineRule="auto"/>
        <w:jc w:val="both"/>
        <w:rPr>
          <w:rFonts w:ascii="Arial Narrow" w:hAnsi="Arial Narrow"/>
          <w:sz w:val="24"/>
          <w:szCs w:val="24"/>
        </w:rPr>
      </w:pPr>
    </w:p>
    <w:p w14:paraId="68C3DD6A" w14:textId="77777777" w:rsidR="0047164A" w:rsidRDefault="0047164A" w:rsidP="0047164A">
      <w:pPr>
        <w:spacing w:after="0" w:line="240" w:lineRule="auto"/>
        <w:jc w:val="both"/>
        <w:rPr>
          <w:rFonts w:ascii="Arial Narrow" w:hAnsi="Arial Narrow" w:cs="Arial"/>
          <w:sz w:val="24"/>
          <w:szCs w:val="24"/>
          <w:shd w:val="clear" w:color="auto" w:fill="FFFFFF"/>
        </w:rPr>
      </w:pPr>
      <w:r>
        <w:rPr>
          <w:rFonts w:ascii="Arial Narrow" w:hAnsi="Arial Narrow" w:cs="Arial"/>
          <w:sz w:val="24"/>
          <w:szCs w:val="24"/>
          <w:shd w:val="clear" w:color="auto" w:fill="FFFFFF"/>
        </w:rPr>
        <w:t>* c</w:t>
      </w:r>
      <w:r w:rsidRPr="003154E4">
        <w:rPr>
          <w:rFonts w:ascii="Arial Narrow" w:hAnsi="Arial Narrow" w:cs="Arial"/>
          <w:sz w:val="24"/>
          <w:szCs w:val="24"/>
          <w:shd w:val="clear" w:color="auto" w:fill="FFFFFF"/>
        </w:rPr>
        <w:t>heck local listings</w:t>
      </w:r>
    </w:p>
    <w:p w14:paraId="3D122D6F" w14:textId="77777777" w:rsidR="0047164A" w:rsidRPr="0016005C" w:rsidRDefault="0047164A" w:rsidP="0047164A">
      <w:pPr>
        <w:spacing w:after="0" w:line="240" w:lineRule="auto"/>
        <w:jc w:val="both"/>
        <w:rPr>
          <w:rFonts w:ascii="Arial Narrow" w:hAnsi="Arial Narrow"/>
          <w:b/>
          <w:bCs/>
          <w:i/>
          <w:iCs/>
          <w:sz w:val="24"/>
          <w:szCs w:val="24"/>
          <w:u w:val="single"/>
        </w:rPr>
      </w:pPr>
      <w:r w:rsidRPr="0016005C">
        <w:rPr>
          <w:rFonts w:ascii="Arial Narrow" w:hAnsi="Arial Narrow"/>
          <w:sz w:val="24"/>
          <w:szCs w:val="24"/>
        </w:rPr>
        <w:br/>
      </w:r>
      <w:r w:rsidRPr="0016005C">
        <w:rPr>
          <w:rFonts w:ascii="Arial Narrow" w:hAnsi="Arial Narrow"/>
          <w:b/>
          <w:bCs/>
          <w:i/>
          <w:iCs/>
          <w:sz w:val="24"/>
          <w:szCs w:val="24"/>
          <w:u w:val="single"/>
        </w:rPr>
        <w:t>LIVE FROM LINCOLN CENTER</w:t>
      </w:r>
    </w:p>
    <w:p w14:paraId="7D65D3D0" w14:textId="77777777" w:rsidR="0047164A" w:rsidRPr="0016005C" w:rsidRDefault="0047164A" w:rsidP="0047164A">
      <w:pPr>
        <w:spacing w:after="0" w:line="240" w:lineRule="auto"/>
        <w:jc w:val="both"/>
        <w:rPr>
          <w:rFonts w:ascii="Arial Narrow" w:hAnsi="Arial Narrow"/>
          <w:b/>
          <w:bCs/>
          <w:i/>
          <w:iCs/>
          <w:sz w:val="24"/>
          <w:szCs w:val="24"/>
          <w:u w:val="single"/>
        </w:rPr>
      </w:pPr>
      <w:r w:rsidRPr="0016005C">
        <w:rPr>
          <w:rFonts w:ascii="Arial Narrow" w:hAnsi="Arial Narrow"/>
          <w:bCs/>
          <w:i/>
          <w:iCs/>
          <w:sz w:val="24"/>
          <w:szCs w:val="24"/>
        </w:rPr>
        <w:t>Live From Lincoln Center</w:t>
      </w:r>
      <w:r w:rsidRPr="0016005C">
        <w:rPr>
          <w:rFonts w:ascii="Arial Narrow" w:hAnsi="Arial Narrow"/>
          <w:sz w:val="24"/>
          <w:szCs w:val="24"/>
        </w:rPr>
        <w:t xml:space="preserve"> is a cornerstone of performing arts broadcasting, presenting the world’s greatest artists and performances in music, dance, and theater from Lincoln Center’s renowned stages. Now in its 43</w:t>
      </w:r>
      <w:r>
        <w:rPr>
          <w:rFonts w:ascii="Arial Narrow" w:hAnsi="Arial Narrow"/>
          <w:sz w:val="24"/>
          <w:szCs w:val="24"/>
        </w:rPr>
        <w:t>rd</w:t>
      </w:r>
      <w:r w:rsidRPr="0016005C">
        <w:rPr>
          <w:rFonts w:ascii="Arial Narrow" w:hAnsi="Arial Narrow"/>
          <w:sz w:val="24"/>
          <w:szCs w:val="24"/>
        </w:rPr>
        <w:t xml:space="preserve"> season on PBS, the pioneering series—produced by Lincoln Center—has been seen by hundreds of millions of viewers since its debut and celebrated by 17 Emmy Awards and other honors for its broadcasting excellence. Additional </w:t>
      </w:r>
      <w:r w:rsidRPr="0016005C">
        <w:rPr>
          <w:rFonts w:ascii="Arial Narrow" w:hAnsi="Arial Narrow"/>
          <w:bCs/>
          <w:i/>
          <w:iCs/>
          <w:sz w:val="24"/>
          <w:szCs w:val="24"/>
        </w:rPr>
        <w:t>Live From Lincoln Center</w:t>
      </w:r>
      <w:r w:rsidRPr="0016005C">
        <w:rPr>
          <w:rFonts w:ascii="Arial Narrow" w:hAnsi="Arial Narrow"/>
          <w:sz w:val="24"/>
          <w:szCs w:val="24"/>
        </w:rPr>
        <w:t xml:space="preserve"> content is accessible online at </w:t>
      </w:r>
      <w:hyperlink r:id="rId8" w:history="1">
        <w:r w:rsidRPr="0016005C">
          <w:rPr>
            <w:rStyle w:val="Hyperlink"/>
            <w:rFonts w:ascii="Arial Narrow" w:hAnsi="Arial Narrow"/>
            <w:color w:val="0000FF"/>
            <w:sz w:val="24"/>
            <w:szCs w:val="24"/>
          </w:rPr>
          <w:t>PBS.org</w:t>
        </w:r>
      </w:hyperlink>
      <w:r w:rsidRPr="0016005C">
        <w:rPr>
          <w:rFonts w:ascii="Arial Narrow" w:hAnsi="Arial Narrow"/>
          <w:sz w:val="24"/>
          <w:szCs w:val="24"/>
        </w:rPr>
        <w:t xml:space="preserve">. </w:t>
      </w:r>
    </w:p>
    <w:p w14:paraId="467BC042" w14:textId="77777777" w:rsidR="0047164A" w:rsidRPr="0016005C" w:rsidRDefault="0047164A" w:rsidP="0047164A">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eastAsiaTheme="minorHAnsi" w:hAnsi="Arial Narrow" w:cstheme="minorBidi"/>
        </w:rPr>
        <w:br/>
      </w:r>
      <w:r w:rsidRPr="0016005C">
        <w:rPr>
          <w:rStyle w:val="Strong"/>
          <w:rFonts w:ascii="Arial Narrow" w:hAnsi="Arial Narrow" w:cs="Arial"/>
          <w:color w:val="000000"/>
          <w:shd w:val="clear" w:color="auto" w:fill="FFFFFF"/>
        </w:rPr>
        <w:t>Lincoln Center for the Performing Arts (LCPA) </w:t>
      </w:r>
      <w:r w:rsidRPr="0016005C">
        <w:rPr>
          <w:rFonts w:ascii="Arial Narrow" w:hAnsi="Arial Narrow" w:cs="Arial"/>
          <w:color w:val="000000"/>
          <w:shd w:val="clear" w:color="auto" w:fill="FFFFFF"/>
        </w:rPr>
        <w:t>serves three primary roles: presenter of artistic programming, national leader in arts and education and community engagement, and manager of the Lincoln Center campus. A presenter of more than 3,000 free and ticketed events, performances, tours, and educational activities annually, LCPA offers 16 series, festivals, and programs, including American Songbook, Avery Fisher Career Grants and Artist program, David Rubenstein Atrium programming, Great Performers, The Performing Arts Hall of Fame at Lincoln Center, Lincoln Center at the Movies, Lincoln Center Emerging Artist Awards, Lincoln Center Festival, Lincoln Center Out of Doors, Lincoln Center Vera List Art Project, Midsummer Night Swing, Mostly Mozart Festival, White Light Festival, the Emmy Award</w:t>
      </w:r>
      <w:r>
        <w:rPr>
          <w:rFonts w:ascii="Arial Narrow" w:hAnsi="Arial Narrow" w:cs="Arial"/>
          <w:color w:val="000000"/>
          <w:shd w:val="clear" w:color="auto" w:fill="FFFFFF"/>
        </w:rPr>
        <w:t>–</w:t>
      </w:r>
      <w:r w:rsidRPr="0016005C">
        <w:rPr>
          <w:rFonts w:ascii="Arial Narrow" w:hAnsi="Arial Narrow" w:cs="Arial"/>
          <w:color w:val="000000"/>
          <w:shd w:val="clear" w:color="auto" w:fill="FFFFFF"/>
        </w:rPr>
        <w:t>winning </w:t>
      </w:r>
      <w:r w:rsidRPr="0016005C">
        <w:rPr>
          <w:rStyle w:val="Emphasis"/>
          <w:rFonts w:ascii="Arial Narrow" w:hAnsi="Arial Narrow" w:cs="Arial"/>
          <w:color w:val="000000"/>
          <w:shd w:val="clear" w:color="auto" w:fill="FFFFFF"/>
        </w:rPr>
        <w:t>Live From Lincoln Center</w:t>
      </w:r>
      <w:r w:rsidRPr="0016005C">
        <w:rPr>
          <w:rFonts w:ascii="Arial Narrow" w:hAnsi="Arial Narrow" w:cs="Arial"/>
          <w:color w:val="000000"/>
          <w:shd w:val="clear" w:color="auto" w:fill="FFFFFF"/>
        </w:rPr>
        <w:t>, which airs nationally on PBS, and Lincoln Center Education, which is celebrating 41 years enriching the lives of students, educators, and lifelong learners. As manager of the Lincoln Center campus, LCPA provides support and services for the Lincoln Center complex and the 11 resident organizations: The Chamber Music Society of Lincoln Center, Film Society of Lincoln Center, Jazz at Lincoln Center, The Juilliard School, Lincoln Center Theater, The Metropolitan Opera, New York City Ballet, New York Philharmonic, The New York Public Library for the Performing Arts, School of American Ballet, and Lincoln Center for the Performing Arts.</w:t>
      </w:r>
    </w:p>
    <w:p w14:paraId="148B7AD2" w14:textId="77777777" w:rsidR="0047164A" w:rsidRPr="0016005C" w:rsidRDefault="0047164A" w:rsidP="0047164A">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 </w:t>
      </w:r>
    </w:p>
    <w:p w14:paraId="45F391C5" w14:textId="77777777" w:rsidR="0047164A" w:rsidRPr="0016005C" w:rsidRDefault="0047164A" w:rsidP="0047164A">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Lincoln Center has become a leading force in using new media and technology to reach and inspire a wider and global audience. Reaching audiences where they are—physically and digitally—has become a cornerstone of making the performing arts more accessible to New Yorkers and beyond. The reimagination of David Geffen Hall will play an important part in these efforts. For more information, visit</w:t>
      </w:r>
      <w:r w:rsidRPr="0016005C">
        <w:rPr>
          <w:rStyle w:val="apple-converted-space"/>
          <w:rFonts w:ascii="Arial Narrow" w:hAnsi="Arial Narrow" w:cs="Arial"/>
          <w:color w:val="000000"/>
        </w:rPr>
        <w:t> </w:t>
      </w:r>
      <w:hyperlink r:id="rId9" w:history="1">
        <w:r w:rsidRPr="0016005C">
          <w:rPr>
            <w:rStyle w:val="Hyperlink"/>
            <w:rFonts w:ascii="Arial Narrow" w:hAnsi="Arial Narrow" w:cs="Arial"/>
            <w:color w:val="0000FF"/>
          </w:rPr>
          <w:t>LincolnCenter.org</w:t>
        </w:r>
      </w:hyperlink>
      <w:r w:rsidRPr="0016005C">
        <w:rPr>
          <w:rFonts w:ascii="Arial Narrow" w:hAnsi="Arial Narrow" w:cs="Arial"/>
          <w:color w:val="000000"/>
        </w:rPr>
        <w:t>.</w:t>
      </w:r>
    </w:p>
    <w:p w14:paraId="2C2C1759" w14:textId="77777777" w:rsidR="0047164A" w:rsidRPr="0016005C" w:rsidRDefault="0047164A" w:rsidP="0047164A">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 </w:t>
      </w:r>
    </w:p>
    <w:p w14:paraId="32887093" w14:textId="77777777" w:rsidR="0047164A" w:rsidRPr="0016005C" w:rsidRDefault="0047164A" w:rsidP="0047164A">
      <w:pPr>
        <w:pStyle w:val="NormalWeb"/>
        <w:shd w:val="clear" w:color="auto" w:fill="FFFFFF"/>
        <w:spacing w:before="0" w:beforeAutospacing="0" w:after="0" w:afterAutospacing="0"/>
        <w:jc w:val="both"/>
        <w:rPr>
          <w:rFonts w:ascii="Arial Narrow" w:hAnsi="Arial Narrow" w:cs="Arial"/>
          <w:color w:val="000000"/>
        </w:rPr>
      </w:pPr>
      <w:r w:rsidRPr="0016005C">
        <w:rPr>
          <w:rFonts w:ascii="Arial Narrow" w:hAnsi="Arial Narrow" w:cs="Arial"/>
          <w:color w:val="000000"/>
        </w:rPr>
        <w:t>Lincoln Center is committed to providing and improving accessibility for people with disabilities. For information, call the Department of Programs and Services for People with Disabilities at 212.875.5375.</w:t>
      </w:r>
    </w:p>
    <w:p w14:paraId="37537691" w14:textId="77777777" w:rsidR="0047164A" w:rsidRPr="0016005C" w:rsidRDefault="0047164A" w:rsidP="0047164A">
      <w:pPr>
        <w:spacing w:after="0" w:line="240" w:lineRule="auto"/>
        <w:jc w:val="both"/>
        <w:rPr>
          <w:rStyle w:val="Strong"/>
          <w:rFonts w:ascii="Arial Narrow" w:eastAsia="Times New Roman" w:hAnsi="Arial Narrow"/>
          <w:sz w:val="24"/>
          <w:szCs w:val="24"/>
          <w:u w:val="single"/>
          <w:bdr w:val="none" w:sz="0" w:space="0" w:color="auto" w:frame="1"/>
          <w:shd w:val="clear" w:color="auto" w:fill="FFFFFF"/>
        </w:rPr>
      </w:pPr>
      <w:r w:rsidRPr="0016005C">
        <w:rPr>
          <w:rFonts w:ascii="Arial Narrow" w:hAnsi="Arial Narrow"/>
          <w:sz w:val="24"/>
          <w:szCs w:val="24"/>
        </w:rPr>
        <w:br/>
      </w:r>
      <w:r w:rsidRPr="0016005C">
        <w:rPr>
          <w:rStyle w:val="Strong"/>
          <w:rFonts w:ascii="Arial Narrow" w:eastAsia="Times New Roman" w:hAnsi="Arial Narrow" w:cs="Arial"/>
          <w:sz w:val="24"/>
          <w:szCs w:val="24"/>
          <w:u w:val="single"/>
          <w:bdr w:val="none" w:sz="0" w:space="0" w:color="auto" w:frame="1"/>
          <w:shd w:val="clear" w:color="auto" w:fill="FFFFFF"/>
        </w:rPr>
        <w:t>ABOUT PBS</w:t>
      </w:r>
    </w:p>
    <w:p w14:paraId="17F8773D" w14:textId="77777777" w:rsidR="0047164A" w:rsidRPr="00B532C0" w:rsidRDefault="0047164A" w:rsidP="0047164A">
      <w:pPr>
        <w:pStyle w:val="Normal1"/>
        <w:spacing w:line="240" w:lineRule="auto"/>
        <w:jc w:val="both"/>
        <w:rPr>
          <w:rFonts w:ascii="Arial Narrow" w:hAnsi="Arial Narrow"/>
          <w:sz w:val="24"/>
          <w:szCs w:val="24"/>
        </w:rPr>
      </w:pPr>
      <w:hyperlink r:id="rId10" w:history="1">
        <w:r w:rsidRPr="00B532C0">
          <w:rPr>
            <w:rStyle w:val="Hyperlink"/>
            <w:rFonts w:ascii="Arial Narrow" w:hAnsi="Arial Narrow" w:cs="Times New Roman"/>
            <w:color w:val="0000FF"/>
            <w:sz w:val="24"/>
            <w:szCs w:val="24"/>
          </w:rPr>
          <w:t>PBS</w:t>
        </w:r>
      </w:hyperlink>
      <w:r w:rsidRPr="00B532C0">
        <w:rPr>
          <w:rFonts w:ascii="Arial Narrow" w:hAnsi="Arial Narrow" w:cs="Times New Roman"/>
          <w:color w:val="auto"/>
          <w:sz w:val="24"/>
          <w:szCs w:val="24"/>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w:t>
      </w:r>
      <w:r>
        <w:rPr>
          <w:rFonts w:ascii="Arial Narrow" w:hAnsi="Arial Narrow" w:cs="Times New Roman"/>
          <w:color w:val="auto"/>
          <w:sz w:val="24"/>
          <w:szCs w:val="24"/>
        </w:rPr>
        <w:t>,</w:t>
      </w:r>
      <w:r w:rsidRPr="00B532C0">
        <w:rPr>
          <w:rFonts w:ascii="Arial Narrow" w:hAnsi="Arial Narrow" w:cs="Times New Roman"/>
          <w:color w:val="auto"/>
          <w:sz w:val="24"/>
          <w:szCs w:val="24"/>
        </w:rPr>
        <w:t xml:space="preserve"> and public affairs; to hear diverse viewpoints; and to take front</w:t>
      </w:r>
      <w:r>
        <w:rPr>
          <w:rFonts w:ascii="Arial Narrow" w:hAnsi="Arial Narrow" w:cs="Times New Roman"/>
          <w:color w:val="auto"/>
          <w:sz w:val="24"/>
          <w:szCs w:val="24"/>
        </w:rPr>
        <w:t>-</w:t>
      </w:r>
      <w:r w:rsidRPr="00B532C0">
        <w:rPr>
          <w:rFonts w:ascii="Arial Narrow" w:hAnsi="Arial Narrow" w:cs="Times New Roman"/>
          <w:color w:val="auto"/>
          <w:sz w:val="24"/>
          <w:szCs w:val="24"/>
        </w:rPr>
        <w:t>row seats to world-class drama and performances. PBS’</w:t>
      </w:r>
      <w:r>
        <w:rPr>
          <w:rFonts w:ascii="Arial Narrow" w:hAnsi="Arial Narrow" w:cs="Times New Roman"/>
          <w:color w:val="auto"/>
          <w:sz w:val="24"/>
          <w:szCs w:val="24"/>
        </w:rPr>
        <w:t>s</w:t>
      </w:r>
      <w:r w:rsidRPr="00B532C0">
        <w:rPr>
          <w:rFonts w:ascii="Arial Narrow" w:hAnsi="Arial Narrow" w:cs="Times New Roman"/>
          <w:color w:val="auto"/>
          <w:sz w:val="24"/>
          <w:szCs w:val="24"/>
        </w:rPr>
        <w:t xml:space="preserve"> broad array of programs has been consistently honored by the industry’s most coveted award competitions. Teachers o</w:t>
      </w:r>
      <w:r>
        <w:rPr>
          <w:rFonts w:ascii="Arial Narrow" w:hAnsi="Arial Narrow" w:cs="Times New Roman"/>
          <w:color w:val="auto"/>
          <w:sz w:val="24"/>
          <w:szCs w:val="24"/>
        </w:rPr>
        <w:t>f children from pre-K through 12th</w:t>
      </w:r>
      <w:r w:rsidRPr="00B532C0">
        <w:rPr>
          <w:rFonts w:ascii="Arial Narrow" w:hAnsi="Arial Narrow" w:cs="Times New Roman"/>
          <w:color w:val="auto"/>
          <w:sz w:val="24"/>
          <w:szCs w:val="24"/>
        </w:rPr>
        <w:t xml:space="preserve"> grade turn to PBS for digital content and services that help bring classroom lessons to life. Decades of research confirms that PBS’</w:t>
      </w:r>
      <w:r>
        <w:rPr>
          <w:rFonts w:ascii="Arial Narrow" w:hAnsi="Arial Narrow" w:cs="Times New Roman"/>
          <w:color w:val="auto"/>
          <w:sz w:val="24"/>
          <w:szCs w:val="24"/>
        </w:rPr>
        <w:t>s</w:t>
      </w:r>
      <w:r w:rsidRPr="00B532C0">
        <w:rPr>
          <w:rFonts w:ascii="Arial Narrow" w:hAnsi="Arial Narrow" w:cs="Times New Roman"/>
          <w:color w:val="auto"/>
          <w:sz w:val="24"/>
          <w:szCs w:val="24"/>
        </w:rPr>
        <w:t xml:space="preserve"> premier children’s media service, PBS KIDS, helps children build critical literacy, math</w:t>
      </w:r>
      <w:r>
        <w:rPr>
          <w:rFonts w:ascii="Arial Narrow" w:hAnsi="Arial Narrow" w:cs="Times New Roman"/>
          <w:color w:val="auto"/>
          <w:sz w:val="24"/>
          <w:szCs w:val="24"/>
        </w:rPr>
        <w:t>,</w:t>
      </w:r>
      <w:r w:rsidRPr="00B532C0">
        <w:rPr>
          <w:rFonts w:ascii="Arial Narrow" w:hAnsi="Arial Narrow" w:cs="Times New Roman"/>
          <w:color w:val="auto"/>
          <w:sz w:val="24"/>
          <w:szCs w:val="24"/>
        </w:rPr>
        <w:t xml:space="preserve"> and social-emotional skills, enabling them to find success in school and life. Delivered through member stations, PBS KIDS offers high-quality educational content on TV</w:t>
      </w:r>
      <w:r>
        <w:rPr>
          <w:rFonts w:ascii="Arial Narrow" w:hAnsi="Arial Narrow" w:cs="Times New Roman"/>
          <w:color w:val="auto"/>
          <w:sz w:val="24"/>
          <w:szCs w:val="24"/>
        </w:rPr>
        <w:t>—</w:t>
      </w:r>
      <w:r w:rsidRPr="00B532C0">
        <w:rPr>
          <w:rFonts w:ascii="Arial Narrow" w:hAnsi="Arial Narrow" w:cs="Times New Roman"/>
          <w:color w:val="auto"/>
          <w:sz w:val="24"/>
          <w:szCs w:val="24"/>
        </w:rPr>
        <w:t xml:space="preserve">including a new 24/7 channel, online at </w:t>
      </w:r>
      <w:hyperlink r:id="rId11" w:history="1">
        <w:r w:rsidRPr="00B532C0">
          <w:rPr>
            <w:rStyle w:val="Hyperlink"/>
            <w:rFonts w:ascii="Arial Narrow" w:hAnsi="Arial Narrow" w:cs="Times New Roman"/>
            <w:color w:val="0000FF"/>
            <w:sz w:val="24"/>
            <w:szCs w:val="24"/>
          </w:rPr>
          <w:t>pbskids.org</w:t>
        </w:r>
      </w:hyperlink>
      <w:r w:rsidRPr="00B532C0">
        <w:rPr>
          <w:rFonts w:ascii="Arial Narrow" w:hAnsi="Arial Narrow" w:cs="Times New Roman"/>
          <w:color w:val="auto"/>
          <w:sz w:val="24"/>
          <w:szCs w:val="24"/>
        </w:rPr>
        <w:t xml:space="preserve">, via an array of mobile apps and in communities across America. More information about PBS is available at </w:t>
      </w:r>
      <w:hyperlink r:id="rId12" w:history="1">
        <w:r w:rsidRPr="00B532C0">
          <w:rPr>
            <w:rStyle w:val="Hyperlink"/>
            <w:rFonts w:ascii="Arial Narrow" w:hAnsi="Arial Narrow" w:cs="Times New Roman"/>
            <w:color w:val="0000FF"/>
            <w:sz w:val="24"/>
            <w:szCs w:val="24"/>
          </w:rPr>
          <w:t>www.pbs.org</w:t>
        </w:r>
      </w:hyperlink>
      <w:r w:rsidRPr="00B532C0">
        <w:rPr>
          <w:rFonts w:ascii="Arial Narrow" w:hAnsi="Arial Narrow" w:cs="Times New Roman"/>
          <w:color w:val="auto"/>
          <w:sz w:val="24"/>
          <w:szCs w:val="24"/>
        </w:rPr>
        <w:t xml:space="preserve">, one of the leading dot-org websites on the internet, or by following </w:t>
      </w:r>
      <w:hyperlink r:id="rId13" w:history="1">
        <w:r w:rsidRPr="00B532C0">
          <w:rPr>
            <w:rStyle w:val="Hyperlink"/>
            <w:rFonts w:ascii="Arial Narrow" w:hAnsi="Arial Narrow" w:cs="Times New Roman"/>
            <w:color w:val="0000FF"/>
            <w:sz w:val="24"/>
            <w:szCs w:val="24"/>
          </w:rPr>
          <w:t>PBS on Twitter</w:t>
        </w:r>
      </w:hyperlink>
      <w:r w:rsidRPr="00B532C0">
        <w:rPr>
          <w:rFonts w:ascii="Arial Narrow" w:hAnsi="Arial Narrow" w:cs="Times New Roman"/>
          <w:color w:val="auto"/>
          <w:sz w:val="24"/>
          <w:szCs w:val="24"/>
        </w:rPr>
        <w:t xml:space="preserve">, </w:t>
      </w:r>
      <w:hyperlink r:id="rId14" w:history="1">
        <w:r w:rsidRPr="00B532C0">
          <w:rPr>
            <w:rStyle w:val="Hyperlink"/>
            <w:rFonts w:ascii="Arial Narrow" w:hAnsi="Arial Narrow" w:cs="Times New Roman"/>
            <w:color w:val="0000FF"/>
            <w:sz w:val="24"/>
            <w:szCs w:val="24"/>
          </w:rPr>
          <w:t>Facebook</w:t>
        </w:r>
      </w:hyperlink>
      <w:r w:rsidRPr="00B532C0">
        <w:rPr>
          <w:rFonts w:ascii="Arial Narrow" w:hAnsi="Arial Narrow" w:cs="Times New Roman"/>
          <w:color w:val="auto"/>
          <w:sz w:val="24"/>
          <w:szCs w:val="24"/>
        </w:rPr>
        <w:t xml:space="preserve"> or through our </w:t>
      </w:r>
      <w:hyperlink r:id="rId15" w:history="1">
        <w:r w:rsidRPr="00B532C0">
          <w:rPr>
            <w:rStyle w:val="Hyperlink"/>
            <w:rFonts w:ascii="Arial Narrow" w:hAnsi="Arial Narrow" w:cs="Times New Roman"/>
            <w:color w:val="0000FF"/>
            <w:sz w:val="24"/>
            <w:szCs w:val="24"/>
          </w:rPr>
          <w:t>apps for mobile and connected devices</w:t>
        </w:r>
      </w:hyperlink>
      <w:r w:rsidRPr="00B532C0">
        <w:rPr>
          <w:rFonts w:ascii="Arial Narrow" w:hAnsi="Arial Narrow" w:cs="Times New Roman"/>
          <w:color w:val="auto"/>
          <w:sz w:val="24"/>
          <w:szCs w:val="24"/>
        </w:rPr>
        <w:t>. Specific program information and updates for press are available at </w:t>
      </w:r>
      <w:hyperlink r:id="rId16" w:history="1">
        <w:r w:rsidRPr="00B532C0">
          <w:rPr>
            <w:rStyle w:val="Hyperlink"/>
            <w:rFonts w:ascii="Arial Narrow" w:hAnsi="Arial Narrow" w:cs="Times New Roman"/>
            <w:color w:val="0000FF"/>
            <w:sz w:val="24"/>
            <w:szCs w:val="24"/>
          </w:rPr>
          <w:t>pbs.org/pressroom</w:t>
        </w:r>
      </w:hyperlink>
      <w:r w:rsidRPr="00B532C0">
        <w:rPr>
          <w:rFonts w:ascii="Arial Narrow" w:hAnsi="Arial Narrow" w:cs="Times New Roman"/>
          <w:color w:val="auto"/>
          <w:sz w:val="24"/>
          <w:szCs w:val="24"/>
        </w:rPr>
        <w:t> or by following</w:t>
      </w:r>
      <w:hyperlink r:id="rId17" w:history="1">
        <w:r w:rsidRPr="00B532C0">
          <w:rPr>
            <w:rStyle w:val="Hyperlink"/>
            <w:rFonts w:ascii="Arial Narrow" w:hAnsi="Arial Narrow" w:cs="Times New Roman"/>
            <w:sz w:val="24"/>
            <w:szCs w:val="24"/>
            <w:u w:val="none"/>
          </w:rPr>
          <w:t> </w:t>
        </w:r>
        <w:r w:rsidRPr="00B532C0">
          <w:rPr>
            <w:rStyle w:val="Hyperlink"/>
            <w:rFonts w:ascii="Arial Narrow" w:hAnsi="Arial Narrow" w:cs="Times New Roman"/>
            <w:color w:val="0000FF"/>
            <w:sz w:val="24"/>
            <w:szCs w:val="24"/>
          </w:rPr>
          <w:t>PBS Pressroom on Twitter</w:t>
        </w:r>
      </w:hyperlink>
      <w:r w:rsidRPr="00B532C0">
        <w:rPr>
          <w:rFonts w:ascii="Arial Narrow" w:hAnsi="Arial Narrow" w:cs="Times New Roman"/>
          <w:color w:val="auto"/>
          <w:sz w:val="24"/>
          <w:szCs w:val="24"/>
        </w:rPr>
        <w:t>.</w:t>
      </w:r>
    </w:p>
    <w:p w14:paraId="32031B7B" w14:textId="77777777" w:rsidR="0047164A" w:rsidRPr="0016005C" w:rsidRDefault="0047164A" w:rsidP="0047164A">
      <w:pPr>
        <w:spacing w:after="0" w:line="240" w:lineRule="auto"/>
        <w:jc w:val="both"/>
        <w:rPr>
          <w:rFonts w:ascii="Arial Narrow" w:eastAsia="Times New Roman" w:hAnsi="Arial Narrow" w:cs="Arial"/>
          <w:color w:val="0000FF"/>
          <w:sz w:val="24"/>
          <w:szCs w:val="24"/>
          <w:shd w:val="clear" w:color="auto" w:fill="FFFFFF"/>
        </w:rPr>
      </w:pPr>
    </w:p>
    <w:p w14:paraId="3C41F9A0" w14:textId="77777777" w:rsidR="0047164A" w:rsidRPr="0016005C" w:rsidRDefault="0047164A" w:rsidP="0047164A">
      <w:pPr>
        <w:spacing w:after="0" w:line="240" w:lineRule="auto"/>
        <w:jc w:val="both"/>
        <w:rPr>
          <w:rFonts w:ascii="Arial Narrow" w:eastAsia="Times New Roman" w:hAnsi="Arial Narrow" w:cs="Arial"/>
          <w:color w:val="0000FF"/>
          <w:sz w:val="24"/>
          <w:szCs w:val="24"/>
          <w:shd w:val="clear" w:color="auto" w:fill="FFFFFF"/>
        </w:rPr>
      </w:pPr>
    </w:p>
    <w:p w14:paraId="4A1254F4" w14:textId="77777777" w:rsidR="0047164A" w:rsidRPr="0016005C" w:rsidRDefault="0047164A" w:rsidP="0047164A">
      <w:pPr>
        <w:spacing w:after="0" w:line="240" w:lineRule="auto"/>
        <w:jc w:val="center"/>
        <w:rPr>
          <w:rFonts w:ascii="Arial Narrow" w:eastAsia="Times New Roman" w:hAnsi="Arial Narrow" w:cs="Arial"/>
          <w:color w:val="0000FF"/>
          <w:sz w:val="24"/>
          <w:szCs w:val="24"/>
          <w:shd w:val="clear" w:color="auto" w:fill="FFFFFF"/>
        </w:rPr>
      </w:pPr>
      <w:r w:rsidRPr="0016005C">
        <w:rPr>
          <w:rFonts w:ascii="Arial Narrow" w:eastAsia="Times New Roman" w:hAnsi="Arial Narrow" w:cs="Arial"/>
          <w:sz w:val="24"/>
          <w:szCs w:val="24"/>
          <w:shd w:val="clear" w:color="auto" w:fill="FFFFFF"/>
        </w:rPr>
        <w:t>***</w:t>
      </w:r>
      <w:r w:rsidRPr="0016005C">
        <w:rPr>
          <w:rFonts w:ascii="Arial Narrow" w:eastAsia="Times New Roman" w:hAnsi="Arial Narrow" w:cs="Arial"/>
          <w:sz w:val="24"/>
          <w:szCs w:val="24"/>
          <w:shd w:val="clear" w:color="auto" w:fill="FFFFFF"/>
        </w:rPr>
        <w:br/>
      </w:r>
    </w:p>
    <w:p w14:paraId="3C51E8B6" w14:textId="77777777" w:rsidR="0047164A" w:rsidRPr="00795440" w:rsidRDefault="0047164A" w:rsidP="0047164A">
      <w:pPr>
        <w:spacing w:after="0" w:line="240" w:lineRule="auto"/>
        <w:rPr>
          <w:rFonts w:ascii="Arial Narrow" w:hAnsi="Arial Narrow"/>
          <w:sz w:val="24"/>
          <w:szCs w:val="24"/>
        </w:rPr>
      </w:pPr>
      <w:r w:rsidRPr="00B532C0">
        <w:rPr>
          <w:rFonts w:ascii="Arial Narrow" w:hAnsi="Arial Narrow"/>
          <w:i/>
          <w:iCs/>
          <w:sz w:val="24"/>
          <w:szCs w:val="24"/>
        </w:rPr>
        <w:t>Live From Lincoln Center</w:t>
      </w:r>
      <w:r w:rsidRPr="00B532C0">
        <w:rPr>
          <w:rFonts w:ascii="Arial Narrow" w:hAnsi="Arial Narrow"/>
          <w:sz w:val="24"/>
          <w:szCs w:val="24"/>
        </w:rPr>
        <w:t xml:space="preserve"> is made possible by the Robert Wood Johnson 1962 Charitable Trust, MetLife Foundation</w:t>
      </w:r>
      <w:r w:rsidRPr="00795440">
        <w:rPr>
          <w:rFonts w:ascii="Arial Narrow" w:hAnsi="Arial Narrow"/>
          <w:sz w:val="24"/>
          <w:szCs w:val="24"/>
        </w:rPr>
        <w:t>, Thomas H. Lee and Ann Tenenbaum</w:t>
      </w:r>
      <w:r w:rsidRPr="00DD31F4">
        <w:rPr>
          <w:rFonts w:ascii="Arial Narrow" w:hAnsi="Arial Narrow"/>
          <w:bCs/>
          <w:sz w:val="24"/>
          <w:szCs w:val="24"/>
        </w:rPr>
        <w:t>,</w:t>
      </w:r>
      <w:r w:rsidRPr="00795440">
        <w:rPr>
          <w:rFonts w:ascii="Arial Narrow" w:hAnsi="Arial Narrow"/>
          <w:sz w:val="24"/>
          <w:szCs w:val="24"/>
        </w:rPr>
        <w:t xml:space="preserve"> The Robert and Renée Belfer Family Foundation</w:t>
      </w:r>
      <w:r>
        <w:rPr>
          <w:rFonts w:ascii="Arial Narrow" w:hAnsi="Arial Narrow"/>
          <w:sz w:val="24"/>
          <w:szCs w:val="24"/>
        </w:rPr>
        <w:t>,</w:t>
      </w:r>
      <w:r w:rsidRPr="00795440">
        <w:rPr>
          <w:rFonts w:ascii="Arial Narrow" w:hAnsi="Arial Narrow"/>
          <w:sz w:val="24"/>
          <w:szCs w:val="24"/>
        </w:rPr>
        <w:t xml:space="preserve"> and the National Endowment for the Arts.</w:t>
      </w:r>
    </w:p>
    <w:p w14:paraId="2D596051" w14:textId="77777777" w:rsidR="0047164A" w:rsidRPr="00795440" w:rsidRDefault="0047164A" w:rsidP="0047164A">
      <w:pPr>
        <w:spacing w:after="0" w:line="240" w:lineRule="auto"/>
        <w:rPr>
          <w:rFonts w:ascii="Arial Narrow" w:hAnsi="Arial Narrow"/>
          <w:i/>
          <w:iCs/>
          <w:sz w:val="24"/>
          <w:szCs w:val="24"/>
        </w:rPr>
      </w:pPr>
    </w:p>
    <w:p w14:paraId="58D0C0DE" w14:textId="77777777" w:rsidR="0047164A" w:rsidRPr="00795440" w:rsidRDefault="0047164A" w:rsidP="0047164A">
      <w:pPr>
        <w:spacing w:after="0" w:line="240" w:lineRule="auto"/>
        <w:rPr>
          <w:rFonts w:ascii="Arial Narrow" w:hAnsi="Arial Narrow"/>
          <w:sz w:val="24"/>
          <w:szCs w:val="24"/>
        </w:rPr>
      </w:pPr>
      <w:r w:rsidRPr="00795440">
        <w:rPr>
          <w:rFonts w:ascii="Arial Narrow" w:hAnsi="Arial Narrow"/>
          <w:i/>
          <w:iCs/>
          <w:sz w:val="24"/>
          <w:szCs w:val="24"/>
        </w:rPr>
        <w:t>Lincoln Center at the Movies: Great American Dance</w:t>
      </w:r>
      <w:r w:rsidRPr="00795440">
        <w:rPr>
          <w:rFonts w:ascii="Arial Narrow" w:hAnsi="Arial Narrow"/>
          <w:sz w:val="24"/>
          <w:szCs w:val="24"/>
        </w:rPr>
        <w:t xml:space="preserve"> is made possible by Founding Partners Jody and John Arnhold and the Howard Gilman Foundation. </w:t>
      </w:r>
    </w:p>
    <w:p w14:paraId="5B83DC63" w14:textId="77777777" w:rsidR="0047164A" w:rsidRPr="00795440" w:rsidRDefault="0047164A" w:rsidP="0047164A">
      <w:pPr>
        <w:spacing w:after="0" w:line="240" w:lineRule="auto"/>
        <w:rPr>
          <w:rFonts w:ascii="Arial Narrow" w:hAnsi="Arial Narrow"/>
          <w:color w:val="1F497D"/>
          <w:sz w:val="24"/>
          <w:szCs w:val="24"/>
        </w:rPr>
      </w:pPr>
    </w:p>
    <w:p w14:paraId="6CAAB6B3" w14:textId="77777777" w:rsidR="0047164A" w:rsidRDefault="0047164A" w:rsidP="0047164A">
      <w:pPr>
        <w:spacing w:after="0" w:line="240" w:lineRule="auto"/>
        <w:jc w:val="both"/>
        <w:rPr>
          <w:rFonts w:ascii="Arial Narrow" w:hAnsi="Arial Narrow"/>
          <w:sz w:val="24"/>
          <w:szCs w:val="24"/>
        </w:rPr>
      </w:pPr>
      <w:r w:rsidRPr="00795440">
        <w:rPr>
          <w:rFonts w:ascii="Arial Narrow" w:hAnsi="Arial Narrow"/>
          <w:sz w:val="24"/>
          <w:szCs w:val="24"/>
        </w:rPr>
        <w:t>American Airlines is the Official Airline of Lincoln Center</w:t>
      </w:r>
    </w:p>
    <w:p w14:paraId="6C2FF114" w14:textId="77777777" w:rsidR="0047164A" w:rsidRPr="00795440" w:rsidRDefault="0047164A" w:rsidP="0047164A">
      <w:pPr>
        <w:spacing w:after="0" w:line="240" w:lineRule="auto"/>
        <w:jc w:val="both"/>
        <w:rPr>
          <w:rFonts w:ascii="Arial Narrow" w:hAnsi="Arial Narrow"/>
          <w:sz w:val="24"/>
          <w:szCs w:val="24"/>
        </w:rPr>
      </w:pPr>
    </w:p>
    <w:p w14:paraId="06407671" w14:textId="77777777" w:rsidR="0047164A" w:rsidRDefault="0047164A" w:rsidP="0047164A">
      <w:pPr>
        <w:spacing w:after="0" w:line="240" w:lineRule="auto"/>
        <w:jc w:val="both"/>
        <w:rPr>
          <w:rFonts w:ascii="Arial Narrow" w:hAnsi="Arial Narrow"/>
          <w:sz w:val="24"/>
          <w:szCs w:val="24"/>
        </w:rPr>
      </w:pPr>
      <w:r w:rsidRPr="00795440">
        <w:rPr>
          <w:rFonts w:ascii="Arial Narrow" w:hAnsi="Arial Narrow"/>
          <w:sz w:val="24"/>
          <w:szCs w:val="24"/>
        </w:rPr>
        <w:t>Nespresso is the Official Coffee of Lincoln Center</w:t>
      </w:r>
    </w:p>
    <w:p w14:paraId="720C8F5C" w14:textId="77777777" w:rsidR="0047164A" w:rsidRPr="00795440" w:rsidRDefault="0047164A" w:rsidP="0047164A">
      <w:pPr>
        <w:spacing w:after="0" w:line="240" w:lineRule="auto"/>
        <w:jc w:val="both"/>
        <w:rPr>
          <w:rFonts w:ascii="Arial Narrow" w:hAnsi="Arial Narrow"/>
          <w:sz w:val="24"/>
          <w:szCs w:val="24"/>
        </w:rPr>
      </w:pPr>
    </w:p>
    <w:p w14:paraId="66E4B31B" w14:textId="77777777" w:rsidR="0047164A" w:rsidRPr="00795440" w:rsidRDefault="0047164A" w:rsidP="0047164A">
      <w:pPr>
        <w:spacing w:after="0" w:line="240" w:lineRule="auto"/>
        <w:jc w:val="both"/>
        <w:rPr>
          <w:rFonts w:ascii="Arial Narrow" w:hAnsi="Arial Narrow"/>
          <w:sz w:val="24"/>
          <w:szCs w:val="24"/>
        </w:rPr>
      </w:pPr>
      <w:r w:rsidRPr="00795440">
        <w:rPr>
          <w:rFonts w:ascii="Arial Narrow" w:hAnsi="Arial Narrow"/>
          <w:sz w:val="24"/>
          <w:szCs w:val="24"/>
        </w:rPr>
        <w:t>NewYork-Presbyterian is the Official Hospital of Lincoln Center</w:t>
      </w:r>
    </w:p>
    <w:p w14:paraId="6EB80838" w14:textId="77777777" w:rsidR="0047164A" w:rsidRPr="0016005C" w:rsidRDefault="0047164A" w:rsidP="0047164A">
      <w:pPr>
        <w:spacing w:after="0" w:line="240" w:lineRule="auto"/>
        <w:rPr>
          <w:rStyle w:val="apple-converted-space"/>
          <w:rFonts w:ascii="Arial Narrow" w:hAnsi="Arial Narrow"/>
          <w:sz w:val="24"/>
          <w:szCs w:val="24"/>
        </w:rPr>
      </w:pPr>
    </w:p>
    <w:p w14:paraId="25203E63" w14:textId="77777777" w:rsidR="0047164A" w:rsidRPr="0016005C" w:rsidRDefault="0047164A" w:rsidP="0047164A">
      <w:pPr>
        <w:spacing w:after="0" w:line="240" w:lineRule="auto"/>
        <w:jc w:val="center"/>
        <w:rPr>
          <w:rStyle w:val="apple-converted-space"/>
          <w:rFonts w:ascii="Arial Narrow" w:hAnsi="Arial Narrow"/>
          <w:sz w:val="24"/>
          <w:szCs w:val="24"/>
        </w:rPr>
      </w:pPr>
      <w:r w:rsidRPr="0016005C">
        <w:rPr>
          <w:rStyle w:val="apple-converted-space"/>
          <w:rFonts w:ascii="Arial Narrow" w:hAnsi="Arial Narrow"/>
          <w:sz w:val="24"/>
          <w:szCs w:val="24"/>
        </w:rPr>
        <w:t>***</w:t>
      </w:r>
    </w:p>
    <w:p w14:paraId="6106211F" w14:textId="77777777" w:rsidR="0047164A" w:rsidRPr="0016005C" w:rsidRDefault="0047164A" w:rsidP="0047164A">
      <w:pPr>
        <w:spacing w:after="0" w:line="240" w:lineRule="auto"/>
        <w:jc w:val="both"/>
        <w:rPr>
          <w:rFonts w:ascii="Arial Narrow" w:hAnsi="Arial Narrow" w:cs="Arial"/>
          <w:sz w:val="24"/>
          <w:szCs w:val="24"/>
          <w:shd w:val="clear" w:color="auto" w:fill="FFFFFF"/>
        </w:rPr>
      </w:pPr>
    </w:p>
    <w:p w14:paraId="43319534" w14:textId="77777777" w:rsidR="0047164A" w:rsidRPr="0016005C" w:rsidRDefault="0047164A" w:rsidP="0047164A">
      <w:pPr>
        <w:spacing w:after="0" w:line="240" w:lineRule="auto"/>
        <w:jc w:val="both"/>
        <w:rPr>
          <w:rFonts w:ascii="Arial Narrow" w:hAnsi="Arial Narrow"/>
          <w:b/>
          <w:sz w:val="24"/>
          <w:szCs w:val="24"/>
          <w:u w:val="single"/>
        </w:rPr>
      </w:pPr>
      <w:r w:rsidRPr="0016005C">
        <w:rPr>
          <w:rFonts w:ascii="Arial Narrow" w:hAnsi="Arial Narrow"/>
          <w:b/>
          <w:i/>
          <w:sz w:val="24"/>
          <w:szCs w:val="24"/>
          <w:u w:val="single"/>
        </w:rPr>
        <w:t xml:space="preserve">Live From Lincoln Center </w:t>
      </w:r>
      <w:r w:rsidRPr="0016005C">
        <w:rPr>
          <w:rFonts w:ascii="Arial Narrow" w:hAnsi="Arial Narrow"/>
          <w:b/>
          <w:sz w:val="24"/>
          <w:szCs w:val="24"/>
          <w:u w:val="single"/>
        </w:rPr>
        <w:t>online</w:t>
      </w:r>
    </w:p>
    <w:p w14:paraId="6035B7CB" w14:textId="77777777" w:rsidR="0047164A" w:rsidRPr="0016005C" w:rsidRDefault="0047164A" w:rsidP="0047164A">
      <w:pPr>
        <w:spacing w:after="0" w:line="240" w:lineRule="auto"/>
        <w:jc w:val="both"/>
        <w:rPr>
          <w:rFonts w:ascii="Arial Narrow" w:hAnsi="Arial Narrow"/>
          <w:color w:val="0000FF"/>
          <w:sz w:val="24"/>
          <w:szCs w:val="24"/>
        </w:rPr>
      </w:pPr>
      <w:hyperlink r:id="rId18" w:history="1">
        <w:r w:rsidRPr="0016005C">
          <w:rPr>
            <w:rStyle w:val="Hyperlink"/>
            <w:rFonts w:ascii="Arial Narrow" w:hAnsi="Arial Narrow"/>
            <w:color w:val="0000FF"/>
            <w:sz w:val="24"/>
            <w:szCs w:val="24"/>
          </w:rPr>
          <w:t>http://LiveFromLincolnCenter.org/</w:t>
        </w:r>
      </w:hyperlink>
    </w:p>
    <w:p w14:paraId="07D8C0AA" w14:textId="77777777" w:rsidR="0047164A" w:rsidRPr="0016005C" w:rsidRDefault="0047164A" w:rsidP="0047164A">
      <w:pPr>
        <w:spacing w:after="0" w:line="240" w:lineRule="auto"/>
        <w:jc w:val="both"/>
        <w:rPr>
          <w:rStyle w:val="Hyperlink"/>
          <w:rFonts w:ascii="Arial Narrow" w:hAnsi="Arial Narrow"/>
          <w:color w:val="0000FF"/>
          <w:sz w:val="24"/>
          <w:szCs w:val="24"/>
        </w:rPr>
      </w:pPr>
      <w:hyperlink r:id="rId19" w:history="1">
        <w:r w:rsidRPr="0016005C">
          <w:rPr>
            <w:rStyle w:val="Hyperlink"/>
            <w:rFonts w:ascii="Arial Narrow" w:hAnsi="Arial Narrow"/>
            <w:color w:val="0000FF"/>
            <w:sz w:val="24"/>
            <w:szCs w:val="24"/>
          </w:rPr>
          <w:t>http://www.pbs.org/live-from-lincoln-center/home/</w:t>
        </w:r>
      </w:hyperlink>
    </w:p>
    <w:p w14:paraId="2163EC09" w14:textId="77777777" w:rsidR="0047164A" w:rsidRPr="0016005C" w:rsidRDefault="0047164A" w:rsidP="0047164A">
      <w:pPr>
        <w:spacing w:after="0" w:line="240" w:lineRule="auto"/>
        <w:jc w:val="both"/>
        <w:rPr>
          <w:rFonts w:ascii="Arial Narrow" w:hAnsi="Arial Narrow"/>
          <w:sz w:val="24"/>
          <w:szCs w:val="24"/>
        </w:rPr>
      </w:pPr>
    </w:p>
    <w:p w14:paraId="1162EA8B" w14:textId="77777777" w:rsidR="0047164A" w:rsidRDefault="0047164A" w:rsidP="0047164A">
      <w:pPr>
        <w:spacing w:after="0" w:line="240" w:lineRule="auto"/>
        <w:jc w:val="both"/>
        <w:rPr>
          <w:rFonts w:ascii="Arial Narrow" w:hAnsi="Arial Narrow"/>
          <w:b/>
          <w:i/>
          <w:sz w:val="24"/>
          <w:szCs w:val="24"/>
          <w:u w:val="single"/>
        </w:rPr>
      </w:pPr>
    </w:p>
    <w:p w14:paraId="1ACC7EBC" w14:textId="77777777" w:rsidR="0047164A" w:rsidRPr="0016005C" w:rsidRDefault="0047164A" w:rsidP="0047164A">
      <w:pPr>
        <w:spacing w:after="0" w:line="240" w:lineRule="auto"/>
        <w:jc w:val="both"/>
        <w:rPr>
          <w:rFonts w:ascii="Arial Narrow" w:hAnsi="Arial Narrow"/>
          <w:b/>
          <w:i/>
          <w:sz w:val="24"/>
          <w:szCs w:val="24"/>
          <w:u w:val="single"/>
        </w:rPr>
      </w:pPr>
      <w:r w:rsidRPr="0016005C">
        <w:rPr>
          <w:rFonts w:ascii="Arial Narrow" w:hAnsi="Arial Narrow"/>
          <w:b/>
          <w:i/>
          <w:sz w:val="24"/>
          <w:szCs w:val="24"/>
          <w:u w:val="single"/>
        </w:rPr>
        <w:t xml:space="preserve">Live From Lincoln Center </w:t>
      </w:r>
      <w:r w:rsidRPr="0016005C">
        <w:rPr>
          <w:rFonts w:ascii="Arial Narrow" w:hAnsi="Arial Narrow"/>
          <w:b/>
          <w:sz w:val="24"/>
          <w:szCs w:val="24"/>
          <w:u w:val="single"/>
        </w:rPr>
        <w:t>press room, photos, and videos:</w:t>
      </w:r>
    </w:p>
    <w:p w14:paraId="3226BA87" w14:textId="77777777" w:rsidR="0047164A" w:rsidRPr="0016005C" w:rsidRDefault="0047164A" w:rsidP="0047164A">
      <w:pPr>
        <w:spacing w:after="0" w:line="240" w:lineRule="auto"/>
        <w:jc w:val="both"/>
        <w:rPr>
          <w:rFonts w:ascii="Arial Narrow" w:hAnsi="Arial Narrow"/>
          <w:sz w:val="24"/>
          <w:szCs w:val="24"/>
        </w:rPr>
      </w:pPr>
      <w:r w:rsidRPr="0016005C">
        <w:rPr>
          <w:rFonts w:ascii="Arial Narrow" w:hAnsi="Arial Narrow"/>
          <w:sz w:val="24"/>
          <w:szCs w:val="24"/>
        </w:rPr>
        <w:t xml:space="preserve">Lincoln Center: </w:t>
      </w:r>
      <w:hyperlink r:id="rId20" w:history="1">
        <w:r w:rsidRPr="0016005C">
          <w:rPr>
            <w:rStyle w:val="Hyperlink"/>
            <w:rFonts w:ascii="Arial Narrow" w:hAnsi="Arial Narrow"/>
            <w:color w:val="0000FF"/>
            <w:sz w:val="24"/>
            <w:szCs w:val="24"/>
          </w:rPr>
          <w:t>http://AboutLincolnCenter.org/press-room/subject/18</w:t>
        </w:r>
      </w:hyperlink>
    </w:p>
    <w:p w14:paraId="12CEAAC8" w14:textId="77777777" w:rsidR="0047164A" w:rsidRPr="0016005C" w:rsidRDefault="0047164A" w:rsidP="0047164A">
      <w:pPr>
        <w:spacing w:after="0" w:line="240" w:lineRule="auto"/>
        <w:jc w:val="both"/>
        <w:rPr>
          <w:rFonts w:ascii="Arial Narrow" w:hAnsi="Arial Narrow"/>
          <w:sz w:val="24"/>
          <w:szCs w:val="24"/>
        </w:rPr>
      </w:pPr>
      <w:r w:rsidRPr="0016005C">
        <w:rPr>
          <w:rFonts w:ascii="Arial Narrow" w:hAnsi="Arial Narrow"/>
          <w:sz w:val="24"/>
          <w:szCs w:val="24"/>
        </w:rPr>
        <w:t xml:space="preserve">PBS: </w:t>
      </w:r>
      <w:hyperlink r:id="rId21" w:history="1">
        <w:r w:rsidRPr="0016005C">
          <w:rPr>
            <w:rStyle w:val="Hyperlink"/>
            <w:rFonts w:ascii="Arial Narrow" w:hAnsi="Arial Narrow"/>
            <w:color w:val="0000FF"/>
            <w:sz w:val="24"/>
            <w:szCs w:val="24"/>
          </w:rPr>
          <w:t>http://pressroom.pbs.org/Programs/l/LIVE-FROM-LINCOLN-CENTER.aspx</w:t>
        </w:r>
      </w:hyperlink>
    </w:p>
    <w:p w14:paraId="1D7A770D" w14:textId="77777777" w:rsidR="0047164A" w:rsidRPr="0016005C" w:rsidRDefault="0047164A" w:rsidP="0047164A">
      <w:pPr>
        <w:spacing w:after="0" w:line="240" w:lineRule="auto"/>
        <w:jc w:val="both"/>
        <w:rPr>
          <w:rFonts w:ascii="Arial Narrow" w:hAnsi="Arial Narrow"/>
          <w:sz w:val="24"/>
          <w:szCs w:val="24"/>
        </w:rPr>
      </w:pPr>
    </w:p>
    <w:p w14:paraId="7E35F0A1" w14:textId="77777777" w:rsidR="0047164A" w:rsidRDefault="0047164A" w:rsidP="0047164A">
      <w:pPr>
        <w:rPr>
          <w:rFonts w:ascii="Calibri" w:hAnsi="Calibri"/>
        </w:rPr>
      </w:pPr>
      <w:r>
        <w:rPr>
          <w:rFonts w:ascii="Arial Narrow" w:hAnsi="Arial Narrow"/>
          <w:b/>
          <w:bCs/>
          <w:sz w:val="24"/>
          <w:szCs w:val="24"/>
          <w:u w:val="single"/>
        </w:rPr>
        <w:t>Follow Lincoln Center on social media:</w:t>
      </w:r>
    </w:p>
    <w:p w14:paraId="765D588E" w14:textId="77777777" w:rsidR="0047164A" w:rsidRPr="003154E4" w:rsidRDefault="0047164A" w:rsidP="0047164A">
      <w:r>
        <w:rPr>
          <w:rFonts w:ascii="Arial Narrow" w:hAnsi="Arial Narrow"/>
          <w:b/>
          <w:bCs/>
          <w:sz w:val="24"/>
          <w:szCs w:val="24"/>
        </w:rPr>
        <w:t>Facebook</w:t>
      </w:r>
      <w:r>
        <w:rPr>
          <w:rFonts w:ascii="Arial Narrow" w:hAnsi="Arial Narrow"/>
          <w:sz w:val="24"/>
          <w:szCs w:val="24"/>
        </w:rPr>
        <w:t xml:space="preserve">: </w:t>
      </w:r>
      <w:hyperlink r:id="rId22" w:history="1">
        <w:r>
          <w:rPr>
            <w:rStyle w:val="Hyperlink"/>
            <w:rFonts w:ascii="Arial Narrow" w:hAnsi="Arial Narrow"/>
            <w:color w:val="0000FF"/>
            <w:sz w:val="24"/>
            <w:szCs w:val="24"/>
          </w:rPr>
          <w:t>facebook.com/LincolnCenterNYC</w:t>
        </w:r>
      </w:hyperlink>
      <w:r>
        <w:br/>
      </w:r>
      <w:r>
        <w:rPr>
          <w:rFonts w:ascii="Arial Narrow" w:hAnsi="Arial Narrow"/>
          <w:b/>
          <w:bCs/>
          <w:sz w:val="24"/>
          <w:szCs w:val="24"/>
        </w:rPr>
        <w:t>Twitter</w:t>
      </w:r>
      <w:r>
        <w:rPr>
          <w:rFonts w:ascii="Arial Narrow" w:hAnsi="Arial Narrow"/>
          <w:sz w:val="24"/>
          <w:szCs w:val="24"/>
        </w:rPr>
        <w:t xml:space="preserve">: </w:t>
      </w:r>
      <w:hyperlink r:id="rId23" w:history="1">
        <w:r>
          <w:rPr>
            <w:rStyle w:val="Hyperlink"/>
            <w:rFonts w:ascii="Arial Narrow" w:hAnsi="Arial Narrow"/>
            <w:color w:val="0000FF"/>
            <w:sz w:val="24"/>
            <w:szCs w:val="24"/>
          </w:rPr>
          <w:t>@LincolnCenter</w:t>
        </w:r>
      </w:hyperlink>
      <w:r>
        <w:rPr>
          <w:rStyle w:val="Hyperlink"/>
          <w:rFonts w:ascii="Arial Narrow" w:hAnsi="Arial Narrow"/>
          <w:color w:val="0000FF"/>
          <w:sz w:val="24"/>
          <w:szCs w:val="24"/>
          <w:u w:val="none"/>
        </w:rPr>
        <w:t xml:space="preserve"> </w:t>
      </w:r>
      <w:r>
        <w:rPr>
          <w:rStyle w:val="Hyperlink"/>
          <w:color w:val="auto"/>
          <w:u w:val="none"/>
        </w:rPr>
        <w:br/>
      </w:r>
      <w:r>
        <w:rPr>
          <w:rStyle w:val="Hyperlink"/>
          <w:rFonts w:ascii="Arial Narrow" w:hAnsi="Arial Narrow"/>
          <w:b/>
          <w:bCs/>
          <w:color w:val="000000"/>
          <w:sz w:val="24"/>
          <w:szCs w:val="24"/>
          <w:u w:val="none"/>
        </w:rPr>
        <w:t xml:space="preserve">Instagram: </w:t>
      </w:r>
      <w:hyperlink r:id="rId24" w:history="1">
        <w:r>
          <w:rPr>
            <w:rStyle w:val="Hyperlink"/>
            <w:rFonts w:ascii="Arial Narrow" w:hAnsi="Arial Narrow"/>
            <w:sz w:val="24"/>
            <w:szCs w:val="24"/>
          </w:rPr>
          <w:t>@LincolnCenter</w:t>
        </w:r>
      </w:hyperlink>
      <w:r>
        <w:rPr>
          <w:rStyle w:val="Hyperlink"/>
          <w:color w:val="auto"/>
          <w:u w:val="none"/>
        </w:rPr>
        <w:br/>
      </w:r>
      <w:r w:rsidRPr="003154E4">
        <w:rPr>
          <w:rStyle w:val="Hyperlink"/>
          <w:rFonts w:ascii="Arial Narrow" w:hAnsi="Arial Narrow"/>
          <w:b/>
          <w:bCs/>
          <w:color w:val="000000" w:themeColor="text1"/>
          <w:sz w:val="24"/>
          <w:szCs w:val="24"/>
          <w:u w:val="none"/>
        </w:rPr>
        <w:t>#LFLC</w:t>
      </w:r>
      <w:r w:rsidRPr="003154E4">
        <w:rPr>
          <w:b/>
          <w:bCs/>
          <w:color w:val="000000" w:themeColor="text1"/>
        </w:rPr>
        <w:t> </w:t>
      </w:r>
    </w:p>
    <w:p w14:paraId="761B3A64" w14:textId="77777777" w:rsidR="0047164A" w:rsidRPr="0016005C" w:rsidRDefault="0047164A" w:rsidP="0047164A">
      <w:pPr>
        <w:spacing w:after="0" w:line="240" w:lineRule="auto"/>
        <w:jc w:val="center"/>
        <w:rPr>
          <w:rFonts w:ascii="Arial Narrow" w:hAnsi="Arial Narrow"/>
          <w:sz w:val="24"/>
          <w:szCs w:val="24"/>
        </w:rPr>
      </w:pPr>
    </w:p>
    <w:p w14:paraId="0D9C0372" w14:textId="77777777" w:rsidR="0047164A" w:rsidRPr="0016005C" w:rsidRDefault="0047164A" w:rsidP="0047164A">
      <w:pPr>
        <w:spacing w:after="0" w:line="240" w:lineRule="auto"/>
        <w:jc w:val="center"/>
        <w:rPr>
          <w:rFonts w:ascii="Arial Narrow" w:hAnsi="Arial Narrow"/>
          <w:sz w:val="24"/>
          <w:szCs w:val="24"/>
        </w:rPr>
      </w:pPr>
      <w:r w:rsidRPr="0016005C">
        <w:rPr>
          <w:rFonts w:ascii="Arial Narrow" w:hAnsi="Arial Narrow"/>
          <w:sz w:val="24"/>
          <w:szCs w:val="24"/>
        </w:rPr>
        <w:t># # #</w:t>
      </w:r>
    </w:p>
    <w:p w14:paraId="353CDC4B" w14:textId="77777777" w:rsidR="0047164A" w:rsidRPr="0016005C" w:rsidRDefault="0047164A" w:rsidP="0047164A">
      <w:pPr>
        <w:spacing w:after="0" w:line="240" w:lineRule="auto"/>
        <w:rPr>
          <w:rFonts w:ascii="Arial Narrow" w:hAnsi="Arial Narrow"/>
          <w:sz w:val="24"/>
          <w:szCs w:val="24"/>
        </w:rPr>
      </w:pPr>
    </w:p>
    <w:p w14:paraId="7ADC05B4" w14:textId="77777777" w:rsidR="001E3E6E" w:rsidRDefault="001E3E6E"/>
    <w:sectPr w:rsidR="001E3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4A"/>
    <w:rsid w:val="001E3E6E"/>
    <w:rsid w:val="0047164A"/>
    <w:rsid w:val="00ED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27FA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64A"/>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164A"/>
    <w:rPr>
      <w:color w:val="0563C1" w:themeColor="hyperlink"/>
      <w:u w:val="single"/>
    </w:rPr>
  </w:style>
  <w:style w:type="paragraph" w:styleId="NormalWeb">
    <w:name w:val="Normal (Web)"/>
    <w:basedOn w:val="Normal"/>
    <w:uiPriority w:val="99"/>
    <w:semiHidden/>
    <w:unhideWhenUsed/>
    <w:rsid w:val="00471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7164A"/>
  </w:style>
  <w:style w:type="character" w:styleId="Strong">
    <w:name w:val="Strong"/>
    <w:basedOn w:val="DefaultParagraphFont"/>
    <w:uiPriority w:val="22"/>
    <w:qFormat/>
    <w:rsid w:val="0047164A"/>
    <w:rPr>
      <w:b/>
      <w:bCs/>
    </w:rPr>
  </w:style>
  <w:style w:type="character" w:styleId="Emphasis">
    <w:name w:val="Emphasis"/>
    <w:basedOn w:val="DefaultParagraphFont"/>
    <w:uiPriority w:val="20"/>
    <w:qFormat/>
    <w:rsid w:val="0047164A"/>
    <w:rPr>
      <w:i/>
      <w:iCs/>
    </w:rPr>
  </w:style>
  <w:style w:type="paragraph" w:customStyle="1" w:styleId="Normal1">
    <w:name w:val="Normal1"/>
    <w:rsid w:val="0047164A"/>
    <w:pPr>
      <w:widowControl w:val="0"/>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47164A"/>
    <w:rPr>
      <w:sz w:val="16"/>
      <w:szCs w:val="16"/>
    </w:rPr>
  </w:style>
  <w:style w:type="paragraph" w:styleId="CommentText">
    <w:name w:val="annotation text"/>
    <w:basedOn w:val="Normal"/>
    <w:link w:val="CommentTextChar"/>
    <w:uiPriority w:val="99"/>
    <w:semiHidden/>
    <w:unhideWhenUsed/>
    <w:rsid w:val="0047164A"/>
    <w:pPr>
      <w:spacing w:line="240" w:lineRule="auto"/>
    </w:pPr>
    <w:rPr>
      <w:sz w:val="20"/>
      <w:szCs w:val="20"/>
    </w:rPr>
  </w:style>
  <w:style w:type="character" w:customStyle="1" w:styleId="CommentTextChar">
    <w:name w:val="Comment Text Char"/>
    <w:basedOn w:val="DefaultParagraphFont"/>
    <w:link w:val="CommentText"/>
    <w:uiPriority w:val="99"/>
    <w:semiHidden/>
    <w:rsid w:val="0047164A"/>
    <w:rPr>
      <w:sz w:val="20"/>
      <w:szCs w:val="20"/>
    </w:rPr>
  </w:style>
  <w:style w:type="paragraph" w:styleId="BalloonText">
    <w:name w:val="Balloon Text"/>
    <w:basedOn w:val="Normal"/>
    <w:link w:val="BalloonTextChar"/>
    <w:uiPriority w:val="99"/>
    <w:semiHidden/>
    <w:unhideWhenUsed/>
    <w:rsid w:val="004716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6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lincolncenter.org/" TargetMode="External"/><Relationship Id="rId20" Type="http://schemas.openxmlformats.org/officeDocument/2006/relationships/hyperlink" Target="http://AboutLincolnCenter.org/press-room/subject/18" TargetMode="External"/><Relationship Id="rId21" Type="http://schemas.openxmlformats.org/officeDocument/2006/relationships/hyperlink" Target="http://pressroom.pbs.org/Programs/l/LIVE-FROM-LINCOLN-CENTER.aspx" TargetMode="External"/><Relationship Id="rId22" Type="http://schemas.openxmlformats.org/officeDocument/2006/relationships/hyperlink" Target="https://www.facebook.com/LincolnCenterNYC/" TargetMode="External"/><Relationship Id="rId23" Type="http://schemas.openxmlformats.org/officeDocument/2006/relationships/hyperlink" Target="https://twitter.com/LincolnCenter" TargetMode="External"/><Relationship Id="rId24" Type="http://schemas.openxmlformats.org/officeDocument/2006/relationships/hyperlink" Target="https://www.instagram.com/lincolncenter/"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11" Type="http://schemas.openxmlformats.org/officeDocument/2006/relationships/hyperlink" Target="https://urldefense.proofpoint.com/v2/url?u=http-3A__pbskids.org_&amp;d=DQMF-g&amp;c=euGZstcaTDllvimEN8b7jXrwqOf-v5A_CdpgnVfiiMM&amp;r=-Zn2rWBSL5nRefu-kR8njtvhtcd06Vht4MyAMlfE5p4&amp;m=llp2Wfv52VbTC9D28ELx--thLcT6UoenbjXar693mzY&amp;s=L9g0Os5eovxtAi3hEVCNAOGxnGL9tNVU_xe8wPksEjY&amp;e=" TargetMode="External"/><Relationship Id="rId12" Type="http://schemas.openxmlformats.org/officeDocument/2006/relationships/hyperlink" Target="https://urldefense.proofpoint.com/v2/url?u=http-3A__www.pbs.org_&amp;d=DQMF-g&amp;c=euGZstcaTDllvimEN8b7jXrwqOf-v5A_CdpgnVfiiMM&amp;r=-Zn2rWBSL5nRefu-kR8njtvhtcd06Vht4MyAMlfE5p4&amp;m=llp2Wfv52VbTC9D28ELx--thLcT6UoenbjXar693mzY&amp;s=9JZeRIueja_TosIUmUwdMC3L33Set0hHbFiJFzDhChI&amp;e=" TargetMode="External"/><Relationship Id="rId13" Type="http://schemas.openxmlformats.org/officeDocument/2006/relationships/hyperlink" Target="https://urldefense.proofpoint.com/v2/url?u=https-3A__twitter.com_pbs&amp;d=DQMF-g&amp;c=euGZstcaTDllvimEN8b7jXrwqOf-v5A_CdpgnVfiiMM&amp;r=-Zn2rWBSL5nRefu-kR8njtvhtcd06Vht4MyAMlfE5p4&amp;m=llp2Wfv52VbTC9D28ELx--thLcT6UoenbjXar693mzY&amp;s=XvfJhJH95PRFN6RyMAqpF_faEdqo7QLUomgaLl-EUV8&amp;e=" TargetMode="External"/><Relationship Id="rId14" Type="http://schemas.openxmlformats.org/officeDocument/2006/relationships/hyperlink" Target="https://urldefense.proofpoint.com/v2/url?u=https-3A__www.facebook.com_pbs&amp;d=DQMF-g&amp;c=euGZstcaTDllvimEN8b7jXrwqOf-v5A_CdpgnVfiiMM&amp;r=-Zn2rWBSL5nRefu-kR8njtvhtcd06Vht4MyAMlfE5p4&amp;m=llp2Wfv52VbTC9D28ELx--thLcT6UoenbjXar693mzY&amp;s=zg5g_Uhl87c08yZOk0Iug-9tCyUdBUSWxPJtguYVfbI&amp;e=" TargetMode="External"/><Relationship Id="rId15" Type="http://schemas.openxmlformats.org/officeDocument/2006/relationships/hyperlink" Target="https://urldefense.proofpoint.com/v2/url?u=http-3A__www.pbs.org_anywhere_home_&amp;d=DQMF-g&amp;c=euGZstcaTDllvimEN8b7jXrwqOf-v5A_CdpgnVfiiMM&amp;r=-Zn2rWBSL5nRefu-kR8njtvhtcd06Vht4MyAMlfE5p4&amp;m=llp2Wfv52VbTC9D28ELx--thLcT6UoenbjXar693mzY&amp;s=EzsZkUOwLeXMjV-SA1gOOwmbLLhTj_hRmXYTXsbYPwU&amp;e=" TargetMode="External"/><Relationship Id="rId16" Type="http://schemas.openxmlformats.org/officeDocument/2006/relationships/hyperlink" Target="https://urldefense.proofpoint.com/v2/url?u=http-3A__pressroom.pbs.org_&amp;d=DQMF-g&amp;c=euGZstcaTDllvimEN8b7jXrwqOf-v5A_CdpgnVfiiMM&amp;r=-Zn2rWBSL5nRefu-kR8njtvhtcd06Vht4MyAMlfE5p4&amp;m=llp2Wfv52VbTC9D28ELx--thLcT6UoenbjXar693mzY&amp;s=yYO_2BgRChPR9qX0TPcD_ew1SC8XkVKCczjEqOmeVrk&amp;e=" TargetMode="External"/><Relationship Id="rId17" Type="http://schemas.openxmlformats.org/officeDocument/2006/relationships/hyperlink" Target="https://urldefense.proofpoint.com/v2/url?u=https-3A__twitter.com_pbspressroom&amp;d=DQMF-g&amp;c=euGZstcaTDllvimEN8b7jXrwqOf-v5A_CdpgnVfiiMM&amp;r=-Zn2rWBSL5nRefu-kR8njtvhtcd06Vht4MyAMlfE5p4&amp;m=llp2Wfv52VbTC9D28ELx--thLcT6UoenbjXar693mzY&amp;s=Bl9Ab0McGShP4Khm7siyJo-SNrqk03-y1UtoJcHuyJU&amp;e=" TargetMode="External"/><Relationship Id="rId18" Type="http://schemas.openxmlformats.org/officeDocument/2006/relationships/hyperlink" Target="http://LiveFromLincolnCenter.org/" TargetMode="External"/><Relationship Id="rId19" Type="http://schemas.openxmlformats.org/officeDocument/2006/relationships/hyperlink" Target="http://www.pbs.org/live-from-lincoln-center/home/"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AAngel@LincolnCenter.org" TargetMode="External"/><Relationship Id="rId5" Type="http://schemas.openxmlformats.org/officeDocument/2006/relationships/hyperlink" Target="mailto:AAngel@LincolnCenter.org" TargetMode="External"/><Relationship Id="rId6" Type="http://schemas.openxmlformats.org/officeDocument/2006/relationships/image" Target="media/image1.jpeg"/><Relationship Id="rId7" Type="http://schemas.openxmlformats.org/officeDocument/2006/relationships/hyperlink" Target="https://urldefense.proofpoint.com/v2/url?u=http-3A__pressroom.pbs.org_&amp;d=DQMF-g&amp;c=euGZstcaTDllvimEN8b7jXrwqOf-v5A_CdpgnVfiiMM&amp;r=-Zn2rWBSL5nRefu-kR8njtvhtcd06Vht4MyAMlfE5p4&amp;m=llp2Wfv52VbTC9D28ELx--thLcT6UoenbjXar693mzY&amp;s=yYO_2BgRChPR9qX0TPcD_ew1SC8XkVKCczjEqOmeVrk&amp;e=" TargetMode="External"/><Relationship Id="rId8" Type="http://schemas.openxmlformats.org/officeDocument/2006/relationships/hyperlink" Target="http://P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1869</Words>
  <Characters>10659</Characters>
  <Application>Microsoft Macintosh Word</Application>
  <DocSecurity>0</DocSecurity>
  <Lines>88</Lines>
  <Paragraphs>25</Paragraphs>
  <ScaleCrop>false</ScaleCrop>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2017-09-13T21:25:00Z</dcterms:created>
  <dcterms:modified xsi:type="dcterms:W3CDTF">2017-09-13T21:26:00Z</dcterms:modified>
</cp:coreProperties>
</file>