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D394" w14:textId="608331A5" w:rsidR="00EE4A1B" w:rsidRPr="001E7026" w:rsidRDefault="00CB385B" w:rsidP="00EE4A1B">
      <w:pPr>
        <w:pStyle w:val="PBSHeadline"/>
        <w:rPr>
          <w:rFonts w:asciiTheme="minorBidi" w:hAnsiTheme="minorBidi" w:cstheme="minorBidi"/>
          <w:szCs w:val="32"/>
        </w:rPr>
      </w:pPr>
      <w:r>
        <w:rPr>
          <w:rFonts w:asciiTheme="minorBidi" w:hAnsiTheme="minorBidi" w:cstheme="minorBidi"/>
          <w:szCs w:val="32"/>
        </w:rPr>
        <w:t>MARIE ANTOINETTE</w:t>
      </w:r>
    </w:p>
    <w:p w14:paraId="0FD706D7" w14:textId="38089322" w:rsidR="00EE4A1B" w:rsidRPr="001E7026" w:rsidRDefault="00CB385B" w:rsidP="00EE4A1B">
      <w:pPr>
        <w:pStyle w:val="PBSDateHeadline"/>
        <w:rPr>
          <w:rFonts w:asciiTheme="minorBidi" w:hAnsiTheme="minorBidi" w:cstheme="minorBidi"/>
          <w:szCs w:val="26"/>
        </w:rPr>
      </w:pPr>
      <w:r>
        <w:rPr>
          <w:rFonts w:asciiTheme="minorBidi" w:hAnsiTheme="minorBidi" w:cstheme="minorBidi"/>
          <w:szCs w:val="26"/>
        </w:rPr>
        <w:t>Winter 2023 TCA Press Tour Panelists</w:t>
      </w:r>
    </w:p>
    <w:p w14:paraId="472E30CF" w14:textId="77777777" w:rsidR="00EE4A1B" w:rsidRPr="001E7026" w:rsidRDefault="00EE4A1B" w:rsidP="00EE4A1B">
      <w:pPr>
        <w:rPr>
          <w:rFonts w:asciiTheme="minorBidi" w:hAnsiTheme="minorBidi"/>
        </w:rPr>
      </w:pPr>
    </w:p>
    <w:p w14:paraId="76D1D6B3" w14:textId="77777777" w:rsidR="00CB385B" w:rsidRDefault="00CB385B" w:rsidP="00CB385B">
      <w:pPr>
        <w:rPr>
          <w:rFonts w:ascii="Roboto" w:eastAsia="Times New Roman" w:hAnsi="Roboto" w:cs="Times New Roman"/>
          <w:b/>
          <w:bCs/>
          <w:color w:val="000000"/>
          <w:sz w:val="22"/>
          <w:szCs w:val="22"/>
          <w:u w:val="single"/>
        </w:rPr>
      </w:pPr>
    </w:p>
    <w:p w14:paraId="3E8038E5" w14:textId="77777777" w:rsidR="00CB385B" w:rsidRPr="00CB385B" w:rsidRDefault="00CB385B" w:rsidP="00CB385B">
      <w:pPr>
        <w:rPr>
          <w:rFonts w:eastAsia="Times New Roman" w:cs="Arial"/>
        </w:rPr>
      </w:pPr>
      <w:r w:rsidRPr="00CB385B">
        <w:rPr>
          <w:rFonts w:eastAsia="Times New Roman" w:cs="Arial"/>
          <w:b/>
          <w:bCs/>
          <w:color w:val="000000"/>
          <w:u w:val="single"/>
        </w:rPr>
        <w:t>Louis Cunningham (Cast)</w:t>
      </w:r>
    </w:p>
    <w:p w14:paraId="58138307" w14:textId="77777777" w:rsidR="00CB385B" w:rsidRPr="00CB385B" w:rsidRDefault="00CB385B" w:rsidP="00CB385B">
      <w:pPr>
        <w:rPr>
          <w:rFonts w:eastAsia="Times New Roman" w:cs="Arial"/>
        </w:rPr>
      </w:pPr>
    </w:p>
    <w:p w14:paraId="24DEF54A" w14:textId="58C2C174" w:rsidR="00CB385B" w:rsidRDefault="00CB385B" w:rsidP="00CB385B">
      <w:pPr>
        <w:rPr>
          <w:rFonts w:eastAsia="Times New Roman" w:cs="Arial"/>
          <w:b/>
          <w:bCs/>
          <w:color w:val="000000"/>
          <w:u w:val="single"/>
        </w:rPr>
      </w:pPr>
      <w:r w:rsidRPr="00CB385B">
        <w:rPr>
          <w:rFonts w:eastAsia="Times New Roman" w:cs="Arial"/>
          <w:color w:val="000000"/>
        </w:rPr>
        <w:t xml:space="preserve">Based in London, Louis Cunningham is a young British actor who made his acting debut in the popular </w:t>
      </w:r>
      <w:r>
        <w:rPr>
          <w:rFonts w:eastAsia="Times New Roman" w:cs="Arial"/>
          <w:color w:val="000000"/>
        </w:rPr>
        <w:t>award-winning</w:t>
      </w:r>
      <w:r w:rsidRPr="00CB385B">
        <w:rPr>
          <w:rFonts w:eastAsia="Times New Roman" w:cs="Arial"/>
          <w:color w:val="000000"/>
        </w:rPr>
        <w:t xml:space="preserve"> Netflix series “</w:t>
      </w:r>
      <w:proofErr w:type="spellStart"/>
      <w:r w:rsidRPr="00CB385B">
        <w:rPr>
          <w:rFonts w:eastAsia="Times New Roman" w:cs="Arial"/>
          <w:color w:val="000000"/>
        </w:rPr>
        <w:t>Bridgerton</w:t>
      </w:r>
      <w:proofErr w:type="spellEnd"/>
      <w:r w:rsidRPr="00CB385B">
        <w:rPr>
          <w:rFonts w:eastAsia="Times New Roman" w:cs="Arial"/>
          <w:color w:val="000000"/>
        </w:rPr>
        <w:t xml:space="preserve">.” His first leading role after graduating </w:t>
      </w:r>
      <w:r>
        <w:rPr>
          <w:rFonts w:eastAsia="Times New Roman" w:cs="Arial"/>
          <w:color w:val="000000"/>
        </w:rPr>
        <w:t xml:space="preserve">from </w:t>
      </w:r>
      <w:r w:rsidRPr="00CB385B">
        <w:rPr>
          <w:rFonts w:eastAsia="Times New Roman" w:cs="Arial"/>
          <w:color w:val="000000"/>
        </w:rPr>
        <w:t>Oxford University was playing Louis XVI in the TV series MARIE ANTOINETTE for Canal+, the BBC and PBS.</w:t>
      </w:r>
    </w:p>
    <w:p w14:paraId="555F466F" w14:textId="77777777" w:rsidR="00CB385B" w:rsidRDefault="00CB385B" w:rsidP="00CB385B">
      <w:pPr>
        <w:rPr>
          <w:rFonts w:eastAsia="Times New Roman" w:cs="Arial"/>
          <w:b/>
          <w:bCs/>
          <w:color w:val="000000"/>
          <w:u w:val="single"/>
        </w:rPr>
      </w:pPr>
    </w:p>
    <w:p w14:paraId="7178B337" w14:textId="77777777" w:rsidR="00CB385B" w:rsidRDefault="00CB385B" w:rsidP="00CB385B">
      <w:pPr>
        <w:rPr>
          <w:rFonts w:eastAsia="Times New Roman" w:cs="Arial"/>
          <w:b/>
          <w:bCs/>
          <w:color w:val="000000"/>
          <w:u w:val="single"/>
        </w:rPr>
      </w:pPr>
    </w:p>
    <w:p w14:paraId="15C72CFA" w14:textId="431E037D" w:rsidR="00CB385B" w:rsidRPr="00CB385B" w:rsidRDefault="00CB385B" w:rsidP="00CB385B">
      <w:pPr>
        <w:rPr>
          <w:rFonts w:eastAsia="Times New Roman" w:cs="Arial"/>
        </w:rPr>
      </w:pPr>
      <w:r w:rsidRPr="00CB385B">
        <w:rPr>
          <w:rFonts w:eastAsia="Times New Roman" w:cs="Arial"/>
          <w:b/>
          <w:bCs/>
          <w:color w:val="000000"/>
          <w:u w:val="single"/>
        </w:rPr>
        <w:t xml:space="preserve">Emilia </w:t>
      </w:r>
      <w:proofErr w:type="spellStart"/>
      <w:r w:rsidRPr="00CB385B">
        <w:rPr>
          <w:rFonts w:eastAsia="Times New Roman" w:cs="Arial"/>
          <w:b/>
          <w:bCs/>
          <w:color w:val="000000"/>
          <w:u w:val="single"/>
        </w:rPr>
        <w:t>Schüle</w:t>
      </w:r>
      <w:proofErr w:type="spellEnd"/>
      <w:r w:rsidRPr="00CB385B">
        <w:rPr>
          <w:rFonts w:eastAsia="Times New Roman" w:cs="Arial"/>
          <w:b/>
          <w:bCs/>
          <w:color w:val="000000"/>
          <w:u w:val="single"/>
        </w:rPr>
        <w:t xml:space="preserve"> (Cast)</w:t>
      </w:r>
    </w:p>
    <w:p w14:paraId="15152327" w14:textId="77777777" w:rsidR="00CB385B" w:rsidRPr="00CB385B" w:rsidRDefault="00CB385B" w:rsidP="00CB385B">
      <w:pPr>
        <w:rPr>
          <w:rFonts w:eastAsia="Times New Roman" w:cs="Arial"/>
        </w:rPr>
      </w:pPr>
    </w:p>
    <w:p w14:paraId="77DC5B23" w14:textId="0FEEAC78" w:rsidR="00CB385B" w:rsidRPr="00CB385B" w:rsidRDefault="00CB385B" w:rsidP="00CB385B">
      <w:pPr>
        <w:rPr>
          <w:rFonts w:eastAsia="Times New Roman" w:cs="Arial"/>
        </w:rPr>
      </w:pPr>
      <w:r w:rsidRPr="00CB385B">
        <w:rPr>
          <w:rFonts w:eastAsia="Times New Roman" w:cs="Arial"/>
          <w:color w:val="000000"/>
        </w:rPr>
        <w:t xml:space="preserve">Up-and-coming German actress Emilia </w:t>
      </w:r>
      <w:proofErr w:type="spellStart"/>
      <w:r w:rsidRPr="00CB385B">
        <w:rPr>
          <w:rFonts w:eastAsia="Times New Roman" w:cs="Arial"/>
          <w:color w:val="000000"/>
        </w:rPr>
        <w:t>Schüle</w:t>
      </w:r>
      <w:proofErr w:type="spellEnd"/>
      <w:r w:rsidRPr="00CB385B">
        <w:rPr>
          <w:rFonts w:eastAsia="Times New Roman" w:cs="Arial"/>
          <w:color w:val="000000"/>
        </w:rPr>
        <w:t xml:space="preserve"> has already received both critical and commercial acclaim, making her television debut in 2006 and playing her first lead role in the 2008 feature film “Cheeky Girls,” which was a huge box office success in Germany. Since </w:t>
      </w:r>
      <w:r w:rsidRPr="00CB385B">
        <w:rPr>
          <w:rFonts w:eastAsia="Times New Roman" w:cs="Arial"/>
          <w:color w:val="000000"/>
        </w:rPr>
        <w:t>then,</w:t>
      </w:r>
      <w:r w:rsidRPr="00CB385B">
        <w:rPr>
          <w:rFonts w:eastAsia="Times New Roman" w:cs="Arial"/>
          <w:color w:val="000000"/>
        </w:rPr>
        <w:t xml:space="preserve"> she has played leading and supporting roles in over 55 features and series. Her first appearances in international projects include the second season of the Netflix series “Berlin Station” and the 2019 drama series “</w:t>
      </w:r>
      <w:proofErr w:type="spellStart"/>
      <w:r w:rsidRPr="00CB385B">
        <w:rPr>
          <w:rFonts w:eastAsia="Times New Roman" w:cs="Arial"/>
          <w:color w:val="000000"/>
        </w:rPr>
        <w:t>T</w:t>
      </w:r>
      <w:r>
        <w:rPr>
          <w:rFonts w:eastAsia="Times New Roman" w:cs="Arial"/>
          <w:color w:val="000000"/>
        </w:rPr>
        <w:t>r</w:t>
      </w:r>
      <w:r w:rsidRPr="00CB385B">
        <w:rPr>
          <w:rFonts w:eastAsia="Times New Roman" w:cs="Arial"/>
          <w:color w:val="000000"/>
        </w:rPr>
        <w:t>eadstone</w:t>
      </w:r>
      <w:proofErr w:type="spellEnd"/>
      <w:r w:rsidRPr="00CB385B">
        <w:rPr>
          <w:rFonts w:eastAsia="Times New Roman" w:cs="Arial"/>
          <w:color w:val="000000"/>
        </w:rPr>
        <w:t xml:space="preserve">,” a Jason </w:t>
      </w:r>
      <w:proofErr w:type="spellStart"/>
      <w:r w:rsidRPr="00CB385B">
        <w:rPr>
          <w:rFonts w:eastAsia="Times New Roman" w:cs="Arial"/>
          <w:color w:val="000000"/>
        </w:rPr>
        <w:t>Bourne</w:t>
      </w:r>
      <w:proofErr w:type="spellEnd"/>
      <w:r w:rsidRPr="00CB385B">
        <w:rPr>
          <w:rFonts w:eastAsia="Times New Roman" w:cs="Arial"/>
          <w:color w:val="000000"/>
        </w:rPr>
        <w:t xml:space="preserve"> </w:t>
      </w:r>
      <w:r>
        <w:rPr>
          <w:rFonts w:eastAsia="Times New Roman" w:cs="Arial"/>
          <w:color w:val="000000"/>
        </w:rPr>
        <w:t>spin-off</w:t>
      </w:r>
      <w:r w:rsidRPr="00CB385B">
        <w:rPr>
          <w:rFonts w:eastAsia="Times New Roman" w:cs="Arial"/>
          <w:color w:val="000000"/>
        </w:rPr>
        <w:t xml:space="preserve"> produced by Universal Cable Productions. </w:t>
      </w:r>
      <w:r>
        <w:rPr>
          <w:rFonts w:eastAsia="Times New Roman" w:cs="Arial"/>
          <w:color w:val="000000"/>
        </w:rPr>
        <w:t>Recently</w:t>
      </w:r>
      <w:r w:rsidRPr="00CB385B">
        <w:rPr>
          <w:rFonts w:eastAsia="Times New Roman" w:cs="Arial"/>
          <w:color w:val="000000"/>
        </w:rPr>
        <w:t xml:space="preserve">, </w:t>
      </w:r>
      <w:proofErr w:type="spellStart"/>
      <w:r w:rsidRPr="00CB385B">
        <w:rPr>
          <w:rFonts w:eastAsia="Times New Roman" w:cs="Arial"/>
          <w:color w:val="000000"/>
        </w:rPr>
        <w:t>Schüle</w:t>
      </w:r>
      <w:proofErr w:type="spellEnd"/>
      <w:r w:rsidRPr="00CB385B">
        <w:rPr>
          <w:rFonts w:eastAsia="Times New Roman" w:cs="Arial"/>
          <w:color w:val="000000"/>
        </w:rPr>
        <w:t xml:space="preserve"> played the lead and title role in the eight-part series MARIE ANTOINETTE, which aired in the UK on BBC2 in December </w:t>
      </w:r>
      <w:r>
        <w:rPr>
          <w:rFonts w:eastAsia="Times New Roman" w:cs="Arial"/>
          <w:color w:val="000000"/>
        </w:rPr>
        <w:t xml:space="preserve">2023 </w:t>
      </w:r>
      <w:r w:rsidRPr="00CB385B">
        <w:rPr>
          <w:rFonts w:eastAsia="Times New Roman" w:cs="Arial"/>
          <w:color w:val="000000"/>
        </w:rPr>
        <w:t>and will be released in the U.S. in Spring 2023 on PBS.</w:t>
      </w:r>
      <w:r>
        <w:rPr>
          <w:rFonts w:eastAsia="Times New Roman" w:cs="Arial"/>
        </w:rPr>
        <w:br/>
      </w:r>
    </w:p>
    <w:p w14:paraId="0AA2D2F7" w14:textId="77777777" w:rsidR="00CB385B" w:rsidRPr="00CB385B" w:rsidRDefault="00CB385B" w:rsidP="00CB385B">
      <w:pPr>
        <w:rPr>
          <w:rFonts w:eastAsia="Times New Roman" w:cs="Arial"/>
        </w:rPr>
      </w:pPr>
    </w:p>
    <w:p w14:paraId="23840747" w14:textId="77777777" w:rsidR="00CB385B" w:rsidRPr="00CB385B" w:rsidRDefault="00CB385B" w:rsidP="00CB385B">
      <w:pPr>
        <w:rPr>
          <w:rFonts w:eastAsia="Times New Roman" w:cs="Arial"/>
        </w:rPr>
      </w:pPr>
      <w:r w:rsidRPr="00CB385B">
        <w:rPr>
          <w:rFonts w:eastAsia="Times New Roman" w:cs="Arial"/>
          <w:b/>
          <w:bCs/>
          <w:color w:val="000000"/>
          <w:u w:val="single"/>
        </w:rPr>
        <w:t xml:space="preserve">Claude </w:t>
      </w:r>
      <w:proofErr w:type="spellStart"/>
      <w:r w:rsidRPr="00CB385B">
        <w:rPr>
          <w:rFonts w:eastAsia="Times New Roman" w:cs="Arial"/>
          <w:b/>
          <w:bCs/>
          <w:color w:val="000000"/>
          <w:u w:val="single"/>
        </w:rPr>
        <w:t>Chelli</w:t>
      </w:r>
      <w:proofErr w:type="spellEnd"/>
      <w:r w:rsidRPr="00CB385B">
        <w:rPr>
          <w:rFonts w:eastAsia="Times New Roman" w:cs="Arial"/>
          <w:b/>
          <w:bCs/>
          <w:color w:val="000000"/>
          <w:u w:val="single"/>
        </w:rPr>
        <w:t xml:space="preserve"> (Executive Producer)</w:t>
      </w:r>
    </w:p>
    <w:p w14:paraId="1B17F574" w14:textId="77777777" w:rsidR="00CB385B" w:rsidRPr="00CB385B" w:rsidRDefault="00CB385B" w:rsidP="00CB385B">
      <w:pPr>
        <w:rPr>
          <w:rFonts w:eastAsia="Times New Roman" w:cs="Arial"/>
        </w:rPr>
      </w:pPr>
    </w:p>
    <w:p w14:paraId="013021A3" w14:textId="10AC8AE7" w:rsidR="00CB385B" w:rsidRPr="00CB385B" w:rsidRDefault="00CB385B" w:rsidP="00CB385B">
      <w:pPr>
        <w:rPr>
          <w:rFonts w:eastAsia="Times New Roman" w:cs="Arial"/>
        </w:rPr>
      </w:pPr>
      <w:r w:rsidRPr="00CB385B">
        <w:rPr>
          <w:rFonts w:eastAsia="Times New Roman" w:cs="Arial"/>
          <w:color w:val="000000"/>
        </w:rPr>
        <w:t xml:space="preserve">Claude </w:t>
      </w:r>
      <w:proofErr w:type="spellStart"/>
      <w:r w:rsidRPr="00CB385B">
        <w:rPr>
          <w:rFonts w:eastAsia="Times New Roman" w:cs="Arial"/>
          <w:color w:val="000000"/>
        </w:rPr>
        <w:t>Chelli</w:t>
      </w:r>
      <w:proofErr w:type="spellEnd"/>
      <w:r w:rsidRPr="00CB385B">
        <w:rPr>
          <w:rFonts w:eastAsia="Times New Roman" w:cs="Arial"/>
          <w:color w:val="000000"/>
        </w:rPr>
        <w:t xml:space="preserve"> graduated from MIT as a Fulbright scholar (Master of Visual Studies). He went on to become an independent filmmaker, directing numerous award-winning documentaries (Prix </w:t>
      </w:r>
      <w:proofErr w:type="spellStart"/>
      <w:r w:rsidRPr="00CB385B">
        <w:rPr>
          <w:rFonts w:eastAsia="Times New Roman" w:cs="Arial"/>
          <w:color w:val="000000"/>
        </w:rPr>
        <w:t>Ondas</w:t>
      </w:r>
      <w:proofErr w:type="spellEnd"/>
      <w:r w:rsidRPr="00CB385B">
        <w:rPr>
          <w:rFonts w:eastAsia="Times New Roman" w:cs="Arial"/>
          <w:color w:val="000000"/>
        </w:rPr>
        <w:t xml:space="preserve">, </w:t>
      </w:r>
      <w:proofErr w:type="spellStart"/>
      <w:r w:rsidRPr="00CB385B">
        <w:rPr>
          <w:rFonts w:eastAsia="Times New Roman" w:cs="Arial"/>
          <w:color w:val="000000"/>
        </w:rPr>
        <w:t>Fipa</w:t>
      </w:r>
      <w:proofErr w:type="spellEnd"/>
      <w:r w:rsidRPr="00CB385B">
        <w:rPr>
          <w:rFonts w:eastAsia="Times New Roman" w:cs="Arial"/>
          <w:color w:val="000000"/>
        </w:rPr>
        <w:t xml:space="preserve">, </w:t>
      </w:r>
      <w:proofErr w:type="spellStart"/>
      <w:r w:rsidRPr="00CB385B">
        <w:rPr>
          <w:rFonts w:eastAsia="Times New Roman" w:cs="Arial"/>
          <w:color w:val="000000"/>
        </w:rPr>
        <w:t>etc</w:t>
      </w:r>
      <w:proofErr w:type="spellEnd"/>
      <w:r w:rsidRPr="00CB385B">
        <w:rPr>
          <w:rFonts w:eastAsia="Times New Roman" w:cs="Arial"/>
          <w:color w:val="000000"/>
        </w:rPr>
        <w:t xml:space="preserve">). In 1997, he moved on to fiction as managing director and executive producer of </w:t>
      </w:r>
      <w:proofErr w:type="spellStart"/>
      <w:r w:rsidRPr="00CB385B">
        <w:rPr>
          <w:rFonts w:eastAsia="Times New Roman" w:cs="Arial"/>
          <w:color w:val="000000"/>
        </w:rPr>
        <w:t>Capa</w:t>
      </w:r>
      <w:proofErr w:type="spellEnd"/>
      <w:r w:rsidRPr="00CB385B">
        <w:rPr>
          <w:rFonts w:eastAsia="Times New Roman" w:cs="Arial"/>
          <w:color w:val="000000"/>
        </w:rPr>
        <w:t xml:space="preserve"> Drama. Since then, he has produced </w:t>
      </w:r>
      <w:r w:rsidRPr="00CB385B">
        <w:rPr>
          <w:rFonts w:eastAsia="Times New Roman" w:cs="Arial"/>
          <w:color w:val="000000"/>
        </w:rPr>
        <w:t>several</w:t>
      </w:r>
      <w:r w:rsidRPr="00CB385B">
        <w:rPr>
          <w:rFonts w:eastAsia="Times New Roman" w:cs="Arial"/>
          <w:color w:val="000000"/>
        </w:rPr>
        <w:t xml:space="preserve"> TV movies and series, including “</w:t>
      </w:r>
      <w:proofErr w:type="spellStart"/>
      <w:r w:rsidRPr="00CB385B">
        <w:rPr>
          <w:rFonts w:eastAsia="Times New Roman" w:cs="Arial"/>
          <w:color w:val="000000"/>
        </w:rPr>
        <w:t>Braquo</w:t>
      </w:r>
      <w:proofErr w:type="spellEnd"/>
      <w:r w:rsidRPr="00CB385B">
        <w:rPr>
          <w:rFonts w:eastAsia="Times New Roman" w:cs="Arial"/>
          <w:color w:val="000000"/>
        </w:rPr>
        <w:t>” (International Emmy Award for best drama series in 2012), the internationally acclaimed “Versailles” and more recently, MARIE ANTOINETTE.</w:t>
      </w:r>
    </w:p>
    <w:p w14:paraId="2E870A10" w14:textId="77777777" w:rsidR="00CB385B" w:rsidRPr="00CB385B" w:rsidRDefault="00CB385B" w:rsidP="00CB385B">
      <w:pPr>
        <w:rPr>
          <w:rFonts w:ascii="Times New Roman" w:eastAsia="Times New Roman" w:hAnsi="Times New Roman" w:cs="Times New Roman"/>
        </w:rPr>
      </w:pPr>
    </w:p>
    <w:p w14:paraId="1EFE2444" w14:textId="62BE685A" w:rsidR="00A91D15" w:rsidRPr="002B3F0B" w:rsidRDefault="00A91D15" w:rsidP="002B3F0B"/>
    <w:sectPr w:rsidR="00A91D15" w:rsidRPr="002B3F0B" w:rsidSect="005D0189">
      <w:headerReference w:type="default" r:id="rId6"/>
      <w:footerReference w:type="default" r:id="rId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7FE5" w14:textId="77777777" w:rsidR="009F4606" w:rsidRDefault="009F4606" w:rsidP="00FB57E7">
      <w:r>
        <w:separator/>
      </w:r>
    </w:p>
  </w:endnote>
  <w:endnote w:type="continuationSeparator" w:id="0">
    <w:p w14:paraId="0AE4089F" w14:textId="77777777" w:rsidR="009F4606" w:rsidRDefault="009F460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0ED6" w14:textId="1E51431D" w:rsidR="003E452F" w:rsidRPr="0023466A" w:rsidRDefault="00404F9F" w:rsidP="24FD43F4">
    <w:pPr>
      <w:tabs>
        <w:tab w:val="center" w:pos="4320"/>
        <w:tab w:val="right" w:pos="8640"/>
      </w:tabs>
      <w:spacing w:after="60"/>
      <w:ind w:right="-490"/>
      <w:rPr>
        <w:rFonts w:ascii="Mangal" w:eastAsia="Mangal" w:hAnsi="Mangal" w:cs="Mangal"/>
        <w:color w:val="000000" w:themeColor="text1"/>
        <w:sz w:val="19"/>
        <w:szCs w:val="19"/>
      </w:rPr>
    </w:pPr>
    <w:hyperlink r:id="rId1">
      <w:r w:rsidR="24FD43F4" w:rsidRPr="24FD43F4">
        <w:rPr>
          <w:rStyle w:val="Hyperlink"/>
          <w:rFonts w:eastAsia="Arial" w:cs="Arial"/>
          <w:sz w:val="19"/>
          <w:szCs w:val="19"/>
        </w:rPr>
        <w:t>pbs.org</w:t>
      </w:r>
    </w:hyperlink>
    <w:r w:rsidR="24FD43F4" w:rsidRPr="24FD43F4">
      <w:rPr>
        <w:rFonts w:ascii="Mangal" w:eastAsia="Mangal" w:hAnsi="Mangal" w:cs="Mangal"/>
        <w:color w:val="000000" w:themeColor="text1"/>
        <w:sz w:val="19"/>
        <w:szCs w:val="19"/>
      </w:rPr>
      <w:t xml:space="preserve">   •   </w:t>
    </w:r>
    <w:hyperlink r:id="rId2">
      <w:r w:rsidR="24FD43F4" w:rsidRPr="24FD43F4">
        <w:rPr>
          <w:rStyle w:val="Hyperlink"/>
          <w:rFonts w:eastAsia="Arial" w:cs="Arial"/>
          <w:sz w:val="19"/>
          <w:szCs w:val="19"/>
        </w:rPr>
        <w:t>pbs.org/pressroom</w:t>
      </w:r>
    </w:hyperlink>
    <w:r w:rsidR="24FD43F4" w:rsidRPr="24FD43F4">
      <w:rPr>
        <w:rFonts w:ascii="Mangal" w:eastAsia="Mangal" w:hAnsi="Mangal" w:cs="Mangal"/>
        <w:color w:val="000000" w:themeColor="text1"/>
        <w:sz w:val="19"/>
        <w:szCs w:val="19"/>
      </w:rPr>
      <w:t xml:space="preserve">   •   </w:t>
    </w:r>
    <w:hyperlink r:id="rId3">
      <w:r w:rsidR="24FD43F4" w:rsidRPr="24FD43F4">
        <w:rPr>
          <w:rStyle w:val="Hyperlink"/>
          <w:rFonts w:eastAsia="Arial" w:cs="Arial"/>
          <w:sz w:val="19"/>
          <w:szCs w:val="19"/>
        </w:rPr>
        <w:t>facebook.com/pbs</w:t>
      </w:r>
    </w:hyperlink>
    <w:r w:rsidR="24FD43F4" w:rsidRPr="24FD43F4">
      <w:rPr>
        <w:rFonts w:ascii="Mangal" w:eastAsia="Mangal" w:hAnsi="Mangal" w:cs="Mangal"/>
        <w:color w:val="000000" w:themeColor="text1"/>
        <w:sz w:val="19"/>
        <w:szCs w:val="19"/>
      </w:rPr>
      <w:t xml:space="preserve">   •   </w:t>
    </w:r>
    <w:hyperlink r:id="rId4">
      <w:r w:rsidR="24FD43F4" w:rsidRPr="24FD43F4">
        <w:rPr>
          <w:rStyle w:val="Hyperlink"/>
          <w:rFonts w:eastAsia="Arial" w:cs="Arial"/>
          <w:sz w:val="19"/>
          <w:szCs w:val="19"/>
        </w:rPr>
        <w:t>youtube.com/pbs</w:t>
      </w:r>
    </w:hyperlink>
    <w:r w:rsidR="24FD43F4" w:rsidRPr="24FD43F4">
      <w:rPr>
        <w:rFonts w:ascii="Mangal" w:eastAsia="Mangal" w:hAnsi="Mangal" w:cs="Mangal"/>
        <w:color w:val="000000" w:themeColor="text1"/>
        <w:sz w:val="19"/>
        <w:szCs w:val="19"/>
      </w:rPr>
      <w:t xml:space="preserve">   •   </w:t>
    </w:r>
    <w:hyperlink r:id="rId5">
      <w:r w:rsidR="24FD43F4" w:rsidRPr="24FD43F4">
        <w:rPr>
          <w:rStyle w:val="Hyperlink"/>
          <w:rFonts w:eastAsia="Arial" w:cs="Arial"/>
          <w:sz w:val="19"/>
          <w:szCs w:val="19"/>
        </w:rPr>
        <w:t>twitter.com/</w:t>
      </w:r>
      <w:proofErr w:type="spellStart"/>
      <w:r w:rsidR="24FD43F4" w:rsidRPr="24FD43F4">
        <w:rPr>
          <w:rStyle w:val="Hyperlink"/>
          <w:rFonts w:eastAsia="Arial" w:cs="Arial"/>
          <w:sz w:val="19"/>
          <w:szCs w:val="19"/>
        </w:rPr>
        <w:t>pbs_pr</w:t>
      </w:r>
      <w:proofErr w:type="spellEnd"/>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A0F4" w14:textId="77777777" w:rsidR="009F4606" w:rsidRDefault="009F4606" w:rsidP="00FB57E7">
      <w:r>
        <w:separator/>
      </w:r>
    </w:p>
  </w:footnote>
  <w:footnote w:type="continuationSeparator" w:id="0">
    <w:p w14:paraId="64306787" w14:textId="77777777" w:rsidR="009F4606" w:rsidRDefault="009F4606"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153EBB"/>
    <w:rsid w:val="001A1302"/>
    <w:rsid w:val="0023466A"/>
    <w:rsid w:val="002B3F0B"/>
    <w:rsid w:val="00356FD0"/>
    <w:rsid w:val="003A61AD"/>
    <w:rsid w:val="003E452F"/>
    <w:rsid w:val="00404F9F"/>
    <w:rsid w:val="0042272E"/>
    <w:rsid w:val="00437739"/>
    <w:rsid w:val="004E762C"/>
    <w:rsid w:val="0050609C"/>
    <w:rsid w:val="005A1C23"/>
    <w:rsid w:val="005D0189"/>
    <w:rsid w:val="00650915"/>
    <w:rsid w:val="006544B9"/>
    <w:rsid w:val="006628E7"/>
    <w:rsid w:val="00856687"/>
    <w:rsid w:val="009208D3"/>
    <w:rsid w:val="009F4606"/>
    <w:rsid w:val="00A91D15"/>
    <w:rsid w:val="00AD0486"/>
    <w:rsid w:val="00AE5A87"/>
    <w:rsid w:val="00C66FFF"/>
    <w:rsid w:val="00CB385B"/>
    <w:rsid w:val="00CD7F4F"/>
    <w:rsid w:val="00D35858"/>
    <w:rsid w:val="00D45477"/>
    <w:rsid w:val="00D74BEB"/>
    <w:rsid w:val="00E6150B"/>
    <w:rsid w:val="00EE4A1B"/>
    <w:rsid w:val="00FB57E7"/>
    <w:rsid w:val="00FD287B"/>
    <w:rsid w:val="24FD43F4"/>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paragraph" w:styleId="NormalWeb">
    <w:name w:val="Normal (Web)"/>
    <w:basedOn w:val="Normal"/>
    <w:uiPriority w:val="99"/>
    <w:semiHidden/>
    <w:unhideWhenUsed/>
    <w:rsid w:val="00CB38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8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PJ Feinstein</cp:lastModifiedBy>
  <cp:revision>2</cp:revision>
  <dcterms:created xsi:type="dcterms:W3CDTF">2023-01-15T22:05:00Z</dcterms:created>
  <dcterms:modified xsi:type="dcterms:W3CDTF">2023-01-15T22:05:00Z</dcterms:modified>
</cp:coreProperties>
</file>