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F29" w:rsidRDefault="007D7C32" w:rsidP="00B04F29">
      <w:pPr>
        <w:autoSpaceDE w:val="0"/>
        <w:autoSpaceDN w:val="0"/>
        <w:adjustRightInd w:val="0"/>
        <w:ind w:right="50"/>
        <w:jc w:val="center"/>
        <w:rPr>
          <w:b/>
          <w:sz w:val="32"/>
          <w:szCs w:val="32"/>
        </w:rPr>
      </w:pPr>
      <w:r>
        <w:rPr>
          <w:b/>
          <w:sz w:val="32"/>
          <w:szCs w:val="32"/>
        </w:rPr>
        <w:t xml:space="preserve">MICHAEL FEINSTEIN </w:t>
      </w:r>
      <w:r w:rsidR="00CD6CDE">
        <w:rPr>
          <w:b/>
          <w:sz w:val="32"/>
          <w:szCs w:val="32"/>
        </w:rPr>
        <w:t xml:space="preserve">NEW YEAR’S EVE AT </w:t>
      </w:r>
      <w:r>
        <w:rPr>
          <w:b/>
          <w:sz w:val="32"/>
          <w:szCs w:val="32"/>
        </w:rPr>
        <w:t>THE RAINBOW ROOM</w:t>
      </w:r>
      <w:r w:rsidR="00B04F29" w:rsidRPr="002B027A">
        <w:rPr>
          <w:b/>
          <w:sz w:val="32"/>
          <w:szCs w:val="32"/>
        </w:rPr>
        <w:t xml:space="preserve"> </w:t>
      </w:r>
      <w:r>
        <w:rPr>
          <w:b/>
          <w:sz w:val="32"/>
          <w:szCs w:val="32"/>
        </w:rPr>
        <w:t>Premiere</w:t>
      </w:r>
      <w:r w:rsidR="00240ABE">
        <w:rPr>
          <w:b/>
          <w:sz w:val="32"/>
          <w:szCs w:val="32"/>
        </w:rPr>
        <w:t>s</w:t>
      </w:r>
      <w:r w:rsidR="00E2297F">
        <w:rPr>
          <w:b/>
          <w:sz w:val="32"/>
          <w:szCs w:val="32"/>
        </w:rPr>
        <w:t xml:space="preserve"> o</w:t>
      </w:r>
      <w:r>
        <w:rPr>
          <w:b/>
          <w:sz w:val="32"/>
          <w:szCs w:val="32"/>
        </w:rPr>
        <w:t xml:space="preserve">n PBS </w:t>
      </w:r>
      <w:r w:rsidR="00CD6CDE">
        <w:rPr>
          <w:b/>
          <w:sz w:val="32"/>
          <w:szCs w:val="32"/>
        </w:rPr>
        <w:t>Wednesday</w:t>
      </w:r>
      <w:r>
        <w:rPr>
          <w:b/>
          <w:sz w:val="32"/>
          <w:szCs w:val="32"/>
        </w:rPr>
        <w:t xml:space="preserve">, </w:t>
      </w:r>
      <w:r w:rsidR="00CD6CDE">
        <w:rPr>
          <w:b/>
          <w:sz w:val="32"/>
          <w:szCs w:val="32"/>
        </w:rPr>
        <w:t xml:space="preserve">December </w:t>
      </w:r>
      <w:r>
        <w:rPr>
          <w:b/>
          <w:sz w:val="32"/>
          <w:szCs w:val="32"/>
        </w:rPr>
        <w:t>31</w:t>
      </w:r>
      <w:r w:rsidR="0042158E">
        <w:rPr>
          <w:b/>
          <w:sz w:val="32"/>
          <w:szCs w:val="32"/>
        </w:rPr>
        <w:t xml:space="preserve"> at 10 PM ET</w:t>
      </w:r>
    </w:p>
    <w:p w:rsidR="00E2297F" w:rsidRPr="002B027A" w:rsidRDefault="00E2297F" w:rsidP="00B04F29">
      <w:pPr>
        <w:autoSpaceDE w:val="0"/>
        <w:autoSpaceDN w:val="0"/>
        <w:adjustRightInd w:val="0"/>
        <w:ind w:right="50"/>
        <w:jc w:val="center"/>
        <w:rPr>
          <w:b/>
          <w:sz w:val="32"/>
          <w:szCs w:val="32"/>
        </w:rPr>
      </w:pPr>
    </w:p>
    <w:p w:rsidR="00CD6CDE" w:rsidRPr="00313A36" w:rsidRDefault="00CD6CDE" w:rsidP="00CD6CDE">
      <w:pPr>
        <w:autoSpaceDE w:val="0"/>
        <w:autoSpaceDN w:val="0"/>
        <w:adjustRightInd w:val="0"/>
        <w:ind w:right="50"/>
        <w:jc w:val="center"/>
        <w:rPr>
          <w:sz w:val="28"/>
        </w:rPr>
      </w:pPr>
      <w:r>
        <w:rPr>
          <w:sz w:val="28"/>
        </w:rPr>
        <w:t xml:space="preserve">– </w:t>
      </w:r>
      <w:r w:rsidR="005B0A71">
        <w:rPr>
          <w:sz w:val="28"/>
        </w:rPr>
        <w:t>Special</w:t>
      </w:r>
      <w:r>
        <w:rPr>
          <w:sz w:val="28"/>
        </w:rPr>
        <w:t xml:space="preserve"> Guests Include </w:t>
      </w:r>
      <w:r w:rsidRPr="007D7C32">
        <w:rPr>
          <w:sz w:val="28"/>
        </w:rPr>
        <w:t xml:space="preserve">Christine </w:t>
      </w:r>
      <w:proofErr w:type="spellStart"/>
      <w:r w:rsidRPr="007D7C32">
        <w:rPr>
          <w:sz w:val="28"/>
        </w:rPr>
        <w:t>Ebersole</w:t>
      </w:r>
      <w:proofErr w:type="spellEnd"/>
      <w:r>
        <w:rPr>
          <w:sz w:val="28"/>
        </w:rPr>
        <w:t xml:space="preserve">, Darren </w:t>
      </w:r>
      <w:proofErr w:type="spellStart"/>
      <w:r>
        <w:rPr>
          <w:sz w:val="28"/>
        </w:rPr>
        <w:t>Criss</w:t>
      </w:r>
      <w:proofErr w:type="spellEnd"/>
      <w:r>
        <w:rPr>
          <w:sz w:val="28"/>
        </w:rPr>
        <w:t xml:space="preserve">, Julia Goodwin, Marilyn Maye, Leslie Odom Jr., Aaron </w:t>
      </w:r>
      <w:proofErr w:type="spellStart"/>
      <w:r>
        <w:rPr>
          <w:sz w:val="28"/>
        </w:rPr>
        <w:t>Tveit</w:t>
      </w:r>
      <w:proofErr w:type="spellEnd"/>
      <w:r>
        <w:rPr>
          <w:sz w:val="28"/>
        </w:rPr>
        <w:t xml:space="preserve"> and Kelli O’Hara –</w:t>
      </w:r>
    </w:p>
    <w:p w:rsidR="00B04F29" w:rsidRDefault="00B04F29" w:rsidP="00B04F29">
      <w:pPr>
        <w:autoSpaceDE w:val="0"/>
        <w:autoSpaceDN w:val="0"/>
        <w:adjustRightInd w:val="0"/>
        <w:ind w:right="50"/>
      </w:pPr>
    </w:p>
    <w:p w:rsidR="00B04F29" w:rsidRPr="00313A36" w:rsidRDefault="00B04F29" w:rsidP="0042158E">
      <w:pPr>
        <w:autoSpaceDE w:val="0"/>
        <w:autoSpaceDN w:val="0"/>
        <w:adjustRightInd w:val="0"/>
        <w:ind w:right="50"/>
        <w:jc w:val="center"/>
        <w:rPr>
          <w:sz w:val="28"/>
        </w:rPr>
      </w:pPr>
      <w:r>
        <w:rPr>
          <w:sz w:val="28"/>
        </w:rPr>
        <w:t xml:space="preserve">– </w:t>
      </w:r>
      <w:r w:rsidR="0042158E">
        <w:rPr>
          <w:sz w:val="28"/>
        </w:rPr>
        <w:t xml:space="preserve">One of Three </w:t>
      </w:r>
      <w:r w:rsidR="00CD6CDE">
        <w:rPr>
          <w:sz w:val="28"/>
        </w:rPr>
        <w:t xml:space="preserve">Special </w:t>
      </w:r>
      <w:r w:rsidR="0042158E">
        <w:rPr>
          <w:sz w:val="28"/>
        </w:rPr>
        <w:t xml:space="preserve">New </w:t>
      </w:r>
      <w:r w:rsidR="00CD6CDE">
        <w:rPr>
          <w:sz w:val="28"/>
        </w:rPr>
        <w:t>Program</w:t>
      </w:r>
      <w:r w:rsidR="0042158E">
        <w:rPr>
          <w:sz w:val="28"/>
        </w:rPr>
        <w:t>s That Ring</w:t>
      </w:r>
      <w:r w:rsidR="00CD6CDE">
        <w:rPr>
          <w:sz w:val="28"/>
        </w:rPr>
        <w:t xml:space="preserve"> In </w:t>
      </w:r>
      <w:r w:rsidR="0042158E">
        <w:rPr>
          <w:sz w:val="28"/>
        </w:rPr>
        <w:t xml:space="preserve">2015 </w:t>
      </w:r>
      <w:r w:rsidR="00CD6CDE">
        <w:rPr>
          <w:sz w:val="28"/>
        </w:rPr>
        <w:t>with Music</w:t>
      </w:r>
      <w:r w:rsidR="001E7D5C">
        <w:rPr>
          <w:sz w:val="28"/>
        </w:rPr>
        <w:t xml:space="preserve">, including </w:t>
      </w:r>
      <w:r w:rsidR="001E7D5C" w:rsidRPr="00566661">
        <w:rPr>
          <w:sz w:val="28"/>
        </w:rPr>
        <w:t>GREAT PERFORMANCES “From Vienna: The New Year’s Celebration 2015”</w:t>
      </w:r>
      <w:r w:rsidR="001E7D5C">
        <w:rPr>
          <w:sz w:val="28"/>
        </w:rPr>
        <w:t xml:space="preserve"> hosted </w:t>
      </w:r>
      <w:proofErr w:type="gramStart"/>
      <w:r w:rsidR="001E7D5C">
        <w:rPr>
          <w:sz w:val="28"/>
        </w:rPr>
        <w:t xml:space="preserve">by </w:t>
      </w:r>
      <w:r w:rsidR="001E7D5C" w:rsidRPr="001E7D5C">
        <w:rPr>
          <w:sz w:val="28"/>
        </w:rPr>
        <w:t xml:space="preserve"> stage</w:t>
      </w:r>
      <w:proofErr w:type="gramEnd"/>
      <w:r w:rsidR="001E7D5C" w:rsidRPr="001E7D5C">
        <w:rPr>
          <w:sz w:val="28"/>
        </w:rPr>
        <w:t xml:space="preserve"> and screen legend Julie Andrews</w:t>
      </w:r>
      <w:r w:rsidR="00CD6CDE">
        <w:rPr>
          <w:sz w:val="28"/>
        </w:rPr>
        <w:t xml:space="preserve"> </w:t>
      </w:r>
      <w:r>
        <w:rPr>
          <w:sz w:val="28"/>
        </w:rPr>
        <w:t>–</w:t>
      </w:r>
    </w:p>
    <w:p w:rsidR="00B04F29" w:rsidRPr="00313A36" w:rsidRDefault="00B04F29" w:rsidP="00B04F29">
      <w:pPr>
        <w:autoSpaceDE w:val="0"/>
        <w:autoSpaceDN w:val="0"/>
        <w:adjustRightInd w:val="0"/>
        <w:ind w:right="50"/>
        <w:jc w:val="center"/>
        <w:rPr>
          <w:sz w:val="28"/>
        </w:rPr>
      </w:pPr>
    </w:p>
    <w:p w:rsidR="00B04F29" w:rsidRDefault="00B04F29" w:rsidP="00B04F29"/>
    <w:tbl>
      <w:tblPr>
        <w:tblpPr w:leftFromText="180" w:rightFromText="180" w:vertAnchor="text" w:tblpY="1"/>
        <w:tblOverlap w:val="never"/>
        <w:tblW w:w="0" w:type="auto"/>
        <w:tblLook w:val="01E0" w:firstRow="1" w:lastRow="1" w:firstColumn="1" w:lastColumn="1" w:noHBand="0" w:noVBand="0"/>
      </w:tblPr>
      <w:tblGrid>
        <w:gridCol w:w="3733"/>
      </w:tblGrid>
      <w:tr w:rsidR="00B04F29" w:rsidTr="00B20792">
        <w:trPr>
          <w:trHeight w:val="1193"/>
        </w:trPr>
        <w:tc>
          <w:tcPr>
            <w:tcW w:w="3482" w:type="dxa"/>
            <w:shd w:val="clear" w:color="auto" w:fill="auto"/>
          </w:tcPr>
          <w:p w:rsidR="00B04F29" w:rsidRDefault="009611D9" w:rsidP="00B20792">
            <w:r>
              <w:rPr>
                <w:noProof/>
                <w:color w:val="FF0000"/>
              </w:rPr>
              <w:drawing>
                <wp:inline distT="0" distB="0" distL="0" distR="0">
                  <wp:extent cx="2233295" cy="1486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65_05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3295" cy="1486535"/>
                          </a:xfrm>
                          <a:prstGeom prst="rect">
                            <a:avLst/>
                          </a:prstGeom>
                        </pic:spPr>
                      </pic:pic>
                    </a:graphicData>
                  </a:graphic>
                </wp:inline>
              </w:drawing>
            </w:r>
          </w:p>
        </w:tc>
      </w:tr>
      <w:tr w:rsidR="00B04F29" w:rsidTr="00B20792">
        <w:trPr>
          <w:trHeight w:val="683"/>
        </w:trPr>
        <w:tc>
          <w:tcPr>
            <w:tcW w:w="3482" w:type="dxa"/>
            <w:shd w:val="clear" w:color="auto" w:fill="auto"/>
          </w:tcPr>
          <w:p w:rsidR="00B04F29" w:rsidRPr="009611D9" w:rsidRDefault="00557EC8" w:rsidP="009611D9">
            <w:pPr>
              <w:pStyle w:val="PBSCaption"/>
              <w:framePr w:hSpace="0" w:wrap="auto" w:vAnchor="margin" w:yAlign="inline"/>
              <w:suppressOverlap w:val="0"/>
              <w:rPr>
                <w:i w:val="0"/>
              </w:rPr>
            </w:pPr>
            <w:r w:rsidRPr="00557EC8">
              <w:t>Michael Feinstein at the Rainbow Room.</w:t>
            </w:r>
            <w:r w:rsidR="009611D9" w:rsidRPr="009611D9">
              <w:rPr>
                <w:i w:val="0"/>
              </w:rPr>
              <w:t xml:space="preserve">  </w:t>
            </w:r>
            <w:r w:rsidRPr="00557EC8">
              <w:t>Credit: Marc Bryan-Brown Photography</w:t>
            </w:r>
          </w:p>
        </w:tc>
      </w:tr>
    </w:tbl>
    <w:p w:rsidR="005459EA" w:rsidRDefault="007D7C32" w:rsidP="005459EA">
      <w:r>
        <w:t>ARLINGTON, VA</w:t>
      </w:r>
      <w:r w:rsidR="00B04F29" w:rsidRPr="00B425C8">
        <w:t xml:space="preserve">; </w:t>
      </w:r>
      <w:r w:rsidR="00BD0453">
        <w:t>December 1</w:t>
      </w:r>
      <w:bookmarkStart w:id="0" w:name="_GoBack"/>
      <w:bookmarkEnd w:id="0"/>
      <w:r w:rsidR="00B04F29" w:rsidRPr="00B425C8">
        <w:t xml:space="preserve">, 2014 </w:t>
      </w:r>
      <w:r>
        <w:t>–</w:t>
      </w:r>
      <w:r w:rsidR="0042158E">
        <w:t xml:space="preserve"> </w:t>
      </w:r>
      <w:r w:rsidR="005459EA">
        <w:rPr>
          <w:color w:val="000000" w:themeColor="text1"/>
        </w:rPr>
        <w:t>F</w:t>
      </w:r>
      <w:r w:rsidR="005459EA" w:rsidRPr="00B425C8">
        <w:rPr>
          <w:color w:val="000000" w:themeColor="text1"/>
        </w:rPr>
        <w:t>ive-time Grammy</w:t>
      </w:r>
      <w:r w:rsidR="005459EA" w:rsidRPr="00CD1E33">
        <w:rPr>
          <w:rFonts w:cs="Arial"/>
        </w:rPr>
        <w:t>®</w:t>
      </w:r>
      <w:r w:rsidR="005459EA">
        <w:rPr>
          <w:color w:val="000000" w:themeColor="text1"/>
        </w:rPr>
        <w:t xml:space="preserve"> Award and two-time Emmy</w:t>
      </w:r>
      <w:r w:rsidR="005459EA" w:rsidRPr="005651D7">
        <w:rPr>
          <w:color w:val="000000" w:themeColor="text1"/>
        </w:rPr>
        <w:t>®</w:t>
      </w:r>
      <w:r w:rsidR="005459EA">
        <w:rPr>
          <w:color w:val="000000" w:themeColor="text1"/>
        </w:rPr>
        <w:t xml:space="preserve"> Award nominee </w:t>
      </w:r>
      <w:r w:rsidR="005459EA">
        <w:t>Michael Feinstein</w:t>
      </w:r>
      <w:r w:rsidR="005459EA" w:rsidRPr="007D7C32">
        <w:t xml:space="preserve"> </w:t>
      </w:r>
      <w:r w:rsidR="005459EA">
        <w:t xml:space="preserve">recaptures the heyday of one of New York’s most glamorous nightclubs as he hosts a New Year’s Eve celebration from high atop Rockefeller </w:t>
      </w:r>
      <w:r w:rsidR="005B0A71">
        <w:t>Center</w:t>
      </w:r>
      <w:r w:rsidR="005459EA">
        <w:t xml:space="preserve"> in the premiere of </w:t>
      </w:r>
      <w:r w:rsidR="005459EA">
        <w:rPr>
          <w:b/>
        </w:rPr>
        <w:t xml:space="preserve">MICHAEL FEINSTEIN NEW YEAR’S EVE AT THE RAINBOW ROOM </w:t>
      </w:r>
      <w:r w:rsidR="005459EA">
        <w:t xml:space="preserve">airing Wednesday, December, 31, 2014, 10:00-11:00 p.m. ET (check local listings). </w:t>
      </w:r>
      <w:r w:rsidR="00290121">
        <w:t>A consummate showman and American Songbook aficionado, Feinstein headlines an evening packed with musical entertainment a</w:t>
      </w:r>
      <w:r w:rsidR="0042158E">
        <w:t>s</w:t>
      </w:r>
      <w:r w:rsidR="00B04F29" w:rsidRPr="00B425C8">
        <w:t xml:space="preserve"> </w:t>
      </w:r>
      <w:hyperlink r:id="rId8" w:history="1">
        <w:r w:rsidR="00CD6CDE">
          <w:rPr>
            <w:rStyle w:val="Hyperlink"/>
          </w:rPr>
          <w:t>PBS</w:t>
        </w:r>
      </w:hyperlink>
      <w:r w:rsidR="00FB17A7">
        <w:t xml:space="preserve"> </w:t>
      </w:r>
      <w:r w:rsidR="00CD6CDE">
        <w:t xml:space="preserve">rings in </w:t>
      </w:r>
      <w:r w:rsidR="0042158E">
        <w:t>2015</w:t>
      </w:r>
      <w:r w:rsidR="00CD6CDE">
        <w:t xml:space="preserve"> with family entertainment </w:t>
      </w:r>
      <w:r w:rsidR="0042158E">
        <w:t>on New Year’s Eve and</w:t>
      </w:r>
      <w:r w:rsidR="0095004E">
        <w:t xml:space="preserve"> New Year’s Day</w:t>
      </w:r>
      <w:r w:rsidR="00290121">
        <w:t xml:space="preserve"> as well.</w:t>
      </w:r>
    </w:p>
    <w:p w:rsidR="005459EA" w:rsidRDefault="005459EA" w:rsidP="005459EA"/>
    <w:p w:rsidR="00B04F29" w:rsidRDefault="00290121" w:rsidP="005459EA">
      <w:r>
        <w:t>Feinstein’s g</w:t>
      </w:r>
      <w:r w:rsidR="00CD6CDE">
        <w:t xml:space="preserve">uests </w:t>
      </w:r>
      <w:r>
        <w:t>comprise</w:t>
      </w:r>
      <w:r w:rsidR="0095004E">
        <w:t xml:space="preserve"> a wide array of stage and screen</w:t>
      </w:r>
      <w:r w:rsidR="00CD6CDE">
        <w:t xml:space="preserve"> </w:t>
      </w:r>
      <w:r w:rsidR="0095004E">
        <w:t>stars including</w:t>
      </w:r>
      <w:r w:rsidR="0085527B">
        <w:t xml:space="preserve"> TV’s </w:t>
      </w:r>
      <w:r w:rsidR="0085527B" w:rsidRPr="00E5643A">
        <w:rPr>
          <w:b/>
        </w:rPr>
        <w:t xml:space="preserve">Darren </w:t>
      </w:r>
      <w:proofErr w:type="spellStart"/>
      <w:r w:rsidR="0085527B" w:rsidRPr="00E5643A">
        <w:rPr>
          <w:b/>
        </w:rPr>
        <w:t>Criss</w:t>
      </w:r>
      <w:proofErr w:type="spellEnd"/>
      <w:r w:rsidR="0085527B">
        <w:t xml:space="preserve"> (“Glee”) and</w:t>
      </w:r>
      <w:r w:rsidR="00CD6CDE">
        <w:t xml:space="preserve"> </w:t>
      </w:r>
      <w:r w:rsidR="00CD6CDE" w:rsidRPr="00E5643A">
        <w:rPr>
          <w:b/>
        </w:rPr>
        <w:t>Leslie Odom</w:t>
      </w:r>
      <w:r w:rsidR="005459EA">
        <w:rPr>
          <w:b/>
        </w:rPr>
        <w:t>, Jr.</w:t>
      </w:r>
      <w:r w:rsidR="00CD6CDE">
        <w:t xml:space="preserve"> (“Smash”), </w:t>
      </w:r>
      <w:r w:rsidR="0085527B">
        <w:t xml:space="preserve">award-winning </w:t>
      </w:r>
      <w:r w:rsidR="00CD6CDE">
        <w:t xml:space="preserve">Broadway </w:t>
      </w:r>
      <w:r w:rsidR="0085527B">
        <w:t>actors</w:t>
      </w:r>
      <w:r w:rsidR="00CD6CDE">
        <w:t xml:space="preserve"> </w:t>
      </w:r>
      <w:r w:rsidR="00CD6CDE" w:rsidRPr="00E5643A">
        <w:rPr>
          <w:b/>
        </w:rPr>
        <w:t>Kelli O’Hara</w:t>
      </w:r>
      <w:r w:rsidR="0085527B">
        <w:t xml:space="preserve"> (“South Pacific”) and </w:t>
      </w:r>
      <w:r w:rsidR="0085527B" w:rsidRPr="00E5643A">
        <w:rPr>
          <w:b/>
        </w:rPr>
        <w:t xml:space="preserve">Aaron </w:t>
      </w:r>
      <w:proofErr w:type="spellStart"/>
      <w:r w:rsidR="0085527B" w:rsidRPr="00E5643A">
        <w:rPr>
          <w:b/>
        </w:rPr>
        <w:t>Tveit</w:t>
      </w:r>
      <w:proofErr w:type="spellEnd"/>
      <w:r w:rsidR="0085527B">
        <w:t xml:space="preserve"> (“Next to Normal”)</w:t>
      </w:r>
      <w:r w:rsidR="00CD6CDE">
        <w:t xml:space="preserve">, nightclub legend </w:t>
      </w:r>
      <w:r w:rsidR="00CD6CDE" w:rsidRPr="00E5643A">
        <w:rPr>
          <w:b/>
        </w:rPr>
        <w:t>Marilyn Maye</w:t>
      </w:r>
      <w:r w:rsidR="00CD6CDE">
        <w:t xml:space="preserve">, </w:t>
      </w:r>
      <w:r w:rsidR="0085527B">
        <w:t>Tony Award-winning actress</w:t>
      </w:r>
      <w:r w:rsidR="00CD6CDE">
        <w:t xml:space="preserve"> </w:t>
      </w:r>
      <w:r w:rsidR="00CD6CDE" w:rsidRPr="00E5643A">
        <w:rPr>
          <w:b/>
        </w:rPr>
        <w:t xml:space="preserve">Christine </w:t>
      </w:r>
      <w:proofErr w:type="spellStart"/>
      <w:r w:rsidR="00CD6CDE" w:rsidRPr="00E5643A">
        <w:rPr>
          <w:b/>
        </w:rPr>
        <w:t>Ebersole</w:t>
      </w:r>
      <w:proofErr w:type="spellEnd"/>
      <w:r w:rsidR="0085527B">
        <w:t xml:space="preserve"> (“Grey Gardens”) </w:t>
      </w:r>
      <w:r w:rsidR="00CD6CDE">
        <w:t xml:space="preserve">and 17-year-old </w:t>
      </w:r>
      <w:r w:rsidR="0085527B">
        <w:t xml:space="preserve">“America’s Got Talent” finalist </w:t>
      </w:r>
      <w:r w:rsidR="00CD6CDE" w:rsidRPr="00E5643A">
        <w:rPr>
          <w:b/>
        </w:rPr>
        <w:t>Julia Goodwin</w:t>
      </w:r>
      <w:r w:rsidR="00CD6CDE">
        <w:t xml:space="preserve">. </w:t>
      </w:r>
    </w:p>
    <w:p w:rsidR="00FB17A7" w:rsidRDefault="00E5643A" w:rsidP="00E5643A">
      <w:pPr>
        <w:tabs>
          <w:tab w:val="left" w:pos="8376"/>
        </w:tabs>
        <w:autoSpaceDE w:val="0"/>
        <w:autoSpaceDN w:val="0"/>
        <w:adjustRightInd w:val="0"/>
        <w:ind w:right="50"/>
      </w:pPr>
      <w:r>
        <w:tab/>
      </w:r>
    </w:p>
    <w:p w:rsidR="00E5643A" w:rsidRPr="00E5643A" w:rsidRDefault="007D7C32" w:rsidP="00E5643A">
      <w:pPr>
        <w:autoSpaceDE w:val="0"/>
        <w:autoSpaceDN w:val="0"/>
        <w:adjustRightInd w:val="0"/>
        <w:ind w:right="50"/>
      </w:pPr>
      <w:r w:rsidRPr="00B425C8">
        <w:rPr>
          <w:b/>
        </w:rPr>
        <w:t xml:space="preserve">MICHAEL FEINSTEIN </w:t>
      </w:r>
      <w:r w:rsidR="00FB17A7">
        <w:rPr>
          <w:b/>
        </w:rPr>
        <w:t xml:space="preserve">NEW YEAR’S EVE AT THE RAINBOW ROOM </w:t>
      </w:r>
      <w:r w:rsidR="00FB17A7">
        <w:t xml:space="preserve">features songs from </w:t>
      </w:r>
      <w:r w:rsidR="0085527B">
        <w:t xml:space="preserve">legendary </w:t>
      </w:r>
      <w:r w:rsidR="00FB17A7">
        <w:t>composers Jo</w:t>
      </w:r>
      <w:r w:rsidR="0085527B">
        <w:t>h</w:t>
      </w:r>
      <w:r w:rsidR="00FB17A7">
        <w:t xml:space="preserve">nny Mercer, Cole Porter, George &amp; Ira Gershwin and </w:t>
      </w:r>
      <w:r w:rsidR="0085527B">
        <w:t>more</w:t>
      </w:r>
      <w:r w:rsidR="00FB17A7">
        <w:t xml:space="preserve">. </w:t>
      </w:r>
      <w:r w:rsidR="0085527B">
        <w:t xml:space="preserve"> In</w:t>
      </w:r>
      <w:r w:rsidR="00FB17A7">
        <w:t xml:space="preserve"> tribute to Frank Sinatra’s upcoming 100</w:t>
      </w:r>
      <w:r w:rsidR="00FB17A7" w:rsidRPr="00FB17A7">
        <w:rPr>
          <w:vertAlign w:val="superscript"/>
        </w:rPr>
        <w:t>th</w:t>
      </w:r>
      <w:r w:rsidR="00FB17A7">
        <w:t xml:space="preserve"> birthday celebration</w:t>
      </w:r>
      <w:r w:rsidR="0085527B">
        <w:t>,</w:t>
      </w:r>
      <w:r w:rsidR="004770E2">
        <w:t xml:space="preserve"> Feinstein and </w:t>
      </w:r>
      <w:proofErr w:type="spellStart"/>
      <w:r w:rsidR="004770E2">
        <w:t>Criss</w:t>
      </w:r>
      <w:proofErr w:type="spellEnd"/>
      <w:r w:rsidR="004770E2">
        <w:t xml:space="preserve"> perform</w:t>
      </w:r>
      <w:r w:rsidR="0085527B">
        <w:t xml:space="preserve"> an energized duet</w:t>
      </w:r>
      <w:r w:rsidR="00290121">
        <w:t xml:space="preserve"> medley</w:t>
      </w:r>
      <w:r w:rsidR="0085527B">
        <w:t>. A rousing</w:t>
      </w:r>
      <w:r w:rsidR="00FB17A7">
        <w:t xml:space="preserve"> rendition of Jerry Lee Lewis’ “Great Balls of Fire</w:t>
      </w:r>
      <w:r w:rsidR="0085527B">
        <w:t>,</w:t>
      </w:r>
      <w:r w:rsidR="00FB17A7">
        <w:t>” with Feinstein re-creating Lewis’ signature piano-playing style</w:t>
      </w:r>
      <w:r w:rsidR="0085527B">
        <w:t>,</w:t>
      </w:r>
      <w:r w:rsidR="00FB17A7">
        <w:t xml:space="preserve"> </w:t>
      </w:r>
      <w:r w:rsidR="0085527B">
        <w:t>brings</w:t>
      </w:r>
      <w:r w:rsidR="00FB17A7">
        <w:t xml:space="preserve"> the </w:t>
      </w:r>
      <w:r w:rsidR="0085527B">
        <w:t xml:space="preserve">star-studded </w:t>
      </w:r>
      <w:r w:rsidR="00FB17A7">
        <w:t>evening</w:t>
      </w:r>
      <w:r w:rsidR="0085527B">
        <w:t xml:space="preserve"> to a spectacular close</w:t>
      </w:r>
      <w:r w:rsidR="00FB17A7">
        <w:t xml:space="preserve">. </w:t>
      </w:r>
      <w:r w:rsidR="00E5643A" w:rsidRPr="00E5643A">
        <w:rPr>
          <w:rFonts w:ascii="&amp;apos" w:hAnsi="&amp;apos"/>
        </w:rPr>
        <w:t>The all-star</w:t>
      </w:r>
      <w:r w:rsidR="00E5643A" w:rsidRPr="00E5643A">
        <w:rPr>
          <w:rStyle w:val="apple-converted-space"/>
          <w:rFonts w:ascii="&amp;apos" w:hAnsi="&amp;apos"/>
        </w:rPr>
        <w:t> </w:t>
      </w:r>
      <w:r w:rsidR="00E5643A">
        <w:rPr>
          <w:rStyle w:val="apple-converted-space"/>
          <w:rFonts w:ascii="&amp;apos" w:hAnsi="&amp;apos"/>
          <w:bCs/>
        </w:rPr>
        <w:t>broadcast is</w:t>
      </w:r>
      <w:r w:rsidR="00E5643A" w:rsidRPr="00E5643A">
        <w:rPr>
          <w:rStyle w:val="apple-converted-space"/>
          <w:rFonts w:ascii="&amp;apos" w:hAnsi="&amp;apos"/>
          <w:bCs/>
        </w:rPr>
        <w:t xml:space="preserve"> directed by Annette Jolles an</w:t>
      </w:r>
      <w:r w:rsidR="00E5643A">
        <w:rPr>
          <w:rStyle w:val="apple-converted-space"/>
          <w:rFonts w:ascii="&amp;apos" w:hAnsi="&amp;apos"/>
          <w:bCs/>
        </w:rPr>
        <w:t>d produced by Jonathan Burkhart.  The</w:t>
      </w:r>
      <w:r w:rsidR="00E5643A" w:rsidRPr="00E5643A">
        <w:rPr>
          <w:rFonts w:ascii="&amp;apos" w:hAnsi="&amp;apos"/>
        </w:rPr>
        <w:t xml:space="preserve"> stage</w:t>
      </w:r>
      <w:r w:rsidR="00E5643A" w:rsidRPr="00E5643A">
        <w:rPr>
          <w:rStyle w:val="apple-converted-space"/>
          <w:rFonts w:ascii="&amp;apos" w:hAnsi="&amp;apos"/>
        </w:rPr>
        <w:t> </w:t>
      </w:r>
      <w:r w:rsidR="00E5643A" w:rsidRPr="00E5643A">
        <w:t>show was written, produced and directed by Marc Cherry, creator of the hit television shows “Desperate Housewives” and “Devious Maids.”</w:t>
      </w:r>
      <w:r w:rsidR="00290121">
        <w:t xml:space="preserve"> Executive P</w:t>
      </w:r>
      <w:r w:rsidR="00F57727">
        <w:t>roducer</w:t>
      </w:r>
      <w:r w:rsidR="001E7D5C">
        <w:t>s</w:t>
      </w:r>
      <w:r w:rsidR="00F57727">
        <w:t xml:space="preserve"> </w:t>
      </w:r>
      <w:r w:rsidR="001E7D5C">
        <w:t xml:space="preserve">are Lance Schultz and Jim Castle. </w:t>
      </w:r>
    </w:p>
    <w:p w:rsidR="005459EA" w:rsidRDefault="005459EA" w:rsidP="00FD4AD2">
      <w:pPr>
        <w:tabs>
          <w:tab w:val="left" w:pos="1008"/>
        </w:tabs>
        <w:autoSpaceDE w:val="0"/>
        <w:autoSpaceDN w:val="0"/>
        <w:adjustRightInd w:val="0"/>
        <w:ind w:right="50"/>
      </w:pPr>
    </w:p>
    <w:p w:rsidR="005459EA" w:rsidRDefault="00F57727" w:rsidP="00FD4AD2">
      <w:pPr>
        <w:tabs>
          <w:tab w:val="left" w:pos="1008"/>
        </w:tabs>
        <w:autoSpaceDE w:val="0"/>
        <w:autoSpaceDN w:val="0"/>
        <w:adjustRightInd w:val="0"/>
        <w:ind w:right="50"/>
      </w:pPr>
      <w:r>
        <w:lastRenderedPageBreak/>
        <w:t xml:space="preserve">“Michael Feinstein shines a </w:t>
      </w:r>
      <w:r w:rsidR="00290121">
        <w:t xml:space="preserve">particularly glittering </w:t>
      </w:r>
      <w:r>
        <w:t xml:space="preserve">light on the Great American Songbook </w:t>
      </w:r>
      <w:r w:rsidR="00290121">
        <w:t>this coming New Years Eve,</w:t>
      </w:r>
      <w:r>
        <w:t xml:space="preserve">” said Donald Thoms, PBS Vice President of Programming. “Michael has secured a lineup of tremendous singers and performers, along with a swinging 17-piece band that </w:t>
      </w:r>
      <w:r w:rsidR="00290121">
        <w:t>viewers across America will find entertaining and memorable, whether they’re partying with a full house or enjoying a romantic evening for two</w:t>
      </w:r>
      <w:r>
        <w:t>.”</w:t>
      </w:r>
    </w:p>
    <w:p w:rsidR="005459EA" w:rsidRDefault="00290121" w:rsidP="00290121">
      <w:pPr>
        <w:tabs>
          <w:tab w:val="left" w:pos="1008"/>
        </w:tabs>
        <w:autoSpaceDE w:val="0"/>
        <w:autoSpaceDN w:val="0"/>
        <w:adjustRightInd w:val="0"/>
        <w:ind w:right="50"/>
      </w:pPr>
      <w:r>
        <w:tab/>
      </w:r>
    </w:p>
    <w:p w:rsidR="00FB17A7" w:rsidRDefault="00290121" w:rsidP="00FD4AD2">
      <w:pPr>
        <w:tabs>
          <w:tab w:val="left" w:pos="1008"/>
        </w:tabs>
        <w:autoSpaceDE w:val="0"/>
        <w:autoSpaceDN w:val="0"/>
        <w:adjustRightInd w:val="0"/>
        <w:ind w:right="50"/>
      </w:pPr>
      <w:r>
        <w:rPr>
          <w:b/>
        </w:rPr>
        <w:t>MICHAEL FEINSTEIN NEW YEAR’S</w:t>
      </w:r>
      <w:r w:rsidRPr="00CD6CDE">
        <w:rPr>
          <w:b/>
        </w:rPr>
        <w:t xml:space="preserve"> EVE AT THE RAINBOW ROOM</w:t>
      </w:r>
      <w:r>
        <w:t xml:space="preserve"> follows a brand new primetime program</w:t>
      </w:r>
      <w:r w:rsidR="005459EA">
        <w:t xml:space="preserve"> on Decembe</w:t>
      </w:r>
      <w:r>
        <w:t xml:space="preserve">r 31: </w:t>
      </w:r>
      <w:r w:rsidR="005459EA">
        <w:rPr>
          <w:b/>
        </w:rPr>
        <w:t>LIVE FROM LINCOLN CENTER</w:t>
      </w:r>
      <w:r w:rsidR="005459EA" w:rsidRPr="00CD6CDE">
        <w:rPr>
          <w:b/>
        </w:rPr>
        <w:t xml:space="preserve"> “New York Philharmonic New Year’s Eve: Gershwin Celebration with Dianne Reeves and Norm Lewis</w:t>
      </w:r>
      <w:r w:rsidR="005459EA">
        <w:t xml:space="preserve">” </w:t>
      </w:r>
      <w:r>
        <w:t xml:space="preserve">premieres </w:t>
      </w:r>
      <w:r w:rsidR="005459EA">
        <w:t xml:space="preserve">at 8 PM ET (check local listings).  </w:t>
      </w:r>
      <w:r>
        <w:t>This live broadcast of the acclaimed orchestra’s New Year’s Eve celebration concert features Reeves, the award-winning jazz singer, and Lewis, the Tony Award-nominated actor and baritone, with</w:t>
      </w:r>
      <w:r w:rsidRPr="00290121">
        <w:t xml:space="preserve"> </w:t>
      </w:r>
      <w:proofErr w:type="spellStart"/>
      <w:r>
        <w:t>Bramwell</w:t>
      </w:r>
      <w:proofErr w:type="spellEnd"/>
      <w:r>
        <w:t xml:space="preserve"> </w:t>
      </w:r>
      <w:proofErr w:type="spellStart"/>
      <w:r>
        <w:t>Tovey</w:t>
      </w:r>
      <w:proofErr w:type="spellEnd"/>
      <w:r>
        <w:t xml:space="preserve"> conducting.  </w:t>
      </w:r>
      <w:r w:rsidR="005459EA">
        <w:t xml:space="preserve">New Year’s programming continues </w:t>
      </w:r>
      <w:r w:rsidR="004770E2">
        <w:t>on</w:t>
      </w:r>
      <w:r>
        <w:t xml:space="preserve"> January 1 </w:t>
      </w:r>
      <w:r w:rsidR="005459EA">
        <w:t xml:space="preserve">with </w:t>
      </w:r>
      <w:r w:rsidR="005459EA" w:rsidRPr="00CD6CDE">
        <w:rPr>
          <w:b/>
        </w:rPr>
        <w:t>GREAT PERFORMANCES “From Vienna: The New Year’s Celebration 2015</w:t>
      </w:r>
      <w:r w:rsidR="005459EA">
        <w:t xml:space="preserve">” </w:t>
      </w:r>
      <w:r w:rsidR="004770E2">
        <w:t xml:space="preserve">– a program from </w:t>
      </w:r>
      <w:r>
        <w:t xml:space="preserve">the opulent </w:t>
      </w:r>
      <w:proofErr w:type="spellStart"/>
      <w:r>
        <w:t>Musikverein</w:t>
      </w:r>
      <w:proofErr w:type="spellEnd"/>
      <w:r>
        <w:t xml:space="preserve"> concert hall with the Vienna Philharmonic under the baton of guest conductor </w:t>
      </w:r>
      <w:proofErr w:type="spellStart"/>
      <w:r>
        <w:t>Zubin</w:t>
      </w:r>
      <w:proofErr w:type="spellEnd"/>
      <w:r>
        <w:t xml:space="preserve"> Mehta --   </w:t>
      </w:r>
      <w:r w:rsidR="005459EA">
        <w:t xml:space="preserve">hosted </w:t>
      </w:r>
      <w:r>
        <w:t xml:space="preserve">on New Year’s Day </w:t>
      </w:r>
      <w:r w:rsidR="005459EA">
        <w:t>by stage and screen l</w:t>
      </w:r>
      <w:r>
        <w:t xml:space="preserve">egend Julie Andrews, </w:t>
      </w:r>
      <w:r w:rsidR="005459EA">
        <w:t xml:space="preserve">at 2:30 </w:t>
      </w:r>
      <w:r w:rsidR="004770E2">
        <w:t>PM</w:t>
      </w:r>
      <w:r>
        <w:t xml:space="preserve"> ET </w:t>
      </w:r>
      <w:r w:rsidR="005D36AE">
        <w:t xml:space="preserve">and at 8:00 </w:t>
      </w:r>
      <w:r w:rsidR="005459EA">
        <w:t>PM ET (check local listings).  </w:t>
      </w:r>
      <w:r w:rsidR="00FD4AD2">
        <w:tab/>
      </w:r>
    </w:p>
    <w:p w:rsidR="00FB17A7" w:rsidRDefault="00FB17A7" w:rsidP="00B04F29">
      <w:pPr>
        <w:autoSpaceDE w:val="0"/>
        <w:autoSpaceDN w:val="0"/>
        <w:adjustRightInd w:val="0"/>
        <w:ind w:right="50"/>
      </w:pPr>
    </w:p>
    <w:p w:rsidR="00B04F29" w:rsidRPr="00B425C8" w:rsidRDefault="00B04F29" w:rsidP="00B04F29">
      <w:pPr>
        <w:rPr>
          <w:rStyle w:val="Strong"/>
          <w:bCs/>
          <w:bdr w:val="none" w:sz="0" w:space="0" w:color="auto" w:frame="1"/>
        </w:rPr>
      </w:pPr>
      <w:r w:rsidRPr="00B425C8">
        <w:rPr>
          <w:rStyle w:val="Strong"/>
          <w:bCs/>
          <w:bdr w:val="none" w:sz="0" w:space="0" w:color="auto" w:frame="1"/>
        </w:rPr>
        <w:t>About PBS</w:t>
      </w:r>
    </w:p>
    <w:p w:rsidR="00B04F29" w:rsidRPr="00B425C8" w:rsidRDefault="00BD0453" w:rsidP="00B04F29">
      <w:hyperlink r:id="rId9" w:tgtFrame="_blank" w:history="1">
        <w:r w:rsidR="00B04F29" w:rsidRPr="00B425C8">
          <w:rPr>
            <w:rStyle w:val="Hyperlink"/>
          </w:rPr>
          <w:t>PBS</w:t>
        </w:r>
      </w:hyperlink>
      <w:r w:rsidR="00B04F29" w:rsidRPr="00B425C8">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557EC8" w:rsidRPr="00557EC8">
        <w:rPr>
          <w:vertAlign w:val="superscript"/>
        </w:rPr>
        <w:t>th</w:t>
      </w:r>
      <w:r w:rsidR="00EA75FA">
        <w:t xml:space="preserve"> </w:t>
      </w:r>
      <w:r w:rsidR="00B04F29" w:rsidRPr="00B425C8">
        <w:t xml:space="preserve">grade turn to PBS for digital content and services that help bring classroom lessons to life. PBS’ premier children’s TV programming and its website, </w:t>
      </w:r>
      <w:hyperlink r:id="rId10" w:tgtFrame="_blank" w:history="1">
        <w:r w:rsidR="00B04F29" w:rsidRPr="00B425C8">
          <w:rPr>
            <w:rStyle w:val="Hyperlink"/>
          </w:rPr>
          <w:t>pbskids.org</w:t>
        </w:r>
      </w:hyperlink>
      <w:r w:rsidR="00B04F29" w:rsidRPr="00B425C8">
        <w:t xml:space="preserve">, are parents’ and teachers’ most trusted partners in inspiring and nurturing curiosity and love of learning in children. More information about PBS is available at </w:t>
      </w:r>
      <w:hyperlink r:id="rId11" w:tgtFrame="_blank" w:history="1">
        <w:r w:rsidR="00B04F29" w:rsidRPr="00B425C8">
          <w:rPr>
            <w:rStyle w:val="Hyperlink"/>
          </w:rPr>
          <w:t>www.pbs.org</w:t>
        </w:r>
      </w:hyperlink>
      <w:r w:rsidR="00B04F29" w:rsidRPr="00B425C8">
        <w:t xml:space="preserve">, one of the leading dot-org websites on the Internet, or by following </w:t>
      </w:r>
      <w:hyperlink r:id="rId12" w:tgtFrame="_blank" w:history="1">
        <w:r w:rsidR="00B04F29" w:rsidRPr="00B425C8">
          <w:rPr>
            <w:rStyle w:val="Hyperlink"/>
          </w:rPr>
          <w:t>PBS on Twitter</w:t>
        </w:r>
      </w:hyperlink>
      <w:r w:rsidR="00B04F29" w:rsidRPr="00B425C8">
        <w:t xml:space="preserve">, </w:t>
      </w:r>
      <w:hyperlink r:id="rId13" w:tgtFrame="_blank" w:history="1">
        <w:r w:rsidR="00B04F29" w:rsidRPr="00B425C8">
          <w:rPr>
            <w:rStyle w:val="Hyperlink"/>
          </w:rPr>
          <w:t>Facebook</w:t>
        </w:r>
      </w:hyperlink>
      <w:r w:rsidR="00B04F29" w:rsidRPr="00B425C8">
        <w:t xml:space="preserve"> or through our </w:t>
      </w:r>
      <w:hyperlink r:id="rId14" w:tgtFrame="_blank" w:history="1">
        <w:r w:rsidR="00B04F29" w:rsidRPr="00B425C8">
          <w:rPr>
            <w:rStyle w:val="Hyperlink"/>
          </w:rPr>
          <w:t>apps for mobile devices</w:t>
        </w:r>
      </w:hyperlink>
      <w:r w:rsidR="00B04F29" w:rsidRPr="00B425C8">
        <w:t xml:space="preserve">. Specific program information and updates for press are available at </w:t>
      </w:r>
      <w:hyperlink r:id="rId15" w:tgtFrame="_blank" w:history="1">
        <w:r w:rsidR="00B04F29" w:rsidRPr="00B425C8">
          <w:rPr>
            <w:rStyle w:val="Hyperlink"/>
          </w:rPr>
          <w:t>pbs.org/pressroom</w:t>
        </w:r>
      </w:hyperlink>
      <w:r w:rsidR="00B04F29" w:rsidRPr="00B425C8">
        <w:t xml:space="preserve"> or by following </w:t>
      </w:r>
      <w:hyperlink r:id="rId16" w:tgtFrame="_blank" w:history="1">
        <w:r w:rsidR="00B04F29" w:rsidRPr="00B425C8">
          <w:rPr>
            <w:rStyle w:val="Hyperlink"/>
          </w:rPr>
          <w:t>PBS Pressroom on Twitter</w:t>
        </w:r>
      </w:hyperlink>
      <w:r w:rsidR="00B04F29" w:rsidRPr="00B425C8">
        <w:t>.</w:t>
      </w:r>
    </w:p>
    <w:p w:rsidR="00B04F29" w:rsidRPr="00B425C8" w:rsidRDefault="00B04F29" w:rsidP="00B04F29">
      <w:pPr>
        <w:jc w:val="center"/>
      </w:pPr>
      <w:r w:rsidRPr="00B425C8">
        <w:rPr>
          <w:shd w:val="clear" w:color="auto" w:fill="FFFFFF"/>
        </w:rPr>
        <w:br/>
      </w:r>
      <w:r w:rsidRPr="00B425C8">
        <w:t>– PBS –</w:t>
      </w:r>
    </w:p>
    <w:p w:rsidR="00B04F29" w:rsidRPr="00B425C8" w:rsidRDefault="00B04F29" w:rsidP="00B04F29">
      <w:pPr>
        <w:autoSpaceDE w:val="0"/>
        <w:autoSpaceDN w:val="0"/>
        <w:adjustRightInd w:val="0"/>
        <w:ind w:right="50"/>
        <w:rPr>
          <w:b/>
        </w:rPr>
      </w:pPr>
      <w:r w:rsidRPr="00B425C8">
        <w:rPr>
          <w:b/>
        </w:rPr>
        <w:t xml:space="preserve">CONTACTS: </w:t>
      </w:r>
    </w:p>
    <w:p w:rsidR="00790144" w:rsidRPr="00B425C8" w:rsidRDefault="00790144" w:rsidP="00790144">
      <w:pPr>
        <w:autoSpaceDE w:val="0"/>
        <w:autoSpaceDN w:val="0"/>
        <w:adjustRightInd w:val="0"/>
        <w:ind w:right="50"/>
      </w:pPr>
      <w:r w:rsidRPr="00B425C8">
        <w:t xml:space="preserve">Michaé Godwin, PBS; </w:t>
      </w:r>
      <w:hyperlink r:id="rId17" w:history="1">
        <w:r w:rsidRPr="00B425C8">
          <w:rPr>
            <w:rStyle w:val="Hyperlink"/>
          </w:rPr>
          <w:t>mmgodwin@pbs.org</w:t>
        </w:r>
      </w:hyperlink>
      <w:r w:rsidRPr="00B425C8">
        <w:t>; 703-739-8483</w:t>
      </w:r>
    </w:p>
    <w:p w:rsidR="00B04F29" w:rsidRPr="00B425C8" w:rsidRDefault="0085527B" w:rsidP="00B04F29">
      <w:pPr>
        <w:autoSpaceDE w:val="0"/>
        <w:autoSpaceDN w:val="0"/>
        <w:adjustRightInd w:val="0"/>
        <w:ind w:right="50"/>
      </w:pPr>
      <w:r>
        <w:t>John Michael Kennedy</w:t>
      </w:r>
      <w:r w:rsidR="009350D4">
        <w:t>/</w:t>
      </w:r>
      <w:r w:rsidR="00FB17A7">
        <w:t>Roberta Lee</w:t>
      </w:r>
      <w:r w:rsidR="00B04F29" w:rsidRPr="00B425C8">
        <w:t xml:space="preserve">, Goodman Media International; </w:t>
      </w:r>
      <w:hyperlink r:id="rId18" w:history="1">
        <w:r w:rsidR="009350D4" w:rsidRPr="00B118AD">
          <w:rPr>
            <w:rStyle w:val="Hyperlink"/>
          </w:rPr>
          <w:t>PBSArts@goodmanmedia.com</w:t>
        </w:r>
      </w:hyperlink>
      <w:r w:rsidR="00B04F29" w:rsidRPr="00B425C8">
        <w:t xml:space="preserve">; 212-576-2700 </w:t>
      </w:r>
    </w:p>
    <w:p w:rsidR="00B04F29" w:rsidRPr="00B425C8" w:rsidRDefault="00B04F29" w:rsidP="00B04F29">
      <w:pPr>
        <w:autoSpaceDE w:val="0"/>
        <w:autoSpaceDN w:val="0"/>
        <w:adjustRightInd w:val="0"/>
        <w:ind w:right="50"/>
      </w:pPr>
    </w:p>
    <w:p w:rsidR="00E0023F" w:rsidRDefault="00B04F29">
      <w:r w:rsidRPr="00EE29D6">
        <w:rPr>
          <w:i/>
          <w:sz w:val="22"/>
          <w:szCs w:val="22"/>
        </w:rPr>
        <w:t xml:space="preserve">For images and additional up-to-date information on this and other PBS programs, visit PBS PressRoom at </w:t>
      </w:r>
      <w:hyperlink r:id="rId19" w:history="1">
        <w:r w:rsidRPr="00EE29D6">
          <w:rPr>
            <w:rStyle w:val="Hyperlink"/>
            <w:i/>
            <w:sz w:val="22"/>
            <w:szCs w:val="22"/>
          </w:rPr>
          <w:t>pbs.org/pressroom</w:t>
        </w:r>
      </w:hyperlink>
      <w:r w:rsidRPr="00EE29D6">
        <w:rPr>
          <w:i/>
          <w:sz w:val="22"/>
          <w:szCs w:val="22"/>
        </w:rPr>
        <w:t>.</w:t>
      </w:r>
    </w:p>
    <w:sectPr w:rsidR="00E0023F" w:rsidSect="00B20792">
      <w:footerReference w:type="default" r:id="rId20"/>
      <w:headerReference w:type="first" r:id="rId21"/>
      <w:footerReference w:type="first" r:id="rId22"/>
      <w:pgSz w:w="12240" w:h="15840" w:code="1"/>
      <w:pgMar w:top="936" w:right="864" w:bottom="576" w:left="864"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BAA" w:rsidRDefault="00ED1BAA" w:rsidP="0055327B">
      <w:r>
        <w:separator/>
      </w:r>
    </w:p>
  </w:endnote>
  <w:endnote w:type="continuationSeparator" w:id="0">
    <w:p w:rsidR="00ED1BAA" w:rsidRDefault="00ED1BAA" w:rsidP="0055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p;apo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FC" w:rsidRPr="007E3B8D" w:rsidRDefault="00854AFC" w:rsidP="00B20792">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676275" cy="245918"/>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srcRect/>
                  <a:stretch>
                    <a:fillRect/>
                  </a:stretch>
                </pic:blipFill>
                <pic:spPr bwMode="auto">
                  <a:xfrm>
                    <a:off x="0" y="0"/>
                    <a:ext cx="676275" cy="245918"/>
                  </a:xfrm>
                  <a:prstGeom prst="rect">
                    <a:avLst/>
                  </a:prstGeom>
                  <a:noFill/>
                  <a:ln w="9525">
                    <a:noFill/>
                    <a:miter lim="800000"/>
                    <a:headEnd/>
                    <a:tailEnd/>
                  </a:ln>
                </pic:spPr>
              </pic:pic>
            </a:graphicData>
          </a:graphic>
        </wp:inline>
      </w:drawing>
    </w:r>
  </w:p>
  <w:p w:rsidR="00854AFC" w:rsidRPr="001C051D" w:rsidRDefault="00BD0453" w:rsidP="00B20792">
    <w:pPr>
      <w:pStyle w:val="Footer"/>
      <w:spacing w:after="60"/>
      <w:ind w:left="-540" w:right="-490"/>
      <w:jc w:val="center"/>
      <w:rPr>
        <w:rFonts w:ascii="Georgia" w:hAnsi="Georgia" w:cs="Mangal"/>
        <w:color w:val="808080"/>
        <w:sz w:val="19"/>
        <w:szCs w:val="19"/>
      </w:rPr>
    </w:pPr>
    <w:hyperlink r:id="rId2" w:history="1">
      <w:r w:rsidR="00854AFC" w:rsidRPr="001C051D">
        <w:rPr>
          <w:rStyle w:val="Hyperlink"/>
          <w:rFonts w:ascii="Georgia" w:hAnsi="Georgia" w:cs="Mangal"/>
          <w:color w:val="808080"/>
          <w:sz w:val="19"/>
          <w:szCs w:val="19"/>
        </w:rPr>
        <w:t>www.pbs.org</w:t>
      </w:r>
    </w:hyperlink>
  </w:p>
  <w:p w:rsidR="00854AFC" w:rsidRPr="001C051D" w:rsidRDefault="00854AFC" w:rsidP="00B20792">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854AFC" w:rsidRPr="001C051D" w:rsidRDefault="00854AFC" w:rsidP="00B20792">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FC" w:rsidRDefault="00854AFC" w:rsidP="00B20792">
    <w:pPr>
      <w:pStyle w:val="PBSReleaseStyle"/>
      <w:jc w:val="center"/>
    </w:pPr>
    <w:r>
      <w:t xml:space="preserve">– </w:t>
    </w:r>
    <w:proofErr w:type="gramStart"/>
    <w:r>
      <w:t>more</w:t>
    </w:r>
    <w:proofErr w:type="gramEnd"/>
    <w:r>
      <w:t xml:space="preserve"> –</w:t>
    </w:r>
  </w:p>
  <w:p w:rsidR="00854AFC" w:rsidRPr="00D26031" w:rsidRDefault="00854AFC" w:rsidP="00B20792">
    <w:pPr>
      <w:pStyle w:val="PBSReleaseStyle"/>
      <w:jc w:val="center"/>
      <w:rPr>
        <w:sz w:val="16"/>
        <w:szCs w:val="16"/>
      </w:rPr>
    </w:pPr>
  </w:p>
  <w:p w:rsidR="00854AFC" w:rsidRPr="007E3B8D" w:rsidRDefault="00854AFC" w:rsidP="00B20792">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1905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srcRect/>
                  <a:stretch>
                    <a:fillRect/>
                  </a:stretch>
                </pic:blipFill>
                <pic:spPr bwMode="auto">
                  <a:xfrm>
                    <a:off x="0" y="0"/>
                    <a:ext cx="838200" cy="304800"/>
                  </a:xfrm>
                  <a:prstGeom prst="rect">
                    <a:avLst/>
                  </a:prstGeom>
                  <a:noFill/>
                  <a:ln w="9525">
                    <a:noFill/>
                    <a:miter lim="800000"/>
                    <a:headEnd/>
                    <a:tailEnd/>
                  </a:ln>
                </pic:spPr>
              </pic:pic>
            </a:graphicData>
          </a:graphic>
        </wp:inline>
      </w:drawing>
    </w:r>
  </w:p>
  <w:p w:rsidR="00854AFC" w:rsidRPr="001C051D" w:rsidRDefault="00BD0453" w:rsidP="00B20792">
    <w:pPr>
      <w:pStyle w:val="Footer"/>
      <w:spacing w:after="60"/>
      <w:ind w:left="-540" w:right="-490"/>
      <w:jc w:val="center"/>
      <w:rPr>
        <w:rFonts w:ascii="Georgia" w:hAnsi="Georgia" w:cs="Mangal"/>
        <w:color w:val="808080"/>
        <w:sz w:val="19"/>
        <w:szCs w:val="19"/>
      </w:rPr>
    </w:pPr>
    <w:hyperlink r:id="rId2" w:history="1">
      <w:r w:rsidR="00854AFC" w:rsidRPr="001C051D">
        <w:rPr>
          <w:rStyle w:val="Hyperlink"/>
          <w:rFonts w:ascii="Georgia" w:hAnsi="Georgia" w:cs="Mangal"/>
          <w:color w:val="808080"/>
          <w:sz w:val="19"/>
          <w:szCs w:val="19"/>
        </w:rPr>
        <w:t>www.pbs.org</w:t>
      </w:r>
    </w:hyperlink>
  </w:p>
  <w:p w:rsidR="00854AFC" w:rsidRPr="001C051D" w:rsidRDefault="00854AFC" w:rsidP="00B20792">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854AFC" w:rsidRPr="001C051D" w:rsidRDefault="00854AFC" w:rsidP="00B20792">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BAA" w:rsidRDefault="00ED1BAA" w:rsidP="0055327B">
      <w:r>
        <w:separator/>
      </w:r>
    </w:p>
  </w:footnote>
  <w:footnote w:type="continuationSeparator" w:id="0">
    <w:p w:rsidR="00ED1BAA" w:rsidRDefault="00ED1BAA" w:rsidP="00553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FC" w:rsidRDefault="00854AFC" w:rsidP="00B20792">
    <w:pPr>
      <w:pStyle w:val="Header"/>
      <w:jc w:val="center"/>
    </w:pPr>
    <w:r>
      <w:rPr>
        <w:noProof/>
      </w:rPr>
      <w:drawing>
        <wp:inline distT="0" distB="0" distL="0" distR="0">
          <wp:extent cx="899319" cy="1257300"/>
          <wp:effectExtent l="0" t="0" r="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srcRect/>
                  <a:stretch>
                    <a:fillRect/>
                  </a:stretch>
                </pic:blipFill>
                <pic:spPr bwMode="auto">
                  <a:xfrm>
                    <a:off x="0" y="0"/>
                    <a:ext cx="899319" cy="1257300"/>
                  </a:xfrm>
                  <a:prstGeom prst="rect">
                    <a:avLst/>
                  </a:prstGeom>
                  <a:noFill/>
                  <a:ln w="9525">
                    <a:noFill/>
                    <a:miter lim="800000"/>
                    <a:headEnd/>
                    <a:tailEnd/>
                  </a:ln>
                </pic:spPr>
              </pic:pic>
            </a:graphicData>
          </a:graphic>
        </wp:inline>
      </w:drawing>
    </w:r>
  </w:p>
  <w:p w:rsidR="00854AFC" w:rsidRDefault="00854AFC" w:rsidP="00B2079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29"/>
    <w:rsid w:val="000100CE"/>
    <w:rsid w:val="00050817"/>
    <w:rsid w:val="000D4527"/>
    <w:rsid w:val="00121B78"/>
    <w:rsid w:val="00127965"/>
    <w:rsid w:val="001E7D5C"/>
    <w:rsid w:val="001F4604"/>
    <w:rsid w:val="00220D72"/>
    <w:rsid w:val="00240ABE"/>
    <w:rsid w:val="002765A5"/>
    <w:rsid w:val="00290121"/>
    <w:rsid w:val="002A7ED6"/>
    <w:rsid w:val="002B0C43"/>
    <w:rsid w:val="002D3E9E"/>
    <w:rsid w:val="002F259E"/>
    <w:rsid w:val="00322729"/>
    <w:rsid w:val="0040269B"/>
    <w:rsid w:val="0042158E"/>
    <w:rsid w:val="00433CFC"/>
    <w:rsid w:val="00474807"/>
    <w:rsid w:val="004770E2"/>
    <w:rsid w:val="00490462"/>
    <w:rsid w:val="00517539"/>
    <w:rsid w:val="005213CB"/>
    <w:rsid w:val="005459EA"/>
    <w:rsid w:val="0055327B"/>
    <w:rsid w:val="00557EC8"/>
    <w:rsid w:val="005651D7"/>
    <w:rsid w:val="00566661"/>
    <w:rsid w:val="00577A27"/>
    <w:rsid w:val="005B0A71"/>
    <w:rsid w:val="005C442A"/>
    <w:rsid w:val="005C6C3B"/>
    <w:rsid w:val="005D36AE"/>
    <w:rsid w:val="00614C45"/>
    <w:rsid w:val="006B1C58"/>
    <w:rsid w:val="006C6FB9"/>
    <w:rsid w:val="0073004B"/>
    <w:rsid w:val="00751F49"/>
    <w:rsid w:val="00790144"/>
    <w:rsid w:val="007D0597"/>
    <w:rsid w:val="007D7C32"/>
    <w:rsid w:val="00807F4A"/>
    <w:rsid w:val="0082403A"/>
    <w:rsid w:val="00824520"/>
    <w:rsid w:val="00854AFC"/>
    <w:rsid w:val="0085527B"/>
    <w:rsid w:val="00862165"/>
    <w:rsid w:val="00906E18"/>
    <w:rsid w:val="009168E1"/>
    <w:rsid w:val="009350D4"/>
    <w:rsid w:val="0095004E"/>
    <w:rsid w:val="009611D9"/>
    <w:rsid w:val="00967252"/>
    <w:rsid w:val="009A7A93"/>
    <w:rsid w:val="009C66E8"/>
    <w:rsid w:val="00A13BCB"/>
    <w:rsid w:val="00A263A5"/>
    <w:rsid w:val="00A90E54"/>
    <w:rsid w:val="00AB0ACA"/>
    <w:rsid w:val="00AD5A72"/>
    <w:rsid w:val="00AE1CB7"/>
    <w:rsid w:val="00AE2770"/>
    <w:rsid w:val="00B04F29"/>
    <w:rsid w:val="00B17E48"/>
    <w:rsid w:val="00B20792"/>
    <w:rsid w:val="00B67D9D"/>
    <w:rsid w:val="00BB55DC"/>
    <w:rsid w:val="00BD0453"/>
    <w:rsid w:val="00BF24F6"/>
    <w:rsid w:val="00BF7628"/>
    <w:rsid w:val="00C87391"/>
    <w:rsid w:val="00CA0324"/>
    <w:rsid w:val="00CD6CDE"/>
    <w:rsid w:val="00D4285A"/>
    <w:rsid w:val="00DD4216"/>
    <w:rsid w:val="00DE576E"/>
    <w:rsid w:val="00E0023F"/>
    <w:rsid w:val="00E00C96"/>
    <w:rsid w:val="00E0402A"/>
    <w:rsid w:val="00E0467E"/>
    <w:rsid w:val="00E2297F"/>
    <w:rsid w:val="00E5643A"/>
    <w:rsid w:val="00EA75FA"/>
    <w:rsid w:val="00EC5D67"/>
    <w:rsid w:val="00ED1BAA"/>
    <w:rsid w:val="00ED51E3"/>
    <w:rsid w:val="00F05017"/>
    <w:rsid w:val="00F100C7"/>
    <w:rsid w:val="00F1485E"/>
    <w:rsid w:val="00F23D86"/>
    <w:rsid w:val="00F57727"/>
    <w:rsid w:val="00F70967"/>
    <w:rsid w:val="00F96F90"/>
    <w:rsid w:val="00FB17A7"/>
    <w:rsid w:val="00FD4AD2"/>
    <w:rsid w:val="00FF0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4F29"/>
    <w:pPr>
      <w:tabs>
        <w:tab w:val="center" w:pos="4320"/>
        <w:tab w:val="right" w:pos="8640"/>
      </w:tabs>
    </w:pPr>
  </w:style>
  <w:style w:type="character" w:customStyle="1" w:styleId="HeaderChar">
    <w:name w:val="Header Char"/>
    <w:basedOn w:val="DefaultParagraphFont"/>
    <w:link w:val="Header"/>
    <w:semiHidden/>
    <w:rsid w:val="00B04F29"/>
    <w:rPr>
      <w:rFonts w:ascii="Times New Roman" w:eastAsia="Times New Roman" w:hAnsi="Times New Roman" w:cs="Times New Roman"/>
      <w:sz w:val="24"/>
      <w:szCs w:val="24"/>
    </w:rPr>
  </w:style>
  <w:style w:type="paragraph" w:styleId="Footer">
    <w:name w:val="footer"/>
    <w:basedOn w:val="Normal"/>
    <w:link w:val="FooterChar"/>
    <w:semiHidden/>
    <w:rsid w:val="00B04F29"/>
    <w:pPr>
      <w:tabs>
        <w:tab w:val="center" w:pos="4320"/>
        <w:tab w:val="right" w:pos="8640"/>
      </w:tabs>
    </w:pPr>
  </w:style>
  <w:style w:type="character" w:customStyle="1" w:styleId="FooterChar">
    <w:name w:val="Footer Char"/>
    <w:basedOn w:val="DefaultParagraphFont"/>
    <w:link w:val="Footer"/>
    <w:semiHidden/>
    <w:rsid w:val="00B04F29"/>
    <w:rPr>
      <w:rFonts w:ascii="Times New Roman" w:eastAsia="Times New Roman" w:hAnsi="Times New Roman" w:cs="Times New Roman"/>
      <w:sz w:val="24"/>
      <w:szCs w:val="24"/>
    </w:rPr>
  </w:style>
  <w:style w:type="character" w:styleId="Hyperlink">
    <w:name w:val="Hyperlink"/>
    <w:uiPriority w:val="99"/>
    <w:rsid w:val="00B04F29"/>
    <w:rPr>
      <w:color w:val="0000FF"/>
      <w:u w:val="single"/>
    </w:rPr>
  </w:style>
  <w:style w:type="paragraph" w:customStyle="1" w:styleId="PBSReleaseStyle">
    <w:name w:val="PBS Release Style"/>
    <w:basedOn w:val="Normal"/>
    <w:rsid w:val="00B04F29"/>
  </w:style>
  <w:style w:type="paragraph" w:customStyle="1" w:styleId="PBSCaption">
    <w:name w:val="PBS Caption"/>
    <w:basedOn w:val="Normal"/>
    <w:rsid w:val="00B04F29"/>
    <w:pPr>
      <w:framePr w:hSpace="180" w:wrap="around" w:vAnchor="text" w:hAnchor="text" w:y="1"/>
      <w:suppressOverlap/>
    </w:pPr>
    <w:rPr>
      <w:i/>
      <w:sz w:val="18"/>
    </w:rPr>
  </w:style>
  <w:style w:type="character" w:styleId="Strong">
    <w:name w:val="Strong"/>
    <w:uiPriority w:val="22"/>
    <w:qFormat/>
    <w:rsid w:val="00B04F29"/>
    <w:rPr>
      <w:rFonts w:ascii="Times New Roman" w:hAnsi="Times New Roman" w:cs="Times New Roman"/>
      <w:b/>
    </w:rPr>
  </w:style>
  <w:style w:type="character" w:customStyle="1" w:styleId="st">
    <w:name w:val="st"/>
    <w:basedOn w:val="DefaultParagraphFont"/>
    <w:rsid w:val="00B04F29"/>
  </w:style>
  <w:style w:type="character" w:styleId="Emphasis">
    <w:name w:val="Emphasis"/>
    <w:basedOn w:val="DefaultParagraphFont"/>
    <w:uiPriority w:val="20"/>
    <w:qFormat/>
    <w:rsid w:val="00B04F29"/>
    <w:rPr>
      <w:i/>
      <w:iCs/>
    </w:rPr>
  </w:style>
  <w:style w:type="paragraph" w:styleId="BalloonText">
    <w:name w:val="Balloon Text"/>
    <w:basedOn w:val="Normal"/>
    <w:link w:val="BalloonTextChar"/>
    <w:uiPriority w:val="99"/>
    <w:semiHidden/>
    <w:unhideWhenUsed/>
    <w:rsid w:val="00B04F29"/>
    <w:rPr>
      <w:rFonts w:ascii="Tahoma" w:hAnsi="Tahoma" w:cs="Tahoma"/>
      <w:sz w:val="16"/>
      <w:szCs w:val="16"/>
    </w:rPr>
  </w:style>
  <w:style w:type="character" w:customStyle="1" w:styleId="BalloonTextChar">
    <w:name w:val="Balloon Text Char"/>
    <w:basedOn w:val="DefaultParagraphFont"/>
    <w:link w:val="BalloonText"/>
    <w:uiPriority w:val="99"/>
    <w:semiHidden/>
    <w:rsid w:val="00B04F29"/>
    <w:rPr>
      <w:rFonts w:ascii="Tahoma" w:eastAsia="Times New Roman" w:hAnsi="Tahoma" w:cs="Tahoma"/>
      <w:sz w:val="16"/>
      <w:szCs w:val="16"/>
    </w:rPr>
  </w:style>
  <w:style w:type="paragraph" w:customStyle="1" w:styleId="L1-1">
    <w:name w:val="L1-1"/>
    <w:basedOn w:val="Normal"/>
    <w:uiPriority w:val="99"/>
    <w:rsid w:val="00B0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Cs w:val="20"/>
    </w:rPr>
  </w:style>
  <w:style w:type="character" w:styleId="CommentReference">
    <w:name w:val="annotation reference"/>
    <w:basedOn w:val="DefaultParagraphFont"/>
    <w:uiPriority w:val="99"/>
    <w:semiHidden/>
    <w:unhideWhenUsed/>
    <w:rsid w:val="00F05017"/>
    <w:rPr>
      <w:sz w:val="16"/>
      <w:szCs w:val="16"/>
    </w:rPr>
  </w:style>
  <w:style w:type="paragraph" w:styleId="CommentText">
    <w:name w:val="annotation text"/>
    <w:basedOn w:val="Normal"/>
    <w:link w:val="CommentTextChar"/>
    <w:uiPriority w:val="99"/>
    <w:semiHidden/>
    <w:unhideWhenUsed/>
    <w:rsid w:val="00F05017"/>
    <w:rPr>
      <w:sz w:val="20"/>
      <w:szCs w:val="20"/>
    </w:rPr>
  </w:style>
  <w:style w:type="character" w:customStyle="1" w:styleId="CommentTextChar">
    <w:name w:val="Comment Text Char"/>
    <w:basedOn w:val="DefaultParagraphFont"/>
    <w:link w:val="CommentText"/>
    <w:uiPriority w:val="99"/>
    <w:semiHidden/>
    <w:rsid w:val="00F05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017"/>
    <w:rPr>
      <w:b/>
      <w:bCs/>
    </w:rPr>
  </w:style>
  <w:style w:type="character" w:customStyle="1" w:styleId="CommentSubjectChar">
    <w:name w:val="Comment Subject Char"/>
    <w:basedOn w:val="CommentTextChar"/>
    <w:link w:val="CommentSubject"/>
    <w:uiPriority w:val="99"/>
    <w:semiHidden/>
    <w:rsid w:val="00F0501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D4216"/>
    <w:rPr>
      <w:color w:val="800080" w:themeColor="followedHyperlink"/>
      <w:u w:val="single"/>
    </w:rPr>
  </w:style>
  <w:style w:type="character" w:customStyle="1" w:styleId="apple-converted-space">
    <w:name w:val="apple-converted-space"/>
    <w:basedOn w:val="DefaultParagraphFont"/>
    <w:rsid w:val="00E56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4F29"/>
    <w:pPr>
      <w:tabs>
        <w:tab w:val="center" w:pos="4320"/>
        <w:tab w:val="right" w:pos="8640"/>
      </w:tabs>
    </w:pPr>
  </w:style>
  <w:style w:type="character" w:customStyle="1" w:styleId="HeaderChar">
    <w:name w:val="Header Char"/>
    <w:basedOn w:val="DefaultParagraphFont"/>
    <w:link w:val="Header"/>
    <w:semiHidden/>
    <w:rsid w:val="00B04F29"/>
    <w:rPr>
      <w:rFonts w:ascii="Times New Roman" w:eastAsia="Times New Roman" w:hAnsi="Times New Roman" w:cs="Times New Roman"/>
      <w:sz w:val="24"/>
      <w:szCs w:val="24"/>
    </w:rPr>
  </w:style>
  <w:style w:type="paragraph" w:styleId="Footer">
    <w:name w:val="footer"/>
    <w:basedOn w:val="Normal"/>
    <w:link w:val="FooterChar"/>
    <w:semiHidden/>
    <w:rsid w:val="00B04F29"/>
    <w:pPr>
      <w:tabs>
        <w:tab w:val="center" w:pos="4320"/>
        <w:tab w:val="right" w:pos="8640"/>
      </w:tabs>
    </w:pPr>
  </w:style>
  <w:style w:type="character" w:customStyle="1" w:styleId="FooterChar">
    <w:name w:val="Footer Char"/>
    <w:basedOn w:val="DefaultParagraphFont"/>
    <w:link w:val="Footer"/>
    <w:semiHidden/>
    <w:rsid w:val="00B04F29"/>
    <w:rPr>
      <w:rFonts w:ascii="Times New Roman" w:eastAsia="Times New Roman" w:hAnsi="Times New Roman" w:cs="Times New Roman"/>
      <w:sz w:val="24"/>
      <w:szCs w:val="24"/>
    </w:rPr>
  </w:style>
  <w:style w:type="character" w:styleId="Hyperlink">
    <w:name w:val="Hyperlink"/>
    <w:uiPriority w:val="99"/>
    <w:rsid w:val="00B04F29"/>
    <w:rPr>
      <w:color w:val="0000FF"/>
      <w:u w:val="single"/>
    </w:rPr>
  </w:style>
  <w:style w:type="paragraph" w:customStyle="1" w:styleId="PBSReleaseStyle">
    <w:name w:val="PBS Release Style"/>
    <w:basedOn w:val="Normal"/>
    <w:rsid w:val="00B04F29"/>
  </w:style>
  <w:style w:type="paragraph" w:customStyle="1" w:styleId="PBSCaption">
    <w:name w:val="PBS Caption"/>
    <w:basedOn w:val="Normal"/>
    <w:rsid w:val="00B04F29"/>
    <w:pPr>
      <w:framePr w:hSpace="180" w:wrap="around" w:vAnchor="text" w:hAnchor="text" w:y="1"/>
      <w:suppressOverlap/>
    </w:pPr>
    <w:rPr>
      <w:i/>
      <w:sz w:val="18"/>
    </w:rPr>
  </w:style>
  <w:style w:type="character" w:styleId="Strong">
    <w:name w:val="Strong"/>
    <w:uiPriority w:val="22"/>
    <w:qFormat/>
    <w:rsid w:val="00B04F29"/>
    <w:rPr>
      <w:rFonts w:ascii="Times New Roman" w:hAnsi="Times New Roman" w:cs="Times New Roman"/>
      <w:b/>
    </w:rPr>
  </w:style>
  <w:style w:type="character" w:customStyle="1" w:styleId="st">
    <w:name w:val="st"/>
    <w:basedOn w:val="DefaultParagraphFont"/>
    <w:rsid w:val="00B04F29"/>
  </w:style>
  <w:style w:type="character" w:styleId="Emphasis">
    <w:name w:val="Emphasis"/>
    <w:basedOn w:val="DefaultParagraphFont"/>
    <w:uiPriority w:val="20"/>
    <w:qFormat/>
    <w:rsid w:val="00B04F29"/>
    <w:rPr>
      <w:i/>
      <w:iCs/>
    </w:rPr>
  </w:style>
  <w:style w:type="paragraph" w:styleId="BalloonText">
    <w:name w:val="Balloon Text"/>
    <w:basedOn w:val="Normal"/>
    <w:link w:val="BalloonTextChar"/>
    <w:uiPriority w:val="99"/>
    <w:semiHidden/>
    <w:unhideWhenUsed/>
    <w:rsid w:val="00B04F29"/>
    <w:rPr>
      <w:rFonts w:ascii="Tahoma" w:hAnsi="Tahoma" w:cs="Tahoma"/>
      <w:sz w:val="16"/>
      <w:szCs w:val="16"/>
    </w:rPr>
  </w:style>
  <w:style w:type="character" w:customStyle="1" w:styleId="BalloonTextChar">
    <w:name w:val="Balloon Text Char"/>
    <w:basedOn w:val="DefaultParagraphFont"/>
    <w:link w:val="BalloonText"/>
    <w:uiPriority w:val="99"/>
    <w:semiHidden/>
    <w:rsid w:val="00B04F29"/>
    <w:rPr>
      <w:rFonts w:ascii="Tahoma" w:eastAsia="Times New Roman" w:hAnsi="Tahoma" w:cs="Tahoma"/>
      <w:sz w:val="16"/>
      <w:szCs w:val="16"/>
    </w:rPr>
  </w:style>
  <w:style w:type="paragraph" w:customStyle="1" w:styleId="L1-1">
    <w:name w:val="L1-1"/>
    <w:basedOn w:val="Normal"/>
    <w:uiPriority w:val="99"/>
    <w:rsid w:val="00B0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Cs w:val="20"/>
    </w:rPr>
  </w:style>
  <w:style w:type="character" w:styleId="CommentReference">
    <w:name w:val="annotation reference"/>
    <w:basedOn w:val="DefaultParagraphFont"/>
    <w:uiPriority w:val="99"/>
    <w:semiHidden/>
    <w:unhideWhenUsed/>
    <w:rsid w:val="00F05017"/>
    <w:rPr>
      <w:sz w:val="16"/>
      <w:szCs w:val="16"/>
    </w:rPr>
  </w:style>
  <w:style w:type="paragraph" w:styleId="CommentText">
    <w:name w:val="annotation text"/>
    <w:basedOn w:val="Normal"/>
    <w:link w:val="CommentTextChar"/>
    <w:uiPriority w:val="99"/>
    <w:semiHidden/>
    <w:unhideWhenUsed/>
    <w:rsid w:val="00F05017"/>
    <w:rPr>
      <w:sz w:val="20"/>
      <w:szCs w:val="20"/>
    </w:rPr>
  </w:style>
  <w:style w:type="character" w:customStyle="1" w:styleId="CommentTextChar">
    <w:name w:val="Comment Text Char"/>
    <w:basedOn w:val="DefaultParagraphFont"/>
    <w:link w:val="CommentText"/>
    <w:uiPriority w:val="99"/>
    <w:semiHidden/>
    <w:rsid w:val="00F05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017"/>
    <w:rPr>
      <w:b/>
      <w:bCs/>
    </w:rPr>
  </w:style>
  <w:style w:type="character" w:customStyle="1" w:styleId="CommentSubjectChar">
    <w:name w:val="Comment Subject Char"/>
    <w:basedOn w:val="CommentTextChar"/>
    <w:link w:val="CommentSubject"/>
    <w:uiPriority w:val="99"/>
    <w:semiHidden/>
    <w:rsid w:val="00F0501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D4216"/>
    <w:rPr>
      <w:color w:val="800080" w:themeColor="followedHyperlink"/>
      <w:u w:val="single"/>
    </w:rPr>
  </w:style>
  <w:style w:type="character" w:customStyle="1" w:styleId="apple-converted-space">
    <w:name w:val="apple-converted-space"/>
    <w:basedOn w:val="DefaultParagraphFont"/>
    <w:rsid w:val="00E5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113">
      <w:bodyDiv w:val="1"/>
      <w:marLeft w:val="0"/>
      <w:marRight w:val="0"/>
      <w:marTop w:val="0"/>
      <w:marBottom w:val="0"/>
      <w:divBdr>
        <w:top w:val="none" w:sz="0" w:space="0" w:color="auto"/>
        <w:left w:val="none" w:sz="0" w:space="0" w:color="auto"/>
        <w:bottom w:val="none" w:sz="0" w:space="0" w:color="auto"/>
        <w:right w:val="none" w:sz="0" w:space="0" w:color="auto"/>
      </w:divBdr>
    </w:div>
    <w:div w:id="669797382">
      <w:bodyDiv w:val="1"/>
      <w:marLeft w:val="0"/>
      <w:marRight w:val="0"/>
      <w:marTop w:val="0"/>
      <w:marBottom w:val="0"/>
      <w:divBdr>
        <w:top w:val="none" w:sz="0" w:space="0" w:color="auto"/>
        <w:left w:val="none" w:sz="0" w:space="0" w:color="auto"/>
        <w:bottom w:val="none" w:sz="0" w:space="0" w:color="auto"/>
        <w:right w:val="none" w:sz="0" w:space="0" w:color="auto"/>
      </w:divBdr>
    </w:div>
    <w:div w:id="744183498">
      <w:bodyDiv w:val="1"/>
      <w:marLeft w:val="0"/>
      <w:marRight w:val="0"/>
      <w:marTop w:val="0"/>
      <w:marBottom w:val="0"/>
      <w:divBdr>
        <w:top w:val="none" w:sz="0" w:space="0" w:color="auto"/>
        <w:left w:val="none" w:sz="0" w:space="0" w:color="auto"/>
        <w:bottom w:val="none" w:sz="0" w:space="0" w:color="auto"/>
        <w:right w:val="none" w:sz="0" w:space="0" w:color="auto"/>
      </w:divBdr>
    </w:div>
    <w:div w:id="807667477">
      <w:bodyDiv w:val="1"/>
      <w:marLeft w:val="0"/>
      <w:marRight w:val="0"/>
      <w:marTop w:val="0"/>
      <w:marBottom w:val="0"/>
      <w:divBdr>
        <w:top w:val="none" w:sz="0" w:space="0" w:color="auto"/>
        <w:left w:val="none" w:sz="0" w:space="0" w:color="auto"/>
        <w:bottom w:val="none" w:sz="0" w:space="0" w:color="auto"/>
        <w:right w:val="none" w:sz="0" w:space="0" w:color="auto"/>
      </w:divBdr>
    </w:div>
    <w:div w:id="1296134489">
      <w:bodyDiv w:val="1"/>
      <w:marLeft w:val="0"/>
      <w:marRight w:val="0"/>
      <w:marTop w:val="0"/>
      <w:marBottom w:val="0"/>
      <w:divBdr>
        <w:top w:val="none" w:sz="0" w:space="0" w:color="auto"/>
        <w:left w:val="none" w:sz="0" w:space="0" w:color="auto"/>
        <w:bottom w:val="none" w:sz="0" w:space="0" w:color="auto"/>
        <w:right w:val="none" w:sz="0" w:space="0" w:color="auto"/>
      </w:divBdr>
    </w:div>
    <w:div w:id="16899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facebook.com/pbs" TargetMode="External"/><Relationship Id="rId18" Type="http://schemas.openxmlformats.org/officeDocument/2006/relationships/hyperlink" Target="mailto:PBSArts@goodmanmedia.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twitter.com/pbs" TargetMode="External"/><Relationship Id="rId17" Type="http://schemas.openxmlformats.org/officeDocument/2006/relationships/hyperlink" Target="mailto:mmgodwin@pbs.org" TargetMode="External"/><Relationship Id="rId2" Type="http://schemas.microsoft.com/office/2007/relationships/stylesWithEffects" Target="stylesWithEffects.xml"/><Relationship Id="rId16" Type="http://schemas.openxmlformats.org/officeDocument/2006/relationships/hyperlink" Target="http://www.twitter.com/pbspressro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ressroom.pbs.org/" TargetMode="External"/><Relationship Id="rId23" Type="http://schemas.openxmlformats.org/officeDocument/2006/relationships/fontTable" Target="fontTable.xml"/><Relationship Id="rId10" Type="http://schemas.openxmlformats.org/officeDocument/2006/relationships/hyperlink" Target="http://www.pbskid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www.pbs.org/services/mobil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Newton</dc:creator>
  <cp:lastModifiedBy>Michae M. Godwin</cp:lastModifiedBy>
  <cp:revision>2</cp:revision>
  <cp:lastPrinted>2014-11-24T22:49:00Z</cp:lastPrinted>
  <dcterms:created xsi:type="dcterms:W3CDTF">2014-11-26T15:45:00Z</dcterms:created>
  <dcterms:modified xsi:type="dcterms:W3CDTF">2014-11-26T15:45:00Z</dcterms:modified>
</cp:coreProperties>
</file>