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7FE" w:rsidRPr="007478C3" w:rsidRDefault="009817FE" w:rsidP="007478C3">
      <w:pPr>
        <w:jc w:val="center"/>
        <w:rPr>
          <w:b/>
          <w:sz w:val="28"/>
        </w:rPr>
      </w:pPr>
      <w:bookmarkStart w:id="0" w:name="_GoBack"/>
      <w:bookmarkEnd w:id="0"/>
      <w:r w:rsidRPr="007478C3">
        <w:rPr>
          <w:b/>
          <w:sz w:val="32"/>
        </w:rPr>
        <w:t>TCA Bios</w:t>
      </w:r>
    </w:p>
    <w:p w:rsidR="009817FE" w:rsidRDefault="009817FE" w:rsidP="007478C3">
      <w:pPr>
        <w:jc w:val="center"/>
      </w:pPr>
    </w:p>
    <w:p w:rsidR="009817FE" w:rsidRPr="00192CCE" w:rsidRDefault="009817FE" w:rsidP="007478C3">
      <w:pPr>
        <w:rPr>
          <w:b/>
          <w:sz w:val="28"/>
          <w:u w:val="single"/>
        </w:rPr>
      </w:pPr>
      <w:r w:rsidRPr="00192CCE">
        <w:rPr>
          <w:b/>
          <w:sz w:val="28"/>
          <w:u w:val="single"/>
        </w:rPr>
        <w:t>Michael Feinstein, host</w:t>
      </w:r>
    </w:p>
    <w:p w:rsidR="009817FE" w:rsidRDefault="009817FE" w:rsidP="007478C3"/>
    <w:p w:rsidR="009817FE" w:rsidRPr="00FD16FF" w:rsidRDefault="009817FE" w:rsidP="007478C3">
      <w:pPr>
        <w:pStyle w:val="PlainText"/>
        <w:rPr>
          <w:rFonts w:ascii="Times New Roman" w:hAnsi="Times New Roman" w:cs="Times New Roman"/>
          <w:sz w:val="24"/>
          <w:szCs w:val="24"/>
        </w:rPr>
      </w:pPr>
      <w:r w:rsidRPr="00FD16FF">
        <w:rPr>
          <w:rFonts w:ascii="Times New Roman" w:hAnsi="Times New Roman" w:cs="Times New Roman"/>
          <w:sz w:val="24"/>
          <w:szCs w:val="24"/>
        </w:rPr>
        <w:t xml:space="preserve">Michael Feinstein, the multi-platinum-selling, five-time Grammy-nominated entertainer dubbed “The Ambassador of the Great American Songbook,” is considered one of the premier interpreters of American standards. His 200-plus shows a year have included performances at Carnegie Hall, Sydney Opera House and the Hollywood Bowl, as well as the White House and </w:t>
      </w:r>
      <w:smartTag w:uri="urn:schemas-microsoft-com:office:smarttags" w:element="PlaceName">
        <w:smartTag w:uri="urn:schemas-microsoft-com:office:smarttags" w:element="place">
          <w:smartTag w:uri="urn:schemas-microsoft-com:office:smarttags" w:element="PlaceName">
            <w:r w:rsidRPr="00FD16FF">
              <w:rPr>
                <w:rFonts w:ascii="Times New Roman" w:hAnsi="Times New Roman" w:cs="Times New Roman"/>
                <w:sz w:val="24"/>
                <w:szCs w:val="24"/>
              </w:rPr>
              <w:t>Buckingham</w:t>
            </w:r>
          </w:smartTag>
          <w:r w:rsidRPr="00FD16FF">
            <w:rPr>
              <w:rFonts w:ascii="Times New Roman" w:hAnsi="Times New Roman" w:cs="Times New Roman"/>
              <w:sz w:val="24"/>
              <w:szCs w:val="24"/>
            </w:rPr>
            <w:t xml:space="preserve"> </w:t>
          </w:r>
          <w:smartTag w:uri="urn:schemas-microsoft-com:office:smarttags" w:element="PlaceType">
            <w:r w:rsidRPr="00FD16FF">
              <w:rPr>
                <w:rFonts w:ascii="Times New Roman" w:hAnsi="Times New Roman" w:cs="Times New Roman"/>
                <w:sz w:val="24"/>
                <w:szCs w:val="24"/>
              </w:rPr>
              <w:t>Palace</w:t>
            </w:r>
          </w:smartTag>
        </w:smartTag>
      </w:smartTag>
      <w:r w:rsidRPr="00FD16FF">
        <w:rPr>
          <w:rFonts w:ascii="Times New Roman" w:hAnsi="Times New Roman" w:cs="Times New Roman"/>
          <w:sz w:val="24"/>
          <w:szCs w:val="24"/>
        </w:rPr>
        <w:t xml:space="preserve">. </w:t>
      </w:r>
    </w:p>
    <w:p w:rsidR="009817FE" w:rsidRPr="00FD16FF" w:rsidRDefault="009817FE" w:rsidP="007478C3">
      <w:pPr>
        <w:pStyle w:val="PlainText"/>
        <w:rPr>
          <w:rFonts w:ascii="Times New Roman" w:hAnsi="Times New Roman" w:cs="Times New Roman"/>
          <w:sz w:val="24"/>
          <w:szCs w:val="24"/>
        </w:rPr>
      </w:pPr>
    </w:p>
    <w:p w:rsidR="009817FE" w:rsidRPr="00FD16FF" w:rsidRDefault="009817FE" w:rsidP="007478C3">
      <w:pPr>
        <w:pStyle w:val="PlainText"/>
        <w:rPr>
          <w:rFonts w:ascii="Times New Roman" w:hAnsi="Times New Roman" w:cs="Times New Roman"/>
          <w:sz w:val="24"/>
          <w:szCs w:val="24"/>
        </w:rPr>
      </w:pPr>
      <w:r w:rsidRPr="00FD16FF">
        <w:rPr>
          <w:rFonts w:ascii="Times New Roman" w:hAnsi="Times New Roman" w:cs="Times New Roman"/>
          <w:sz w:val="24"/>
          <w:szCs w:val="24"/>
        </w:rPr>
        <w:t xml:space="preserve">More than simply a performer, Feinstein is nationally recognized for his commitment to celebrating </w:t>
      </w:r>
      <w:smartTag w:uri="urn:schemas-microsoft-com:office:smarttags" w:element="country-region">
        <w:smartTag w:uri="urn:schemas-microsoft-com:office:smarttags" w:element="place">
          <w:r w:rsidRPr="00FD16FF">
            <w:rPr>
              <w:rFonts w:ascii="Times New Roman" w:hAnsi="Times New Roman" w:cs="Times New Roman"/>
              <w:sz w:val="24"/>
              <w:szCs w:val="24"/>
            </w:rPr>
            <w:t>America</w:t>
          </w:r>
        </w:smartTag>
      </w:smartTag>
      <w:r w:rsidRPr="00FD16FF">
        <w:rPr>
          <w:rFonts w:ascii="Times New Roman" w:hAnsi="Times New Roman" w:cs="Times New Roman"/>
          <w:sz w:val="24"/>
          <w:szCs w:val="24"/>
        </w:rPr>
        <w:t xml:space="preserve">’s popular song and preserving its legacy for the next generation. He serves on the National Recording Preservation Board of the Library of Congress, which is charged with ensuring the survival, conservation and increased public availability of </w:t>
      </w:r>
      <w:smartTag w:uri="urn:schemas-microsoft-com:office:smarttags" w:element="country-region">
        <w:smartTag w:uri="urn:schemas-microsoft-com:office:smarttags" w:element="place">
          <w:r w:rsidRPr="00FD16FF">
            <w:rPr>
              <w:rFonts w:ascii="Times New Roman" w:hAnsi="Times New Roman" w:cs="Times New Roman"/>
              <w:sz w:val="24"/>
              <w:szCs w:val="24"/>
            </w:rPr>
            <w:t>America</w:t>
          </w:r>
        </w:smartTag>
      </w:smartTag>
      <w:r w:rsidRPr="00FD16FF">
        <w:rPr>
          <w:rFonts w:ascii="Times New Roman" w:hAnsi="Times New Roman" w:cs="Times New Roman"/>
          <w:sz w:val="24"/>
          <w:szCs w:val="24"/>
        </w:rPr>
        <w:t>'s sound recording heritage.</w:t>
      </w:r>
    </w:p>
    <w:p w:rsidR="009817FE" w:rsidRPr="00FD16FF" w:rsidRDefault="009817FE" w:rsidP="007478C3">
      <w:pPr>
        <w:pStyle w:val="PlainText"/>
        <w:rPr>
          <w:rFonts w:ascii="Times New Roman" w:hAnsi="Times New Roman" w:cs="Times New Roman"/>
          <w:sz w:val="24"/>
          <w:szCs w:val="24"/>
        </w:rPr>
      </w:pPr>
    </w:p>
    <w:p w:rsidR="009817FE" w:rsidRPr="00FD16FF" w:rsidRDefault="009817FE" w:rsidP="007478C3">
      <w:pPr>
        <w:pStyle w:val="PlainText"/>
        <w:rPr>
          <w:rFonts w:ascii="Times New Roman" w:hAnsi="Times New Roman" w:cs="Times New Roman"/>
          <w:sz w:val="24"/>
          <w:szCs w:val="24"/>
        </w:rPr>
      </w:pPr>
      <w:r w:rsidRPr="00FD16FF">
        <w:rPr>
          <w:rFonts w:ascii="Times New Roman" w:hAnsi="Times New Roman" w:cs="Times New Roman"/>
          <w:sz w:val="24"/>
          <w:szCs w:val="24"/>
        </w:rPr>
        <w:t xml:space="preserve">Feinstein earned his fifth Grammy Award nomination in 2009 for </w:t>
      </w:r>
      <w:r w:rsidRPr="00FD16FF">
        <w:rPr>
          <w:rFonts w:ascii="Times New Roman" w:hAnsi="Times New Roman" w:cs="Times New Roman"/>
          <w:i/>
          <w:iCs/>
          <w:sz w:val="24"/>
          <w:szCs w:val="24"/>
        </w:rPr>
        <w:t>The Sinatra Project</w:t>
      </w:r>
      <w:r w:rsidRPr="00FD16FF">
        <w:rPr>
          <w:rFonts w:ascii="Times New Roman" w:hAnsi="Times New Roman" w:cs="Times New Roman"/>
          <w:sz w:val="24"/>
          <w:szCs w:val="24"/>
        </w:rPr>
        <w:t>, his Concord Records CD celebrating the music of “</w:t>
      </w:r>
      <w:proofErr w:type="spellStart"/>
      <w:r w:rsidRPr="00FD16FF">
        <w:rPr>
          <w:rFonts w:ascii="Times New Roman" w:hAnsi="Times New Roman" w:cs="Times New Roman"/>
          <w:sz w:val="24"/>
          <w:szCs w:val="24"/>
        </w:rPr>
        <w:t>Ol</w:t>
      </w:r>
      <w:proofErr w:type="spellEnd"/>
      <w:r w:rsidRPr="00FD16FF">
        <w:rPr>
          <w:rFonts w:ascii="Times New Roman" w:hAnsi="Times New Roman" w:cs="Times New Roman"/>
          <w:sz w:val="24"/>
          <w:szCs w:val="24"/>
        </w:rPr>
        <w:t xml:space="preserve">’ Blue Eyes.” A new PBS concert special, </w:t>
      </w:r>
      <w:r w:rsidRPr="007E49B3">
        <w:rPr>
          <w:rFonts w:ascii="Times New Roman" w:hAnsi="Times New Roman" w:cs="Times New Roman"/>
          <w:b/>
          <w:iCs/>
          <w:sz w:val="24"/>
          <w:szCs w:val="24"/>
        </w:rPr>
        <w:t>THE SINATRA LEGACY</w:t>
      </w:r>
      <w:r w:rsidRPr="00FD16FF">
        <w:rPr>
          <w:rFonts w:ascii="Times New Roman" w:hAnsi="Times New Roman" w:cs="Times New Roman"/>
          <w:sz w:val="24"/>
          <w:szCs w:val="24"/>
        </w:rPr>
        <w:t xml:space="preserve">, is currently airing across the country and is available on DVD from Image Entertainment; </w:t>
      </w:r>
      <w:r w:rsidRPr="00FD16FF">
        <w:rPr>
          <w:rFonts w:ascii="Times New Roman" w:hAnsi="Times New Roman" w:cs="Times New Roman"/>
          <w:i/>
          <w:iCs/>
          <w:sz w:val="24"/>
          <w:szCs w:val="24"/>
        </w:rPr>
        <w:t>The Sinatra Project, Volume II:</w:t>
      </w:r>
      <w:r w:rsidRPr="00FD16FF">
        <w:rPr>
          <w:rFonts w:ascii="Times New Roman" w:hAnsi="Times New Roman" w:cs="Times New Roman"/>
          <w:sz w:val="24"/>
          <w:szCs w:val="24"/>
        </w:rPr>
        <w:t xml:space="preserve"> </w:t>
      </w:r>
      <w:r w:rsidRPr="00FD16FF">
        <w:rPr>
          <w:rFonts w:ascii="Times New Roman" w:hAnsi="Times New Roman" w:cs="Times New Roman"/>
          <w:i/>
          <w:iCs/>
          <w:sz w:val="24"/>
          <w:szCs w:val="24"/>
        </w:rPr>
        <w:t>The Good Life</w:t>
      </w:r>
      <w:r w:rsidRPr="00FD16FF">
        <w:rPr>
          <w:rFonts w:ascii="Times New Roman" w:hAnsi="Times New Roman" w:cs="Times New Roman"/>
          <w:sz w:val="24"/>
          <w:szCs w:val="24"/>
        </w:rPr>
        <w:t xml:space="preserve">, its companion CD, was released on October 25, 2011. The PBS series </w:t>
      </w:r>
      <w:r w:rsidRPr="007E49B3">
        <w:rPr>
          <w:rFonts w:ascii="Times New Roman" w:hAnsi="Times New Roman" w:cs="Times New Roman"/>
          <w:b/>
          <w:iCs/>
          <w:sz w:val="24"/>
          <w:szCs w:val="24"/>
        </w:rPr>
        <w:t>MICHAEL FEINSTEIN’S AMERICAN SONGBOOK</w:t>
      </w:r>
      <w:r w:rsidRPr="007E49B3">
        <w:rPr>
          <w:rFonts w:ascii="Times New Roman" w:hAnsi="Times New Roman" w:cs="Times New Roman"/>
          <w:sz w:val="24"/>
          <w:szCs w:val="24"/>
        </w:rPr>
        <w:t xml:space="preserve"> </w:t>
      </w:r>
      <w:r>
        <w:rPr>
          <w:rFonts w:ascii="Times New Roman" w:hAnsi="Times New Roman" w:cs="Times New Roman"/>
          <w:sz w:val="24"/>
          <w:szCs w:val="24"/>
        </w:rPr>
        <w:t>—</w:t>
      </w:r>
      <w:r w:rsidRPr="00FD16FF">
        <w:rPr>
          <w:rFonts w:ascii="Times New Roman" w:hAnsi="Times New Roman" w:cs="Times New Roman"/>
          <w:sz w:val="24"/>
          <w:szCs w:val="24"/>
        </w:rPr>
        <w:t xml:space="preserve"> in which he uncovers treasures of classic American music </w:t>
      </w:r>
      <w:r>
        <w:rPr>
          <w:rFonts w:ascii="Times New Roman" w:hAnsi="Times New Roman" w:cs="Times New Roman"/>
          <w:sz w:val="24"/>
          <w:szCs w:val="24"/>
        </w:rPr>
        <w:t>—</w:t>
      </w:r>
      <w:r w:rsidRPr="00FD16FF">
        <w:rPr>
          <w:rFonts w:ascii="Times New Roman" w:hAnsi="Times New Roman" w:cs="Times New Roman"/>
          <w:sz w:val="24"/>
          <w:szCs w:val="24"/>
        </w:rPr>
        <w:t xml:space="preserve"> is available on DVD, with an additional disc of bonus features. The series, which received the ASCAP Deems Taylor Television Broadcast Award, returns in February 2012 with </w:t>
      </w:r>
      <w:r>
        <w:rPr>
          <w:rFonts w:ascii="Times New Roman" w:hAnsi="Times New Roman" w:cs="Times New Roman"/>
          <w:sz w:val="24"/>
          <w:szCs w:val="24"/>
        </w:rPr>
        <w:t>three</w:t>
      </w:r>
      <w:r w:rsidRPr="00FD16FF">
        <w:rPr>
          <w:rFonts w:ascii="Times New Roman" w:hAnsi="Times New Roman" w:cs="Times New Roman"/>
          <w:sz w:val="24"/>
          <w:szCs w:val="24"/>
        </w:rPr>
        <w:t xml:space="preserve"> new primetime episodes. </w:t>
      </w:r>
    </w:p>
    <w:p w:rsidR="009817FE" w:rsidRPr="00FD16FF" w:rsidRDefault="009817FE" w:rsidP="007478C3">
      <w:pPr>
        <w:pStyle w:val="PlainText"/>
        <w:rPr>
          <w:rFonts w:ascii="Times New Roman" w:hAnsi="Times New Roman" w:cs="Times New Roman"/>
          <w:sz w:val="24"/>
          <w:szCs w:val="24"/>
        </w:rPr>
      </w:pPr>
    </w:p>
    <w:p w:rsidR="009817FE" w:rsidRPr="00FD16FF" w:rsidRDefault="009817FE" w:rsidP="007478C3">
      <w:pPr>
        <w:pStyle w:val="PlainText"/>
        <w:rPr>
          <w:rFonts w:ascii="Times New Roman" w:hAnsi="Times New Roman" w:cs="Times New Roman"/>
          <w:sz w:val="24"/>
          <w:szCs w:val="24"/>
        </w:rPr>
      </w:pPr>
      <w:r w:rsidRPr="00FD16FF">
        <w:rPr>
          <w:rFonts w:ascii="Times New Roman" w:hAnsi="Times New Roman" w:cs="Times New Roman"/>
          <w:sz w:val="24"/>
          <w:szCs w:val="24"/>
        </w:rPr>
        <w:t xml:space="preserve">He released the CDs </w:t>
      </w:r>
      <w:r w:rsidRPr="00FD16FF">
        <w:rPr>
          <w:rFonts w:ascii="Times New Roman" w:hAnsi="Times New Roman" w:cs="Times New Roman"/>
          <w:i/>
          <w:iCs/>
          <w:sz w:val="24"/>
          <w:szCs w:val="24"/>
        </w:rPr>
        <w:t xml:space="preserve">The Power </w:t>
      </w:r>
      <w:r>
        <w:rPr>
          <w:rFonts w:ascii="Times New Roman" w:hAnsi="Times New Roman" w:cs="Times New Roman"/>
          <w:i/>
          <w:iCs/>
          <w:sz w:val="24"/>
          <w:szCs w:val="24"/>
        </w:rPr>
        <w:t>o</w:t>
      </w:r>
      <w:r w:rsidRPr="00FD16FF">
        <w:rPr>
          <w:rFonts w:ascii="Times New Roman" w:hAnsi="Times New Roman" w:cs="Times New Roman"/>
          <w:i/>
          <w:iCs/>
          <w:sz w:val="24"/>
          <w:szCs w:val="24"/>
        </w:rPr>
        <w:t>f Two</w:t>
      </w:r>
      <w:r w:rsidRPr="00FD16FF">
        <w:rPr>
          <w:rFonts w:ascii="Times New Roman" w:hAnsi="Times New Roman" w:cs="Times New Roman"/>
          <w:sz w:val="24"/>
          <w:szCs w:val="24"/>
        </w:rPr>
        <w:t xml:space="preserve"> </w:t>
      </w:r>
      <w:r>
        <w:rPr>
          <w:rFonts w:ascii="Times New Roman" w:hAnsi="Times New Roman" w:cs="Times New Roman"/>
          <w:sz w:val="24"/>
          <w:szCs w:val="24"/>
        </w:rPr>
        <w:t>—</w:t>
      </w:r>
      <w:r w:rsidRPr="00FD16FF">
        <w:rPr>
          <w:rFonts w:ascii="Times New Roman" w:hAnsi="Times New Roman" w:cs="Times New Roman"/>
          <w:sz w:val="24"/>
          <w:szCs w:val="24"/>
        </w:rPr>
        <w:t xml:space="preserve"> a collaboration with “Glee” and “30 Rock” star Cheyenne Jackson </w:t>
      </w:r>
      <w:r>
        <w:rPr>
          <w:rFonts w:ascii="Times New Roman" w:hAnsi="Times New Roman" w:cs="Times New Roman"/>
          <w:sz w:val="24"/>
          <w:szCs w:val="24"/>
        </w:rPr>
        <w:t>—</w:t>
      </w:r>
      <w:r w:rsidRPr="00FD16FF">
        <w:rPr>
          <w:rFonts w:ascii="Times New Roman" w:hAnsi="Times New Roman" w:cs="Times New Roman"/>
          <w:sz w:val="24"/>
          <w:szCs w:val="24"/>
        </w:rPr>
        <w:t xml:space="preserve"> and </w:t>
      </w:r>
      <w:r w:rsidRPr="00FD16FF">
        <w:rPr>
          <w:rFonts w:ascii="Times New Roman" w:hAnsi="Times New Roman" w:cs="Times New Roman"/>
          <w:i/>
          <w:iCs/>
          <w:sz w:val="24"/>
          <w:szCs w:val="24"/>
        </w:rPr>
        <w:t xml:space="preserve">Cheek </w:t>
      </w:r>
      <w:r>
        <w:rPr>
          <w:rFonts w:ascii="Times New Roman" w:hAnsi="Times New Roman" w:cs="Times New Roman"/>
          <w:i/>
          <w:iCs/>
          <w:sz w:val="24"/>
          <w:szCs w:val="24"/>
        </w:rPr>
        <w:t>t</w:t>
      </w:r>
      <w:r w:rsidRPr="00FD16FF">
        <w:rPr>
          <w:rFonts w:ascii="Times New Roman" w:hAnsi="Times New Roman" w:cs="Times New Roman"/>
          <w:i/>
          <w:iCs/>
          <w:sz w:val="24"/>
          <w:szCs w:val="24"/>
        </w:rPr>
        <w:t>o Cheek</w:t>
      </w:r>
      <w:r w:rsidRPr="00FD16FF">
        <w:rPr>
          <w:rFonts w:ascii="Times New Roman" w:hAnsi="Times New Roman" w:cs="Times New Roman"/>
          <w:sz w:val="24"/>
          <w:szCs w:val="24"/>
        </w:rPr>
        <w:t>, recorded with</w:t>
      </w:r>
      <w:r w:rsidRPr="00FD16FF">
        <w:rPr>
          <w:rFonts w:ascii="Times New Roman" w:hAnsi="Times New Roman" w:cs="Times New Roman"/>
          <w:i/>
          <w:iCs/>
          <w:sz w:val="24"/>
          <w:szCs w:val="24"/>
        </w:rPr>
        <w:t xml:space="preserve"> </w:t>
      </w:r>
      <w:r w:rsidRPr="00FD16FF">
        <w:rPr>
          <w:rFonts w:ascii="Times New Roman" w:hAnsi="Times New Roman" w:cs="Times New Roman"/>
          <w:sz w:val="24"/>
          <w:szCs w:val="24"/>
        </w:rPr>
        <w:t xml:space="preserve">Broadway legend Barbara Cook. His recent recording, </w:t>
      </w:r>
      <w:r w:rsidRPr="00FD16FF">
        <w:rPr>
          <w:rFonts w:ascii="Times New Roman" w:hAnsi="Times New Roman" w:cs="Times New Roman"/>
          <w:i/>
          <w:iCs/>
          <w:sz w:val="24"/>
          <w:szCs w:val="24"/>
        </w:rPr>
        <w:t>We Dreamed These Days</w:t>
      </w:r>
      <w:r w:rsidRPr="00FD16FF">
        <w:rPr>
          <w:rFonts w:ascii="Times New Roman" w:hAnsi="Times New Roman" w:cs="Times New Roman"/>
          <w:sz w:val="24"/>
          <w:szCs w:val="24"/>
        </w:rPr>
        <w:t>, features the Carmel Symphony Orchestra and a title song Feinstein co-wrote with Dr. Maya Angelou.</w:t>
      </w:r>
    </w:p>
    <w:p w:rsidR="009817FE" w:rsidRPr="00FD16FF" w:rsidRDefault="009817FE" w:rsidP="007478C3">
      <w:pPr>
        <w:pStyle w:val="PlainText"/>
        <w:rPr>
          <w:rFonts w:ascii="Times New Roman" w:hAnsi="Times New Roman" w:cs="Times New Roman"/>
          <w:sz w:val="24"/>
          <w:szCs w:val="24"/>
        </w:rPr>
      </w:pPr>
    </w:p>
    <w:p w:rsidR="009817FE" w:rsidRPr="00FD16FF" w:rsidRDefault="009817FE" w:rsidP="007478C3">
      <w:pPr>
        <w:pStyle w:val="PlainText"/>
        <w:rPr>
          <w:rFonts w:ascii="Times New Roman" w:hAnsi="Times New Roman" w:cs="Times New Roman"/>
          <w:sz w:val="24"/>
          <w:szCs w:val="24"/>
        </w:rPr>
      </w:pPr>
      <w:r w:rsidRPr="00FD16FF">
        <w:rPr>
          <w:rFonts w:ascii="Times New Roman" w:hAnsi="Times New Roman" w:cs="Times New Roman"/>
          <w:sz w:val="24"/>
          <w:szCs w:val="24"/>
        </w:rPr>
        <w:t xml:space="preserve">Feinstein serves as </w:t>
      </w:r>
      <w:r>
        <w:rPr>
          <w:rFonts w:ascii="Times New Roman" w:hAnsi="Times New Roman" w:cs="Times New Roman"/>
          <w:sz w:val="24"/>
          <w:szCs w:val="24"/>
        </w:rPr>
        <w:t>a</w:t>
      </w:r>
      <w:r w:rsidRPr="00FD16FF">
        <w:rPr>
          <w:rFonts w:ascii="Times New Roman" w:hAnsi="Times New Roman" w:cs="Times New Roman"/>
          <w:sz w:val="24"/>
          <w:szCs w:val="24"/>
        </w:rPr>
        <w:t xml:space="preserve">rtistic </w:t>
      </w:r>
      <w:r>
        <w:rPr>
          <w:rFonts w:ascii="Times New Roman" w:hAnsi="Times New Roman" w:cs="Times New Roman"/>
          <w:sz w:val="24"/>
          <w:szCs w:val="24"/>
        </w:rPr>
        <w:t>d</w:t>
      </w:r>
      <w:r w:rsidRPr="00FD16FF">
        <w:rPr>
          <w:rFonts w:ascii="Times New Roman" w:hAnsi="Times New Roman" w:cs="Times New Roman"/>
          <w:sz w:val="24"/>
          <w:szCs w:val="24"/>
        </w:rPr>
        <w:t xml:space="preserve">irector of the </w:t>
      </w:r>
      <w:smartTag w:uri="urn:schemas-microsoft-com:office:smarttags" w:element="PlaceName">
        <w:r w:rsidRPr="00FD16FF">
          <w:rPr>
            <w:rFonts w:ascii="Times New Roman" w:hAnsi="Times New Roman" w:cs="Times New Roman"/>
            <w:sz w:val="24"/>
            <w:szCs w:val="24"/>
          </w:rPr>
          <w:t>Palladium</w:t>
        </w:r>
      </w:smartTag>
      <w:r w:rsidRPr="00FD16FF">
        <w:rPr>
          <w:rFonts w:ascii="Times New Roman" w:hAnsi="Times New Roman" w:cs="Times New Roman"/>
          <w:sz w:val="24"/>
          <w:szCs w:val="24"/>
        </w:rPr>
        <w:t xml:space="preserve"> </w:t>
      </w:r>
      <w:smartTag w:uri="urn:schemas-microsoft-com:office:smarttags" w:element="PlaceType">
        <w:r w:rsidRPr="00FD16FF">
          <w:rPr>
            <w:rFonts w:ascii="Times New Roman" w:hAnsi="Times New Roman" w:cs="Times New Roman"/>
            <w:sz w:val="24"/>
            <w:szCs w:val="24"/>
          </w:rPr>
          <w:t>Center</w:t>
        </w:r>
      </w:smartTag>
      <w:r w:rsidRPr="00FD16FF">
        <w:rPr>
          <w:rFonts w:ascii="Times New Roman" w:hAnsi="Times New Roman" w:cs="Times New Roman"/>
          <w:sz w:val="24"/>
          <w:szCs w:val="24"/>
        </w:rPr>
        <w:t xml:space="preserve"> for the Performing Arts, a three-theatre venue in </w:t>
      </w:r>
      <w:smartTag w:uri="urn:schemas-microsoft-com:office:smarttags" w:element="City">
        <w:smartTag w:uri="urn:schemas-microsoft-com:office:smarttags" w:element="place">
          <w:r w:rsidRPr="00FD16FF">
            <w:rPr>
              <w:rFonts w:ascii="Times New Roman" w:hAnsi="Times New Roman" w:cs="Times New Roman"/>
              <w:sz w:val="24"/>
              <w:szCs w:val="24"/>
            </w:rPr>
            <w:t>Carmel</w:t>
          </w:r>
        </w:smartTag>
        <w:r w:rsidRPr="00FD16FF">
          <w:rPr>
            <w:rFonts w:ascii="Times New Roman" w:hAnsi="Times New Roman" w:cs="Times New Roman"/>
            <w:sz w:val="24"/>
            <w:szCs w:val="24"/>
          </w:rPr>
          <w:t xml:space="preserve">, </w:t>
        </w:r>
        <w:smartTag w:uri="urn:schemas-microsoft-com:office:smarttags" w:element="State">
          <w:r w:rsidRPr="00FD16FF">
            <w:rPr>
              <w:rFonts w:ascii="Times New Roman" w:hAnsi="Times New Roman" w:cs="Times New Roman"/>
              <w:sz w:val="24"/>
              <w:szCs w:val="24"/>
            </w:rPr>
            <w:t>Indiana</w:t>
          </w:r>
        </w:smartTag>
      </w:smartTag>
      <w:r w:rsidRPr="00FD16FF">
        <w:rPr>
          <w:rFonts w:ascii="Times New Roman" w:hAnsi="Times New Roman" w:cs="Times New Roman"/>
          <w:sz w:val="24"/>
          <w:szCs w:val="24"/>
        </w:rPr>
        <w:t xml:space="preserve">, which opened in January 2011. The theater is home to an annual international Great American Arts festival, diverse live programming and a museum for Feinstein’s memorabilia and manuscripts. Starting in 2010, he became director of the Jazz and Popular Song Series at </w:t>
      </w:r>
      <w:smartTag w:uri="urn:schemas-microsoft-com:office:smarttags" w:element="State">
        <w:r w:rsidRPr="00FD16FF">
          <w:rPr>
            <w:rFonts w:ascii="Times New Roman" w:hAnsi="Times New Roman" w:cs="Times New Roman"/>
            <w:sz w:val="24"/>
            <w:szCs w:val="24"/>
          </w:rPr>
          <w:t>New York</w:t>
        </w:r>
      </w:smartTag>
      <w:r w:rsidRPr="00FD16FF">
        <w:rPr>
          <w:rFonts w:ascii="Times New Roman" w:hAnsi="Times New Roman" w:cs="Times New Roman"/>
          <w:sz w:val="24"/>
          <w:szCs w:val="24"/>
        </w:rPr>
        <w:t xml:space="preserve">’s Jazz at </w:t>
      </w:r>
      <w:smartTag w:uri="urn:schemas-microsoft-com:office:smarttags" w:element="PlaceName">
        <w:smartTag w:uri="urn:schemas-microsoft-com:office:smarttags" w:element="place">
          <w:smartTag w:uri="urn:schemas-microsoft-com:office:smarttags" w:element="PlaceName">
            <w:r w:rsidRPr="00FD16FF">
              <w:rPr>
                <w:rFonts w:ascii="Times New Roman" w:hAnsi="Times New Roman" w:cs="Times New Roman"/>
                <w:sz w:val="24"/>
                <w:szCs w:val="24"/>
              </w:rPr>
              <w:t>Lincoln</w:t>
            </w:r>
          </w:smartTag>
          <w:r w:rsidRPr="00FD16FF">
            <w:rPr>
              <w:rFonts w:ascii="Times New Roman" w:hAnsi="Times New Roman" w:cs="Times New Roman"/>
              <w:sz w:val="24"/>
              <w:szCs w:val="24"/>
            </w:rPr>
            <w:t xml:space="preserve"> </w:t>
          </w:r>
          <w:smartTag w:uri="urn:schemas-microsoft-com:office:smarttags" w:element="PlaceType">
            <w:r w:rsidRPr="00FD16FF">
              <w:rPr>
                <w:rFonts w:ascii="Times New Roman" w:hAnsi="Times New Roman" w:cs="Times New Roman"/>
                <w:sz w:val="24"/>
                <w:szCs w:val="24"/>
              </w:rPr>
              <w:t>Center</w:t>
            </w:r>
          </w:smartTag>
        </w:smartTag>
      </w:smartTag>
      <w:r w:rsidRPr="00FD16FF">
        <w:rPr>
          <w:rFonts w:ascii="Times New Roman" w:hAnsi="Times New Roman" w:cs="Times New Roman"/>
          <w:sz w:val="24"/>
          <w:szCs w:val="24"/>
        </w:rPr>
        <w:t>. In 2007, he created the Michael Feinstein Great American Songbook Initiative</w:t>
      </w:r>
      <w:r>
        <w:rPr>
          <w:rFonts w:ascii="Times New Roman" w:hAnsi="Times New Roman" w:cs="Times New Roman"/>
          <w:sz w:val="24"/>
          <w:szCs w:val="24"/>
        </w:rPr>
        <w:t>,</w:t>
      </w:r>
      <w:r w:rsidRPr="00FD16FF">
        <w:rPr>
          <w:rFonts w:ascii="Times New Roman" w:hAnsi="Times New Roman" w:cs="Times New Roman"/>
          <w:sz w:val="24"/>
          <w:szCs w:val="24"/>
        </w:rPr>
        <w:t xml:space="preserve"> dedicated to celebrating the art form and preserving its legacy for the next generation through </w:t>
      </w:r>
      <w:r>
        <w:rPr>
          <w:rFonts w:ascii="Times New Roman" w:hAnsi="Times New Roman" w:cs="Times New Roman"/>
          <w:sz w:val="24"/>
          <w:szCs w:val="24"/>
        </w:rPr>
        <w:t>m</w:t>
      </w:r>
      <w:r w:rsidRPr="00FD16FF">
        <w:rPr>
          <w:rFonts w:ascii="Times New Roman" w:hAnsi="Times New Roman" w:cs="Times New Roman"/>
          <w:sz w:val="24"/>
          <w:szCs w:val="24"/>
        </w:rPr>
        <w:t xml:space="preserve">aster </w:t>
      </w:r>
      <w:r>
        <w:rPr>
          <w:rFonts w:ascii="Times New Roman" w:hAnsi="Times New Roman" w:cs="Times New Roman"/>
          <w:sz w:val="24"/>
          <w:szCs w:val="24"/>
        </w:rPr>
        <w:t>c</w:t>
      </w:r>
      <w:r w:rsidRPr="00FD16FF">
        <w:rPr>
          <w:rFonts w:ascii="Times New Roman" w:hAnsi="Times New Roman" w:cs="Times New Roman"/>
          <w:sz w:val="24"/>
          <w:szCs w:val="24"/>
        </w:rPr>
        <w:t>lasses, educational programs and exhibitions.</w:t>
      </w:r>
    </w:p>
    <w:p w:rsidR="009817FE" w:rsidRPr="00FD16FF" w:rsidRDefault="009817FE" w:rsidP="007478C3">
      <w:pPr>
        <w:pStyle w:val="PlainText"/>
        <w:rPr>
          <w:rFonts w:ascii="Times New Roman" w:hAnsi="Times New Roman" w:cs="Times New Roman"/>
          <w:sz w:val="24"/>
          <w:szCs w:val="24"/>
        </w:rPr>
      </w:pPr>
    </w:p>
    <w:p w:rsidR="009817FE" w:rsidRPr="00FD16FF" w:rsidRDefault="009817FE" w:rsidP="007478C3">
      <w:pPr>
        <w:pStyle w:val="PlainText"/>
        <w:rPr>
          <w:rFonts w:ascii="Times New Roman" w:hAnsi="Times New Roman" w:cs="Times New Roman"/>
          <w:sz w:val="24"/>
          <w:szCs w:val="24"/>
        </w:rPr>
      </w:pPr>
      <w:r w:rsidRPr="00FD16FF">
        <w:rPr>
          <w:rFonts w:ascii="Times New Roman" w:hAnsi="Times New Roman" w:cs="Times New Roman"/>
          <w:sz w:val="24"/>
          <w:szCs w:val="24"/>
        </w:rPr>
        <w:t xml:space="preserve">Feinstein is working with MGM to turn the film, </w:t>
      </w:r>
      <w:r w:rsidRPr="00FD16FF">
        <w:rPr>
          <w:rFonts w:ascii="Times New Roman" w:hAnsi="Times New Roman" w:cs="Times New Roman"/>
          <w:i/>
          <w:iCs/>
          <w:sz w:val="24"/>
          <w:szCs w:val="24"/>
        </w:rPr>
        <w:t>The Thomas Crown Affair</w:t>
      </w:r>
      <w:r w:rsidRPr="00FD16FF">
        <w:rPr>
          <w:rFonts w:ascii="Times New Roman" w:hAnsi="Times New Roman" w:cs="Times New Roman"/>
          <w:sz w:val="24"/>
          <w:szCs w:val="24"/>
        </w:rPr>
        <w:t>, into a Broadway musical. He also has designed a new piano for Steinway called “The First Ladies,” inspired by the White House piano and signed by several former First Ladies. It was first played to commemorate the Ronald Reagan centennial on February 6, 2011.</w:t>
      </w:r>
    </w:p>
    <w:p w:rsidR="009817FE" w:rsidRPr="00FD16FF" w:rsidRDefault="009817FE" w:rsidP="007478C3">
      <w:pPr>
        <w:pStyle w:val="PlainText"/>
        <w:rPr>
          <w:rFonts w:ascii="Times New Roman" w:hAnsi="Times New Roman" w:cs="Times New Roman"/>
          <w:sz w:val="24"/>
          <w:szCs w:val="24"/>
        </w:rPr>
      </w:pPr>
    </w:p>
    <w:p w:rsidR="009817FE" w:rsidRPr="00FD16FF" w:rsidRDefault="009817FE" w:rsidP="007478C3">
      <w:pPr>
        <w:pStyle w:val="PlainText"/>
        <w:rPr>
          <w:rFonts w:ascii="Times New Roman" w:hAnsi="Times New Roman" w:cs="Times New Roman"/>
          <w:sz w:val="24"/>
          <w:szCs w:val="24"/>
        </w:rPr>
      </w:pPr>
      <w:r w:rsidRPr="00FD16FF">
        <w:rPr>
          <w:rFonts w:ascii="Times New Roman" w:hAnsi="Times New Roman" w:cs="Times New Roman"/>
          <w:sz w:val="24"/>
          <w:szCs w:val="24"/>
        </w:rPr>
        <w:lastRenderedPageBreak/>
        <w:t xml:space="preserve">His Manhattan nightclub, Feinstein’s at Loews Regency, has presented the top talents of pop and jazz, including Rosemary Clooney, Glen Campbell, Barbara Cook, </w:t>
      </w:r>
      <w:proofErr w:type="spellStart"/>
      <w:r w:rsidRPr="00FD16FF">
        <w:rPr>
          <w:rFonts w:ascii="Times New Roman" w:hAnsi="Times New Roman" w:cs="Times New Roman"/>
          <w:sz w:val="24"/>
          <w:szCs w:val="24"/>
        </w:rPr>
        <w:t>Diahann</w:t>
      </w:r>
      <w:proofErr w:type="spellEnd"/>
      <w:r w:rsidRPr="00FD16FF">
        <w:rPr>
          <w:rFonts w:ascii="Times New Roman" w:hAnsi="Times New Roman" w:cs="Times New Roman"/>
          <w:sz w:val="24"/>
          <w:szCs w:val="24"/>
        </w:rPr>
        <w:t xml:space="preserve"> Carroll, Jane </w:t>
      </w:r>
      <w:proofErr w:type="spellStart"/>
      <w:r w:rsidRPr="00FD16FF">
        <w:rPr>
          <w:rFonts w:ascii="Times New Roman" w:hAnsi="Times New Roman" w:cs="Times New Roman"/>
          <w:sz w:val="24"/>
          <w:szCs w:val="24"/>
        </w:rPr>
        <w:t>Krakowski</w:t>
      </w:r>
      <w:proofErr w:type="spellEnd"/>
      <w:r w:rsidRPr="00FD16FF">
        <w:rPr>
          <w:rFonts w:ascii="Times New Roman" w:hAnsi="Times New Roman" w:cs="Times New Roman"/>
          <w:sz w:val="24"/>
          <w:szCs w:val="24"/>
        </w:rPr>
        <w:t xml:space="preserve">, Lea Michele, Cyndi </w:t>
      </w:r>
      <w:proofErr w:type="spellStart"/>
      <w:r w:rsidRPr="00FD16FF">
        <w:rPr>
          <w:rFonts w:ascii="Times New Roman" w:hAnsi="Times New Roman" w:cs="Times New Roman"/>
          <w:sz w:val="24"/>
          <w:szCs w:val="24"/>
        </w:rPr>
        <w:t>Lauper</w:t>
      </w:r>
      <w:proofErr w:type="spellEnd"/>
      <w:r w:rsidRPr="00FD16FF">
        <w:rPr>
          <w:rFonts w:ascii="Times New Roman" w:hAnsi="Times New Roman" w:cs="Times New Roman"/>
          <w:sz w:val="24"/>
          <w:szCs w:val="24"/>
        </w:rPr>
        <w:t xml:space="preserve">, Jason </w:t>
      </w:r>
      <w:proofErr w:type="spellStart"/>
      <w:r w:rsidRPr="00FD16FF">
        <w:rPr>
          <w:rFonts w:ascii="Times New Roman" w:hAnsi="Times New Roman" w:cs="Times New Roman"/>
          <w:sz w:val="24"/>
          <w:szCs w:val="24"/>
        </w:rPr>
        <w:t>Mraz</w:t>
      </w:r>
      <w:proofErr w:type="spellEnd"/>
      <w:r w:rsidRPr="00FD16FF">
        <w:rPr>
          <w:rFonts w:ascii="Times New Roman" w:hAnsi="Times New Roman" w:cs="Times New Roman"/>
          <w:sz w:val="24"/>
          <w:szCs w:val="24"/>
        </w:rPr>
        <w:t xml:space="preserve"> and Alan Cumming.  Feinstein appears there for a sold-out holiday engagement every year. </w:t>
      </w:r>
    </w:p>
    <w:p w:rsidR="009817FE" w:rsidRPr="00FD16FF" w:rsidRDefault="009817FE" w:rsidP="007478C3">
      <w:pPr>
        <w:pStyle w:val="PlainText"/>
        <w:ind w:left="8640" w:firstLine="720"/>
        <w:rPr>
          <w:rFonts w:ascii="Times New Roman" w:hAnsi="Times New Roman" w:cs="Times New Roman"/>
          <w:sz w:val="24"/>
          <w:szCs w:val="24"/>
        </w:rPr>
      </w:pPr>
    </w:p>
    <w:p w:rsidR="009817FE" w:rsidRPr="00FD16FF" w:rsidRDefault="009817FE" w:rsidP="007478C3">
      <w:pPr>
        <w:pStyle w:val="PlainText"/>
        <w:rPr>
          <w:rFonts w:ascii="Times New Roman" w:hAnsi="Times New Roman" w:cs="Times New Roman"/>
          <w:sz w:val="24"/>
          <w:szCs w:val="24"/>
        </w:rPr>
      </w:pPr>
      <w:r w:rsidRPr="00FD16FF">
        <w:rPr>
          <w:rFonts w:ascii="Times New Roman" w:hAnsi="Times New Roman" w:cs="Times New Roman"/>
          <w:sz w:val="24"/>
          <w:szCs w:val="24"/>
        </w:rPr>
        <w:t xml:space="preserve">The roots of all this work began in </w:t>
      </w:r>
      <w:smartTag w:uri="urn:schemas-microsoft-com:office:smarttags" w:element="City">
        <w:smartTag w:uri="urn:schemas-microsoft-com:office:smarttags" w:element="place">
          <w:smartTag w:uri="urn:schemas-microsoft-com:office:smarttags" w:element="City">
            <w:r w:rsidRPr="00FD16FF">
              <w:rPr>
                <w:rFonts w:ascii="Times New Roman" w:hAnsi="Times New Roman" w:cs="Times New Roman"/>
                <w:sz w:val="24"/>
                <w:szCs w:val="24"/>
              </w:rPr>
              <w:t>Columbus</w:t>
            </w:r>
          </w:smartTag>
          <w:r w:rsidRPr="00FD16FF">
            <w:rPr>
              <w:rFonts w:ascii="Times New Roman" w:hAnsi="Times New Roman" w:cs="Times New Roman"/>
              <w:sz w:val="24"/>
              <w:szCs w:val="24"/>
            </w:rPr>
            <w:t xml:space="preserve">, </w:t>
          </w:r>
          <w:smartTag w:uri="urn:schemas-microsoft-com:office:smarttags" w:element="State">
            <w:r w:rsidRPr="00FD16FF">
              <w:rPr>
                <w:rFonts w:ascii="Times New Roman" w:hAnsi="Times New Roman" w:cs="Times New Roman"/>
                <w:sz w:val="24"/>
                <w:szCs w:val="24"/>
              </w:rPr>
              <w:t>Ohio</w:t>
            </w:r>
          </w:smartTag>
        </w:smartTag>
      </w:smartTag>
      <w:r w:rsidRPr="00FD16FF">
        <w:rPr>
          <w:rFonts w:ascii="Times New Roman" w:hAnsi="Times New Roman" w:cs="Times New Roman"/>
          <w:sz w:val="24"/>
          <w:szCs w:val="24"/>
        </w:rPr>
        <w:t xml:space="preserve">, where Feinstein started playing piano by ear as a </w:t>
      </w:r>
      <w:r>
        <w:rPr>
          <w:rFonts w:ascii="Times New Roman" w:hAnsi="Times New Roman" w:cs="Times New Roman"/>
          <w:sz w:val="24"/>
          <w:szCs w:val="24"/>
        </w:rPr>
        <w:t>five</w:t>
      </w:r>
      <w:r w:rsidRPr="00FD16FF">
        <w:rPr>
          <w:rFonts w:ascii="Times New Roman" w:hAnsi="Times New Roman" w:cs="Times New Roman"/>
          <w:sz w:val="24"/>
          <w:szCs w:val="24"/>
        </w:rPr>
        <w:t xml:space="preserve">-year-old. After graduating from high school, he worked in local piano bars for two years, moving to </w:t>
      </w:r>
      <w:smartTag w:uri="urn:schemas-microsoft-com:office:smarttags" w:element="City">
        <w:smartTag w:uri="urn:schemas-microsoft-com:office:smarttags" w:element="place">
          <w:r w:rsidRPr="00FD16FF">
            <w:rPr>
              <w:rFonts w:ascii="Times New Roman" w:hAnsi="Times New Roman" w:cs="Times New Roman"/>
              <w:sz w:val="24"/>
              <w:szCs w:val="24"/>
            </w:rPr>
            <w:t>Los Angeles</w:t>
          </w:r>
        </w:smartTag>
      </w:smartTag>
      <w:r w:rsidRPr="00FD16FF">
        <w:rPr>
          <w:rFonts w:ascii="Times New Roman" w:hAnsi="Times New Roman" w:cs="Times New Roman"/>
          <w:sz w:val="24"/>
          <w:szCs w:val="24"/>
        </w:rPr>
        <w:t xml:space="preserve"> when he was 20. The widow of legendary concert pianist-actor Oscar Levant introduced him to Ira Gershwin in July 1977. Feinstein became Gershwin’s assistant for six years, which earned him access to numerous unpublished Gershwin songs, many of which he has since performed and recorded</w:t>
      </w:r>
    </w:p>
    <w:p w:rsidR="009817FE" w:rsidRPr="00FD16FF" w:rsidRDefault="009817FE" w:rsidP="007478C3">
      <w:pPr>
        <w:pStyle w:val="PlainText"/>
        <w:rPr>
          <w:rFonts w:ascii="Times New Roman" w:hAnsi="Times New Roman" w:cs="Times New Roman"/>
          <w:sz w:val="24"/>
          <w:szCs w:val="24"/>
        </w:rPr>
      </w:pPr>
    </w:p>
    <w:p w:rsidR="009817FE" w:rsidRDefault="009817FE" w:rsidP="007478C3">
      <w:r w:rsidRPr="00FD16FF">
        <w:t xml:space="preserve">For more information, please visit </w:t>
      </w:r>
      <w:hyperlink r:id="rId8" w:history="1">
        <w:r w:rsidRPr="00C6581E">
          <w:rPr>
            <w:rStyle w:val="Hyperlink"/>
          </w:rPr>
          <w:t>www.MichaelFeinstein.com</w:t>
        </w:r>
      </w:hyperlink>
      <w:r w:rsidRPr="00FD16FF">
        <w:t>.</w:t>
      </w:r>
    </w:p>
    <w:p w:rsidR="009817FE" w:rsidRDefault="009817FE" w:rsidP="007478C3"/>
    <w:p w:rsidR="009817FE" w:rsidRDefault="009817FE" w:rsidP="007478C3"/>
    <w:p w:rsidR="009817FE" w:rsidRPr="00192CCE" w:rsidRDefault="009817FE" w:rsidP="007478C3">
      <w:pPr>
        <w:rPr>
          <w:b/>
          <w:sz w:val="28"/>
          <w:u w:val="single"/>
        </w:rPr>
      </w:pPr>
      <w:r w:rsidRPr="00192CCE">
        <w:rPr>
          <w:b/>
          <w:sz w:val="28"/>
          <w:u w:val="single"/>
        </w:rPr>
        <w:t>Amber Edwards, producer/director</w:t>
      </w:r>
    </w:p>
    <w:p w:rsidR="009817FE" w:rsidRDefault="009817FE" w:rsidP="007478C3"/>
    <w:p w:rsidR="009817FE" w:rsidRDefault="009817FE" w:rsidP="007478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fldChar w:fldCharType="begin"/>
      </w:r>
      <w:r>
        <w:instrText xml:space="preserve"> SEQ CHAPTER \h \r 1</w:instrText>
      </w:r>
      <w:r>
        <w:fldChar w:fldCharType="end"/>
      </w:r>
      <w:r>
        <w:t xml:space="preserve">Amber Edwards produced and directed the three-episode PBS series </w:t>
      </w:r>
      <w:r w:rsidRPr="004E4400">
        <w:rPr>
          <w:b/>
        </w:rPr>
        <w:t>MICHAEL FEINSTEIN'S AMERICAN SONGBOOK</w:t>
      </w:r>
      <w:r>
        <w:rPr>
          <w:b/>
          <w:i/>
        </w:rPr>
        <w:t xml:space="preserve"> </w:t>
      </w:r>
      <w:r>
        <w:t xml:space="preserve">(2010), which received the ASCAP Deems Taylor Broadcast Award for Outstanding Musical Content. The three new episodes of Season Two will air Fridays, February 3-17, 2012, 9:00-10:00 p.m. ET on PBS. </w:t>
      </w:r>
      <w:r>
        <w:fldChar w:fldCharType="begin"/>
      </w:r>
      <w:r>
        <w:instrText>tc  \f 1 "AmberEdwardsproducedanddirectedthethree-episodePBSseries</w:instrText>
      </w:r>
      <w:r>
        <w:rPr>
          <w:b/>
          <w:i/>
        </w:rPr>
        <w:instrText>MichaelFeinstein'sAmericanSongbook</w:instrText>
      </w:r>
      <w:r>
        <w:instrText>(2010)whichreceivedtheASCAPDeemsTaylorBroadcastAwardforOutstandingMusicalContent.ThethreenewepisodesofSeasonTwowillairinFebruary2012."</w:instrText>
      </w:r>
      <w:r>
        <w:fldChar w:fldCharType="end"/>
      </w:r>
    </w:p>
    <w:p w:rsidR="009817FE" w:rsidRDefault="009817FE" w:rsidP="007478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9817FE" w:rsidRDefault="009817FE" w:rsidP="007478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Other recent PBS documentaries include:</w:t>
      </w:r>
    </w:p>
    <w:p w:rsidR="009817FE" w:rsidRDefault="009817FE" w:rsidP="007478C3">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sidRPr="004E4400">
        <w:rPr>
          <w:b/>
        </w:rPr>
        <w:t xml:space="preserve">A PLACE OUT OF TIME </w:t>
      </w:r>
      <w:r>
        <w:rPr>
          <w:b/>
        </w:rPr>
        <w:t>—</w:t>
      </w:r>
      <w:r w:rsidRPr="004E4400">
        <w:rPr>
          <w:b/>
        </w:rPr>
        <w:t xml:space="preserve"> THE </w:t>
      </w:r>
      <w:smartTag w:uri="urn:schemas-microsoft-com:office:smarttags" w:element="PlaceName">
        <w:smartTag w:uri="urn:schemas-microsoft-com:office:smarttags" w:element="place">
          <w:smartTag w:uri="urn:schemas-microsoft-com:office:smarttags" w:element="PlaceName">
            <w:r w:rsidRPr="004E4400">
              <w:rPr>
                <w:b/>
              </w:rPr>
              <w:t>BORDENTOWN</w:t>
            </w:r>
          </w:smartTag>
          <w:r w:rsidRPr="004E4400">
            <w:rPr>
              <w:b/>
            </w:rPr>
            <w:t xml:space="preserve"> </w:t>
          </w:r>
          <w:smartTag w:uri="urn:schemas-microsoft-com:office:smarttags" w:element="PlaceType">
            <w:r w:rsidRPr="004E4400">
              <w:rPr>
                <w:b/>
              </w:rPr>
              <w:t>SCHOOL</w:t>
            </w:r>
          </w:smartTag>
        </w:smartTag>
      </w:smartTag>
      <w:r>
        <w:t xml:space="preserve"> (co-producer/writer, 2010), which told the story of the rise and fall of an exceptional African-American public boarding school; and</w:t>
      </w:r>
    </w:p>
    <w:p w:rsidR="009817FE" w:rsidRDefault="009817FE" w:rsidP="007478C3">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sidRPr="004E4400">
        <w:rPr>
          <w:b/>
        </w:rPr>
        <w:t>WORDS AND MUSIC BY JERRY HERMAN</w:t>
      </w:r>
      <w:r>
        <w:t xml:space="preserve"> (producer/director, 2008), a documentary about the legendary Broadway composer/lyricist, that premiered on PBS.</w:t>
      </w:r>
    </w:p>
    <w:p w:rsidR="009817FE" w:rsidRDefault="009817FE" w:rsidP="007478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9817FE" w:rsidRDefault="009817FE" w:rsidP="007478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Earlier PBS documentaries include:</w:t>
      </w:r>
    </w:p>
    <w:p w:rsidR="009817FE" w:rsidRDefault="009817FE" w:rsidP="007478C3">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i/>
        </w:rPr>
      </w:pPr>
      <w:r w:rsidRPr="004E4400">
        <w:rPr>
          <w:b/>
        </w:rPr>
        <w:t>GEORGE SEGAL: AMERICAN STILL LIFE</w:t>
      </w:r>
      <w:r>
        <w:t xml:space="preserve"> (producer/director, 2001), a portrait of the pioneering pop art sculptor;</w:t>
      </w:r>
      <w:r>
        <w:rPr>
          <w:b/>
          <w:i/>
        </w:rPr>
        <w:t xml:space="preserve">  </w:t>
      </w:r>
    </w:p>
    <w:p w:rsidR="009817FE" w:rsidRDefault="009817FE" w:rsidP="007478C3">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sidRPr="004E4400">
        <w:rPr>
          <w:b/>
        </w:rPr>
        <w:t>QUICKSAND AND BANANA PEELS: A YEAR IN THE LIFE OF TWO PRINCIPALS</w:t>
      </w:r>
      <w:r>
        <w:rPr>
          <w:b/>
          <w:i/>
        </w:rPr>
        <w:t xml:space="preserve"> </w:t>
      </w:r>
      <w:r>
        <w:t xml:space="preserve">(producer/writer, 1998); </w:t>
      </w:r>
      <w:r w:rsidRPr="004E4400">
        <w:rPr>
          <w:b/>
        </w:rPr>
        <w:t>AGAINST THE ODDS: ARTISTS OF THE HARLEM RENAISSANCE</w:t>
      </w:r>
      <w:r>
        <w:t>,</w:t>
      </w:r>
      <w:r w:rsidRPr="004E4400">
        <w:rPr>
          <w:b/>
        </w:rPr>
        <w:t xml:space="preserve"> </w:t>
      </w:r>
      <w:r>
        <w:t>which examined African-American visual art during the 1920s and 30s (producer/director/writer, 1994);</w:t>
      </w:r>
    </w:p>
    <w:p w:rsidR="009817FE" w:rsidRDefault="009817FE" w:rsidP="007478C3">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sidRPr="004E4400">
        <w:rPr>
          <w:b/>
        </w:rPr>
        <w:t>VLADIMIR FELTSMAN: JOURNEY FROM HOME</w:t>
      </w:r>
      <w:r>
        <w:t xml:space="preserve">, which followed the </w:t>
      </w:r>
      <w:proofErr w:type="spellStart"/>
      <w:r>
        <w:t>refusenik</w:t>
      </w:r>
      <w:proofErr w:type="spellEnd"/>
      <w:r>
        <w:t xml:space="preserve"> pianist on his first trip back to the Soviet Union after he had emigrated to the USA (producer/director/writer, 1993); and </w:t>
      </w:r>
      <w:r w:rsidRPr="004E4400">
        <w:rPr>
          <w:b/>
        </w:rPr>
        <w:t xml:space="preserve">THE DANCING MAN </w:t>
      </w:r>
      <w:r>
        <w:rPr>
          <w:b/>
        </w:rPr>
        <w:t>—</w:t>
      </w:r>
      <w:r w:rsidRPr="004E4400">
        <w:rPr>
          <w:b/>
        </w:rPr>
        <w:t xml:space="preserve"> PEG LEG BATES</w:t>
      </w:r>
      <w:r>
        <w:rPr>
          <w:b/>
          <w:i/>
        </w:rPr>
        <w:t xml:space="preserve"> </w:t>
      </w:r>
      <w:r>
        <w:t>(co-producer, 1992) about the one-legged black tap dancer and Catskills resort owner.</w:t>
      </w:r>
    </w:p>
    <w:p w:rsidR="009817FE" w:rsidRDefault="009817FE" w:rsidP="007478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9817FE" w:rsidRDefault="009817FE" w:rsidP="007478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lastRenderedPageBreak/>
        <w:t xml:space="preserve">Edwards has been a partner in Hudson West Productions since 1989, and for 21 years was senior producer and host of NJN Public Television’s long-running weekly </w:t>
      </w:r>
      <w:smartTag w:uri="urn:schemas-microsoft-com:office:smarttags" w:element="PlaceName">
        <w:smartTag w:uri="urn:schemas-microsoft-com:office:smarttags" w:element="place">
          <w:smartTag w:uri="urn:schemas-microsoft-com:office:smarttags" w:element="PlaceName">
            <w:r>
              <w:t>series</w:t>
            </w:r>
          </w:smartTag>
          <w:r>
            <w:t xml:space="preserve"> </w:t>
          </w:r>
          <w:smartTag w:uri="urn:schemas-microsoft-com:office:smarttags" w:element="PlaceType">
            <w:r>
              <w:rPr>
                <w:i/>
              </w:rPr>
              <w:t>State</w:t>
            </w:r>
          </w:smartTag>
        </w:smartTag>
      </w:smartTag>
      <w:r>
        <w:rPr>
          <w:i/>
        </w:rPr>
        <w:t xml:space="preserve"> of the Arts</w:t>
      </w:r>
      <w:r>
        <w:t xml:space="preserve">; there she earned 13 regional Emmy Awards, 8 CINE Golden Eagles and numerous other honors for her national PBS documentaries. </w:t>
      </w:r>
    </w:p>
    <w:p w:rsidR="009817FE" w:rsidRDefault="009817FE" w:rsidP="007478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9817FE" w:rsidRDefault="009817FE" w:rsidP="007478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 xml:space="preserve">She is also a singer who has performed in the </w:t>
      </w:r>
      <w:smartTag w:uri="urn:schemas-microsoft-com:office:smarttags" w:element="address">
        <w:smartTag w:uri="urn:schemas-microsoft-com:office:smarttags" w:element="Street">
          <w:r>
            <w:t>92</w:t>
          </w:r>
          <w:r>
            <w:rPr>
              <w:vertAlign w:val="superscript"/>
            </w:rPr>
            <w:t>nd</w:t>
          </w:r>
          <w:r>
            <w:t xml:space="preserve"> Street</w:t>
          </w:r>
        </w:smartTag>
      </w:smartTag>
      <w:r>
        <w:t xml:space="preserve"> Y’s “Lyrics and Lyricists” series and can be heard on the Grammy</w:t>
      </w:r>
      <w:r w:rsidRPr="001D77BC">
        <w:rPr>
          <w:sz w:val="16"/>
          <w:szCs w:val="16"/>
        </w:rPr>
        <w:t>®</w:t>
      </w:r>
      <w:r>
        <w:t xml:space="preserve">-nominated soundtrack of the HBO series “Boardwalk Empire.” Edwards is a graduate of </w:t>
      </w:r>
      <w:smartTag w:uri="urn:schemas-microsoft-com:office:smarttags" w:element="PlaceName">
        <w:r>
          <w:t>Yale</w:t>
        </w:r>
      </w:smartTag>
      <w:r>
        <w:t xml:space="preserve"> </w:t>
      </w:r>
      <w:smartTag w:uri="urn:schemas-microsoft-com:office:smarttags" w:element="PlaceType">
        <w:r>
          <w:t>University</w:t>
        </w:r>
      </w:smartTag>
      <w:r>
        <w:t xml:space="preserve">, where she serves as a fellow at </w:t>
      </w:r>
      <w:smartTag w:uri="urn:schemas-microsoft-com:office:smarttags" w:element="PlaceName">
        <w:smartTag w:uri="urn:schemas-microsoft-com:office:smarttags" w:element="place">
          <w:smartTag w:uri="urn:schemas-microsoft-com:office:smarttags" w:element="PlaceName">
            <w:r>
              <w:t>Branford</w:t>
            </w:r>
          </w:smartTag>
          <w:r>
            <w:t xml:space="preserve"> </w:t>
          </w:r>
          <w:smartTag w:uri="urn:schemas-microsoft-com:office:smarttags" w:element="PlaceType">
            <w:r>
              <w:t>College</w:t>
            </w:r>
          </w:smartTag>
        </w:smartTag>
      </w:smartTag>
      <w:r>
        <w:t xml:space="preserve">. She lives in </w:t>
      </w:r>
      <w:smartTag w:uri="urn:schemas-microsoft-com:office:smarttags" w:element="State">
        <w:smartTag w:uri="urn:schemas-microsoft-com:office:smarttags" w:element="place">
          <w:r>
            <w:t>Connecticut</w:t>
          </w:r>
        </w:smartTag>
      </w:smartTag>
      <w:r>
        <w:t xml:space="preserve"> with her husband, the novelist Justin Scott. </w:t>
      </w:r>
    </w:p>
    <w:p w:rsidR="009817FE" w:rsidRDefault="009817FE" w:rsidP="007478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9817FE" w:rsidRDefault="009817FE" w:rsidP="007478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9817FE" w:rsidRPr="00192CCE" w:rsidRDefault="009817FE" w:rsidP="007478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sz w:val="28"/>
          <w:u w:val="single"/>
        </w:rPr>
      </w:pPr>
      <w:r w:rsidRPr="00192CCE">
        <w:rPr>
          <w:b/>
          <w:sz w:val="28"/>
          <w:u w:val="single"/>
        </w:rPr>
        <w:t>Dave Davidson, co-producer/director</w:t>
      </w:r>
    </w:p>
    <w:p w:rsidR="009817FE" w:rsidRDefault="009817FE" w:rsidP="007478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9817FE" w:rsidRPr="00511848" w:rsidRDefault="009817FE" w:rsidP="007478C3">
      <w:pPr>
        <w:pStyle w:val="NormalWeb"/>
        <w:spacing w:before="2" w:after="2"/>
        <w:rPr>
          <w:sz w:val="24"/>
        </w:rPr>
      </w:pPr>
      <w:r w:rsidRPr="00511848">
        <w:rPr>
          <w:sz w:val="24"/>
        </w:rPr>
        <w:t>Independent filmmaker and media educator Dave Davidson</w:t>
      </w:r>
      <w:r>
        <w:rPr>
          <w:sz w:val="24"/>
        </w:rPr>
        <w:t xml:space="preserve">’s most recent  documentary, </w:t>
      </w:r>
      <w:r w:rsidRPr="00511848">
        <w:rPr>
          <w:rStyle w:val="filmtitle"/>
          <w:b/>
          <w:sz w:val="24"/>
        </w:rPr>
        <w:t>A PLACE OUT OF TIME</w:t>
      </w:r>
      <w:r>
        <w:rPr>
          <w:rStyle w:val="filmtitle"/>
          <w:b/>
          <w:sz w:val="24"/>
        </w:rPr>
        <w:t xml:space="preserve"> </w:t>
      </w:r>
      <w:r w:rsidRPr="00511848">
        <w:rPr>
          <w:rStyle w:val="filmtitle"/>
          <w:b/>
          <w:sz w:val="24"/>
        </w:rPr>
        <w:t>—</w:t>
      </w:r>
      <w:r>
        <w:rPr>
          <w:rStyle w:val="filmtitle"/>
          <w:b/>
          <w:sz w:val="24"/>
        </w:rPr>
        <w:t xml:space="preserve"> </w:t>
      </w:r>
      <w:r w:rsidRPr="00511848">
        <w:rPr>
          <w:rStyle w:val="filmtitle"/>
          <w:b/>
          <w:sz w:val="24"/>
        </w:rPr>
        <w:t>THE BORDENTOWN SCHOO</w:t>
      </w:r>
      <w:r w:rsidRPr="00511848">
        <w:rPr>
          <w:b/>
          <w:sz w:val="24"/>
        </w:rPr>
        <w:t>L</w:t>
      </w:r>
      <w:r>
        <w:rPr>
          <w:sz w:val="24"/>
        </w:rPr>
        <w:t xml:space="preserve">, tells </w:t>
      </w:r>
      <w:r w:rsidRPr="00511848">
        <w:rPr>
          <w:sz w:val="24"/>
        </w:rPr>
        <w:t xml:space="preserve">the </w:t>
      </w:r>
      <w:r>
        <w:rPr>
          <w:sz w:val="24"/>
        </w:rPr>
        <w:t xml:space="preserve">story of the </w:t>
      </w:r>
      <w:r w:rsidRPr="00511848">
        <w:rPr>
          <w:sz w:val="24"/>
        </w:rPr>
        <w:t>elite al</w:t>
      </w:r>
      <w:r>
        <w:rPr>
          <w:sz w:val="24"/>
        </w:rPr>
        <w:t>l-black school that flourished </w:t>
      </w:r>
      <w:r w:rsidRPr="00511848">
        <w:rPr>
          <w:sz w:val="24"/>
        </w:rPr>
        <w:t>for 70 years during the “Jim Crow” era and was abruptly closed  in 1955</w:t>
      </w:r>
      <w:r>
        <w:rPr>
          <w:sz w:val="24"/>
        </w:rPr>
        <w:t xml:space="preserve"> </w:t>
      </w:r>
      <w:r w:rsidRPr="00511848">
        <w:rPr>
          <w:sz w:val="24"/>
        </w:rPr>
        <w:t>—</w:t>
      </w:r>
      <w:r>
        <w:rPr>
          <w:sz w:val="24"/>
        </w:rPr>
        <w:t xml:space="preserve"> </w:t>
      </w:r>
      <w:r w:rsidRPr="00511848">
        <w:rPr>
          <w:sz w:val="24"/>
        </w:rPr>
        <w:t>a victim of the rush to integration. The film had its national primetime broadcast premiere on PBS in May 2010</w:t>
      </w:r>
      <w:r>
        <w:rPr>
          <w:sz w:val="24"/>
        </w:rPr>
        <w:t xml:space="preserve"> and received The Christopher Award</w:t>
      </w:r>
      <w:r w:rsidRPr="00511848">
        <w:rPr>
          <w:sz w:val="24"/>
        </w:rPr>
        <w:t xml:space="preserve">. </w:t>
      </w:r>
      <w:r w:rsidRPr="00E24F50">
        <w:rPr>
          <w:i/>
          <w:sz w:val="24"/>
        </w:rPr>
        <w:t>The New York Times</w:t>
      </w:r>
      <w:r w:rsidRPr="00511848">
        <w:rPr>
          <w:sz w:val="24"/>
        </w:rPr>
        <w:t xml:space="preserve"> says of the film, “You could listen to a lot of dry lectures by a lot of windy history professors and still not learn as much about race issues in the century after the Civil War as you do in </w:t>
      </w:r>
      <w:r>
        <w:rPr>
          <w:sz w:val="24"/>
        </w:rPr>
        <w:t>‘</w:t>
      </w:r>
      <w:r w:rsidRPr="00511848">
        <w:rPr>
          <w:rStyle w:val="filmtitle"/>
          <w:sz w:val="24"/>
        </w:rPr>
        <w:t>A Place Out of Time: The Bordentown Schoo</w:t>
      </w:r>
      <w:r w:rsidRPr="00511848">
        <w:rPr>
          <w:sz w:val="24"/>
        </w:rPr>
        <w:t>l</w:t>
      </w:r>
      <w:r>
        <w:rPr>
          <w:sz w:val="24"/>
        </w:rPr>
        <w:t xml:space="preserve">.’  </w:t>
      </w:r>
      <w:r w:rsidRPr="00511848">
        <w:rPr>
          <w:sz w:val="24"/>
        </w:rPr>
        <w:t>But by the time the story is told, you have come to see the school as a microcosm of all the good intentions, misguided theories and veiled prejudice that have made equality so elusive for so long</w:t>
      </w:r>
      <w:r>
        <w:rPr>
          <w:sz w:val="24"/>
        </w:rPr>
        <w:t>.”</w:t>
      </w:r>
    </w:p>
    <w:p w:rsidR="009817FE" w:rsidRDefault="009817FE" w:rsidP="007478C3">
      <w:pPr>
        <w:pStyle w:val="NormalWeb"/>
        <w:spacing w:before="2" w:after="2"/>
        <w:rPr>
          <w:sz w:val="24"/>
        </w:rPr>
      </w:pPr>
    </w:p>
    <w:p w:rsidR="009817FE" w:rsidRDefault="009817FE" w:rsidP="007478C3">
      <w:pPr>
        <w:pStyle w:val="NormalWeb"/>
        <w:spacing w:before="2" w:after="2"/>
        <w:rPr>
          <w:sz w:val="24"/>
        </w:rPr>
      </w:pPr>
      <w:r>
        <w:rPr>
          <w:sz w:val="24"/>
        </w:rPr>
        <w:t>In addition to being</w:t>
      </w:r>
      <w:r w:rsidRPr="00511848">
        <w:rPr>
          <w:sz w:val="24"/>
        </w:rPr>
        <w:t xml:space="preserve"> </w:t>
      </w:r>
      <w:r>
        <w:rPr>
          <w:sz w:val="24"/>
        </w:rPr>
        <w:t>co-p</w:t>
      </w:r>
      <w:r w:rsidRPr="00511848">
        <w:rPr>
          <w:sz w:val="24"/>
        </w:rPr>
        <w:t>roducer</w:t>
      </w:r>
      <w:r>
        <w:rPr>
          <w:sz w:val="24"/>
        </w:rPr>
        <w:t xml:space="preserve"> and director of photography on </w:t>
      </w:r>
      <w:r w:rsidRPr="00AA7AAB">
        <w:rPr>
          <w:rStyle w:val="filmtitle"/>
          <w:b/>
          <w:sz w:val="24"/>
        </w:rPr>
        <w:t>MICHAEL FEINSTEIN’S AMERICAN SONGBOOK</w:t>
      </w:r>
      <w:r>
        <w:rPr>
          <w:sz w:val="24"/>
        </w:rPr>
        <w:t>, Davidson is producing and directing “</w:t>
      </w:r>
      <w:r>
        <w:rPr>
          <w:rStyle w:val="filmtitle"/>
          <w:b/>
          <w:sz w:val="24"/>
        </w:rPr>
        <w:t>Hans Richter:</w:t>
      </w:r>
      <w:r w:rsidRPr="00511848">
        <w:rPr>
          <w:rStyle w:val="filmtitle"/>
          <w:sz w:val="24"/>
        </w:rPr>
        <w:t xml:space="preserve"> </w:t>
      </w:r>
      <w:r w:rsidRPr="00511848">
        <w:rPr>
          <w:rStyle w:val="filmtitle"/>
          <w:b/>
          <w:sz w:val="24"/>
        </w:rPr>
        <w:t xml:space="preserve">Everything Turns </w:t>
      </w:r>
      <w:r>
        <w:rPr>
          <w:rStyle w:val="filmtitle"/>
          <w:b/>
          <w:sz w:val="24"/>
        </w:rPr>
        <w:t>—</w:t>
      </w:r>
      <w:r w:rsidRPr="00511848">
        <w:rPr>
          <w:rStyle w:val="filmtitle"/>
          <w:b/>
          <w:sz w:val="24"/>
        </w:rPr>
        <w:t xml:space="preserve"> Everything Revolves</w:t>
      </w:r>
      <w:r w:rsidRPr="00511848">
        <w:rPr>
          <w:sz w:val="24"/>
        </w:rPr>
        <w:t>,</w:t>
      </w:r>
      <w:r>
        <w:rPr>
          <w:b/>
          <w:sz w:val="24"/>
        </w:rPr>
        <w:t>”</w:t>
      </w:r>
      <w:r w:rsidRPr="00511848">
        <w:rPr>
          <w:sz w:val="24"/>
        </w:rPr>
        <w:t xml:space="preserve"> a documentary portrait of the pioneering Dadaist filmmaker and revolutionary educator.</w:t>
      </w:r>
      <w:r>
        <w:rPr>
          <w:sz w:val="24"/>
        </w:rPr>
        <w:t xml:space="preserve"> The film is scheduled to premiere at the Los Angeles Museum of Art in March 2013, in conjunction with a major retrospective of Richter’s work.</w:t>
      </w:r>
    </w:p>
    <w:p w:rsidR="009817FE" w:rsidRPr="00511848" w:rsidRDefault="009817FE" w:rsidP="007478C3">
      <w:pPr>
        <w:pStyle w:val="NormalWeb"/>
        <w:spacing w:before="2" w:after="2"/>
        <w:rPr>
          <w:sz w:val="24"/>
        </w:rPr>
      </w:pPr>
    </w:p>
    <w:p w:rsidR="009817FE" w:rsidRDefault="009817FE" w:rsidP="007478C3">
      <w:pPr>
        <w:pStyle w:val="NormalWeb"/>
        <w:spacing w:before="2" w:after="2"/>
        <w:rPr>
          <w:sz w:val="24"/>
        </w:rPr>
      </w:pPr>
      <w:r w:rsidRPr="00511848">
        <w:rPr>
          <w:sz w:val="24"/>
        </w:rPr>
        <w:t>Davidson has received The American Film Institute Independent Filmmaker Grant, an Emmy Award, the National Endowment for the Arts Mid-Atlantic Artist Fellowship, and the Outstanding Artist Award from The New Jersey State Council on the Arts. Davidson founded Hudson West Productions in 1985 and currently serves as</w:t>
      </w:r>
      <w:r>
        <w:rPr>
          <w:sz w:val="24"/>
        </w:rPr>
        <w:t xml:space="preserve"> its</w:t>
      </w:r>
      <w:r w:rsidRPr="00511848">
        <w:rPr>
          <w:sz w:val="24"/>
        </w:rPr>
        <w:t xml:space="preserve"> President. For Hudson West, Davidson has directed numerous award-winning films, including the nationally broadcast PBS documentaries </w:t>
      </w:r>
      <w:r w:rsidRPr="00AA7AAB">
        <w:rPr>
          <w:rStyle w:val="filmtitle"/>
          <w:b/>
          <w:sz w:val="24"/>
        </w:rPr>
        <w:t>CISSY HOUSTON</w:t>
      </w:r>
      <w:r>
        <w:rPr>
          <w:rStyle w:val="filmtitle"/>
          <w:b/>
          <w:sz w:val="24"/>
        </w:rPr>
        <w:t xml:space="preserve"> </w:t>
      </w:r>
      <w:r w:rsidRPr="00AA7AAB">
        <w:rPr>
          <w:rStyle w:val="filmtitle"/>
          <w:b/>
          <w:sz w:val="24"/>
        </w:rPr>
        <w:t>—</w:t>
      </w:r>
      <w:r>
        <w:rPr>
          <w:rStyle w:val="filmtitle"/>
          <w:b/>
          <w:sz w:val="24"/>
        </w:rPr>
        <w:t xml:space="preserve"> </w:t>
      </w:r>
      <w:r w:rsidRPr="00AA7AAB">
        <w:rPr>
          <w:rStyle w:val="filmtitle"/>
          <w:b/>
          <w:sz w:val="24"/>
        </w:rPr>
        <w:t>SWEET INSPIRATION</w:t>
      </w:r>
      <w:r w:rsidRPr="00511848">
        <w:rPr>
          <w:sz w:val="24"/>
        </w:rPr>
        <w:t xml:space="preserve"> (“An exquisite documentary</w:t>
      </w:r>
      <w:r>
        <w:rPr>
          <w:sz w:val="24"/>
        </w:rPr>
        <w:t xml:space="preserve">. </w:t>
      </w:r>
      <w:r w:rsidRPr="00511848">
        <w:rPr>
          <w:sz w:val="24"/>
        </w:rPr>
        <w:t xml:space="preserve">This is the story of a woman who has thought deeply about the roots of black music.” - </w:t>
      </w:r>
      <w:r w:rsidRPr="004A1BCD">
        <w:rPr>
          <w:i/>
          <w:sz w:val="24"/>
        </w:rPr>
        <w:t>The Boston Globe</w:t>
      </w:r>
      <w:r w:rsidRPr="00511848">
        <w:rPr>
          <w:sz w:val="24"/>
        </w:rPr>
        <w:t xml:space="preserve">) and </w:t>
      </w:r>
      <w:r w:rsidRPr="00AA7AAB">
        <w:rPr>
          <w:rStyle w:val="filmtitle"/>
          <w:b/>
          <w:sz w:val="24"/>
        </w:rPr>
        <w:t>THE DANCING MAN</w:t>
      </w:r>
      <w:r>
        <w:rPr>
          <w:rStyle w:val="filmtitle"/>
          <w:b/>
          <w:sz w:val="24"/>
        </w:rPr>
        <w:t xml:space="preserve"> </w:t>
      </w:r>
      <w:r w:rsidRPr="00AA7AAB">
        <w:rPr>
          <w:rStyle w:val="filmtitle"/>
          <w:b/>
          <w:sz w:val="24"/>
        </w:rPr>
        <w:t>—</w:t>
      </w:r>
      <w:r>
        <w:rPr>
          <w:rStyle w:val="filmtitle"/>
          <w:b/>
          <w:sz w:val="24"/>
        </w:rPr>
        <w:t xml:space="preserve"> </w:t>
      </w:r>
      <w:r w:rsidRPr="00AA7AAB">
        <w:rPr>
          <w:rStyle w:val="filmtitle"/>
          <w:b/>
          <w:sz w:val="24"/>
        </w:rPr>
        <w:t>PEG LEG BATES</w:t>
      </w:r>
      <w:r w:rsidRPr="00511848">
        <w:rPr>
          <w:sz w:val="24"/>
        </w:rPr>
        <w:t xml:space="preserve"> (</w:t>
      </w:r>
      <w:r>
        <w:rPr>
          <w:sz w:val="24"/>
        </w:rPr>
        <w:t>“</w:t>
      </w:r>
      <w:r w:rsidRPr="00511848">
        <w:rPr>
          <w:sz w:val="24"/>
        </w:rPr>
        <w:t>...</w:t>
      </w:r>
      <w:r>
        <w:rPr>
          <w:sz w:val="24"/>
        </w:rPr>
        <w:t xml:space="preserve"> </w:t>
      </w:r>
      <w:r w:rsidRPr="00511848">
        <w:rPr>
          <w:sz w:val="24"/>
        </w:rPr>
        <w:t xml:space="preserve">provides a captivating portrait of Bates, but it does something more. It offers encouragement and salutes determination. The life of Peg </w:t>
      </w:r>
      <w:r>
        <w:rPr>
          <w:sz w:val="24"/>
        </w:rPr>
        <w:t>L</w:t>
      </w:r>
      <w:r w:rsidRPr="00511848">
        <w:rPr>
          <w:sz w:val="24"/>
        </w:rPr>
        <w:t>eg Bates is an inspiration during Black History Month or any time at all</w:t>
      </w:r>
      <w:r>
        <w:rPr>
          <w:sz w:val="24"/>
        </w:rPr>
        <w:t>.”</w:t>
      </w:r>
      <w:r w:rsidRPr="00511848">
        <w:rPr>
          <w:sz w:val="24"/>
        </w:rPr>
        <w:t xml:space="preserve"> -</w:t>
      </w:r>
      <w:r>
        <w:rPr>
          <w:sz w:val="24"/>
        </w:rPr>
        <w:t xml:space="preserve"> </w:t>
      </w:r>
      <w:r w:rsidRPr="004A1BCD">
        <w:rPr>
          <w:i/>
          <w:sz w:val="24"/>
        </w:rPr>
        <w:t>The Kansas City Star</w:t>
      </w:r>
      <w:r w:rsidRPr="00511848">
        <w:rPr>
          <w:sz w:val="24"/>
        </w:rPr>
        <w:t xml:space="preserve">). </w:t>
      </w:r>
    </w:p>
    <w:p w:rsidR="009817FE" w:rsidRPr="00511848" w:rsidRDefault="009817FE" w:rsidP="007478C3">
      <w:pPr>
        <w:pStyle w:val="NormalWeb"/>
        <w:spacing w:before="2" w:after="2"/>
        <w:rPr>
          <w:sz w:val="24"/>
        </w:rPr>
      </w:pPr>
    </w:p>
    <w:p w:rsidR="009817FE" w:rsidRDefault="009817FE" w:rsidP="007478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sidRPr="00511848">
        <w:t xml:space="preserve">Davidson is </w:t>
      </w:r>
      <w:r>
        <w:t>a p</w:t>
      </w:r>
      <w:r w:rsidRPr="00511848">
        <w:t xml:space="preserve">rofessor of </w:t>
      </w:r>
      <w:r>
        <w:t>f</w:t>
      </w:r>
      <w:r w:rsidRPr="00511848">
        <w:t xml:space="preserve">ilm at The City College of New York (City University of New York) in Harlem, where he is the </w:t>
      </w:r>
      <w:r>
        <w:t>f</w:t>
      </w:r>
      <w:r w:rsidRPr="00511848">
        <w:t xml:space="preserve">ounding </w:t>
      </w:r>
      <w:r>
        <w:t>d</w:t>
      </w:r>
      <w:r w:rsidRPr="00511848">
        <w:t>irector of the MFA in Media Arts Production program</w:t>
      </w:r>
      <w:r>
        <w:t xml:space="preserve"> </w:t>
      </w:r>
      <w:r w:rsidRPr="00511848">
        <w:t>—</w:t>
      </w:r>
      <w:r>
        <w:t xml:space="preserve"> </w:t>
      </w:r>
      <w:r w:rsidRPr="00511848">
        <w:t xml:space="preserve">the </w:t>
      </w:r>
      <w:r>
        <w:t xml:space="preserve">only </w:t>
      </w:r>
      <w:r w:rsidRPr="00511848">
        <w:t xml:space="preserve">program in </w:t>
      </w:r>
      <w:r>
        <w:t>New York</w:t>
      </w:r>
      <w:r w:rsidRPr="00511848">
        <w:t xml:space="preserve"> offered at an affordable</w:t>
      </w:r>
      <w:r>
        <w:t>,</w:t>
      </w:r>
      <w:r w:rsidRPr="00511848">
        <w:t xml:space="preserve"> accessible public institution. </w:t>
      </w:r>
      <w:r>
        <w:t xml:space="preserve"> S</w:t>
      </w:r>
      <w:r w:rsidRPr="00511848">
        <w:t xml:space="preserve">tudents </w:t>
      </w:r>
      <w:r w:rsidRPr="00511848">
        <w:lastRenderedPageBreak/>
        <w:t>from the program</w:t>
      </w:r>
      <w:r>
        <w:t xml:space="preserve"> </w:t>
      </w:r>
      <w:r w:rsidRPr="00511848">
        <w:t>have achieved worldwide recognition</w:t>
      </w:r>
      <w:r>
        <w:t>,</w:t>
      </w:r>
      <w:r w:rsidRPr="00511848">
        <w:t xml:space="preserve"> including winning </w:t>
      </w:r>
      <w:r>
        <w:t>three</w:t>
      </w:r>
      <w:r w:rsidRPr="00511848">
        <w:t xml:space="preserve"> Student Academy Awards and </w:t>
      </w:r>
      <w:r>
        <w:t>four</w:t>
      </w:r>
      <w:r w:rsidRPr="00511848">
        <w:t xml:space="preserve"> Student Emmys.</w:t>
      </w:r>
    </w:p>
    <w:p w:rsidR="009817FE" w:rsidRDefault="009817FE" w:rsidP="007478C3"/>
    <w:sectPr w:rsidR="009817FE" w:rsidSect="00192CCE">
      <w:headerReference w:type="default" r:id="rId9"/>
      <w:pgSz w:w="12240" w:h="15840"/>
      <w:pgMar w:top="1800" w:right="1440" w:bottom="144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7FE" w:rsidRDefault="009817FE" w:rsidP="007478C3">
      <w:r>
        <w:separator/>
      </w:r>
    </w:p>
  </w:endnote>
  <w:endnote w:type="continuationSeparator" w:id="0">
    <w:p w:rsidR="009817FE" w:rsidRDefault="009817FE" w:rsidP="00747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7FE" w:rsidRDefault="009817FE" w:rsidP="007478C3">
      <w:r>
        <w:separator/>
      </w:r>
    </w:p>
  </w:footnote>
  <w:footnote w:type="continuationSeparator" w:id="0">
    <w:p w:rsidR="009817FE" w:rsidRDefault="009817FE" w:rsidP="007478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7FE" w:rsidRDefault="00111A6F" w:rsidP="007478C3">
    <w:pPr>
      <w:pStyle w:val="Head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261pt;height:54.75pt;visibility:visibl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AA02F9"/>
    <w:multiLevelType w:val="hybridMultilevel"/>
    <w:tmpl w:val="8E76DD62"/>
    <w:lvl w:ilvl="0" w:tplc="35F0CA3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
    <w:nsid w:val="42212775"/>
    <w:multiLevelType w:val="hybridMultilevel"/>
    <w:tmpl w:val="DD1C1BC0"/>
    <w:lvl w:ilvl="0" w:tplc="35F0CA3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78C3"/>
    <w:rsid w:val="00034EF1"/>
    <w:rsid w:val="00111A6F"/>
    <w:rsid w:val="00192CCE"/>
    <w:rsid w:val="001D77BC"/>
    <w:rsid w:val="004A1BCD"/>
    <w:rsid w:val="004E4400"/>
    <w:rsid w:val="00511848"/>
    <w:rsid w:val="00526C34"/>
    <w:rsid w:val="006142FA"/>
    <w:rsid w:val="007478C3"/>
    <w:rsid w:val="007E49B3"/>
    <w:rsid w:val="009125B3"/>
    <w:rsid w:val="009817FE"/>
    <w:rsid w:val="009F76A0"/>
    <w:rsid w:val="00AA7AAB"/>
    <w:rsid w:val="00AE2921"/>
    <w:rsid w:val="00B07A89"/>
    <w:rsid w:val="00BD6769"/>
    <w:rsid w:val="00C104DC"/>
    <w:rsid w:val="00C6581E"/>
    <w:rsid w:val="00E24F50"/>
    <w:rsid w:val="00FD1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5B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7478C3"/>
    <w:rPr>
      <w:rFonts w:ascii="Tahoma" w:hAnsi="Tahoma" w:cs="Tahoma"/>
      <w:sz w:val="16"/>
      <w:szCs w:val="16"/>
    </w:rPr>
  </w:style>
  <w:style w:type="character" w:customStyle="1" w:styleId="BalloonTextChar">
    <w:name w:val="Balloon Text Char"/>
    <w:basedOn w:val="DefaultParagraphFont"/>
    <w:link w:val="BalloonText"/>
    <w:uiPriority w:val="99"/>
    <w:locked/>
    <w:rsid w:val="007478C3"/>
    <w:rPr>
      <w:rFonts w:ascii="Tahoma" w:hAnsi="Tahoma" w:cs="Tahoma"/>
      <w:sz w:val="16"/>
      <w:szCs w:val="16"/>
    </w:rPr>
  </w:style>
  <w:style w:type="paragraph" w:styleId="PlainText">
    <w:name w:val="Plain Text"/>
    <w:basedOn w:val="Normal"/>
    <w:link w:val="PlainTextChar"/>
    <w:uiPriority w:val="99"/>
    <w:rsid w:val="007478C3"/>
    <w:rPr>
      <w:rFonts w:ascii="Courier New" w:hAnsi="Courier New" w:cs="Courier New"/>
      <w:sz w:val="20"/>
      <w:szCs w:val="20"/>
    </w:rPr>
  </w:style>
  <w:style w:type="character" w:customStyle="1" w:styleId="PlainTextChar">
    <w:name w:val="Plain Text Char"/>
    <w:basedOn w:val="DefaultParagraphFont"/>
    <w:link w:val="PlainText"/>
    <w:uiPriority w:val="99"/>
    <w:locked/>
    <w:rsid w:val="007478C3"/>
    <w:rPr>
      <w:rFonts w:ascii="Courier New" w:hAnsi="Courier New" w:cs="Courier New"/>
    </w:rPr>
  </w:style>
  <w:style w:type="character" w:styleId="Hyperlink">
    <w:name w:val="Hyperlink"/>
    <w:basedOn w:val="DefaultParagraphFont"/>
    <w:uiPriority w:val="99"/>
    <w:rsid w:val="007478C3"/>
    <w:rPr>
      <w:rFonts w:cs="Times New Roman"/>
      <w:color w:val="0000FF"/>
      <w:u w:val="single"/>
    </w:rPr>
  </w:style>
  <w:style w:type="paragraph" w:styleId="NormalWeb">
    <w:name w:val="Normal (Web)"/>
    <w:basedOn w:val="Normal"/>
    <w:uiPriority w:val="99"/>
    <w:rsid w:val="007478C3"/>
    <w:pPr>
      <w:spacing w:beforeLines="1" w:afterLines="1"/>
    </w:pPr>
    <w:rPr>
      <w:rFonts w:ascii="Times" w:hAnsi="Times"/>
      <w:sz w:val="20"/>
      <w:szCs w:val="20"/>
    </w:rPr>
  </w:style>
  <w:style w:type="character" w:customStyle="1" w:styleId="filmtitle">
    <w:name w:val="filmtitle"/>
    <w:basedOn w:val="DefaultParagraphFont"/>
    <w:uiPriority w:val="99"/>
    <w:rsid w:val="007478C3"/>
    <w:rPr>
      <w:rFonts w:cs="Times New Roman"/>
    </w:rPr>
  </w:style>
  <w:style w:type="paragraph" w:styleId="Header">
    <w:name w:val="header"/>
    <w:basedOn w:val="Normal"/>
    <w:link w:val="HeaderChar"/>
    <w:uiPriority w:val="99"/>
    <w:rsid w:val="007478C3"/>
    <w:pPr>
      <w:tabs>
        <w:tab w:val="center" w:pos="4680"/>
        <w:tab w:val="right" w:pos="9360"/>
      </w:tabs>
    </w:pPr>
  </w:style>
  <w:style w:type="character" w:customStyle="1" w:styleId="HeaderChar">
    <w:name w:val="Header Char"/>
    <w:basedOn w:val="DefaultParagraphFont"/>
    <w:link w:val="Header"/>
    <w:uiPriority w:val="99"/>
    <w:locked/>
    <w:rsid w:val="007478C3"/>
    <w:rPr>
      <w:rFonts w:cs="Times New Roman"/>
      <w:sz w:val="24"/>
      <w:szCs w:val="24"/>
    </w:rPr>
  </w:style>
  <w:style w:type="paragraph" w:styleId="Footer">
    <w:name w:val="footer"/>
    <w:basedOn w:val="Normal"/>
    <w:link w:val="FooterChar"/>
    <w:uiPriority w:val="99"/>
    <w:rsid w:val="007478C3"/>
    <w:pPr>
      <w:tabs>
        <w:tab w:val="center" w:pos="4680"/>
        <w:tab w:val="right" w:pos="9360"/>
      </w:tabs>
    </w:pPr>
  </w:style>
  <w:style w:type="character" w:customStyle="1" w:styleId="FooterChar">
    <w:name w:val="Footer Char"/>
    <w:basedOn w:val="DefaultParagraphFont"/>
    <w:link w:val="Footer"/>
    <w:uiPriority w:val="99"/>
    <w:locked/>
    <w:rsid w:val="007478C3"/>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chaelFeinstein.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1298</Words>
  <Characters>7404</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8685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A. Yuhaniak</dc:creator>
  <cp:keywords/>
  <dc:description/>
  <cp:lastModifiedBy>Jessie A. Yuhaniak</cp:lastModifiedBy>
  <cp:revision>2</cp:revision>
  <dcterms:created xsi:type="dcterms:W3CDTF">2011-12-21T16:43:00Z</dcterms:created>
  <dcterms:modified xsi:type="dcterms:W3CDTF">2011-12-21T16:43:00Z</dcterms:modified>
</cp:coreProperties>
</file>