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7FF996" w14:textId="77777777" w:rsidR="00C9517E" w:rsidRDefault="00EF3374">
      <w:bookmarkStart w:id="0" w:name="_GoBack"/>
      <w:bookmarkEnd w:id="0"/>
      <w:r>
        <w:rPr>
          <w:noProof/>
        </w:rPr>
        <w:drawing>
          <wp:anchor distT="0" distB="0" distL="228600" distR="228600" simplePos="0" relativeHeight="251658240" behindDoc="0" locked="1" layoutInCell="1" allowOverlap="0" wp14:anchorId="745438B3" wp14:editId="5E1012F4">
            <wp:simplePos x="0" y="0"/>
            <wp:positionH relativeFrom="page">
              <wp:posOffset>457200</wp:posOffset>
            </wp:positionH>
            <wp:positionV relativeFrom="page">
              <wp:posOffset>457200</wp:posOffset>
            </wp:positionV>
            <wp:extent cx="1826260" cy="9144000"/>
            <wp:effectExtent l="0" t="0" r="2540" b="0"/>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sidebar.eps"/>
                    <pic:cNvPicPr/>
                  </pic:nvPicPr>
                  <pic:blipFill>
                    <a:blip r:embed="rId5">
                      <a:extLst>
                        <a:ext uri="{28A0092B-C50C-407E-A947-70E740481C1C}">
                          <a14:useLocalDpi xmlns:a14="http://schemas.microsoft.com/office/drawing/2010/main" val="0"/>
                        </a:ext>
                      </a:extLst>
                    </a:blip>
                    <a:stretch>
                      <a:fillRect/>
                    </a:stretch>
                  </pic:blipFill>
                  <pic:spPr>
                    <a:xfrm>
                      <a:off x="0" y="0"/>
                      <a:ext cx="1826260" cy="9144000"/>
                    </a:xfrm>
                    <a:prstGeom prst="rect">
                      <a:avLst/>
                    </a:prstGeom>
                  </pic:spPr>
                </pic:pic>
              </a:graphicData>
            </a:graphic>
          </wp:anchor>
        </w:drawing>
      </w:r>
    </w:p>
    <w:p w14:paraId="2A9CB4B7" w14:textId="77777777" w:rsidR="00F85494" w:rsidRPr="004518C5" w:rsidRDefault="00F85494" w:rsidP="00646899">
      <w:pPr>
        <w:jc w:val="center"/>
        <w:rPr>
          <w:rFonts w:asciiTheme="majorHAnsi" w:hAnsiTheme="majorHAnsi"/>
          <w:b/>
          <w:i/>
          <w:sz w:val="32"/>
          <w:szCs w:val="32"/>
        </w:rPr>
      </w:pPr>
      <w:r w:rsidRPr="004518C5">
        <w:rPr>
          <w:rFonts w:asciiTheme="majorHAnsi" w:hAnsiTheme="majorHAnsi"/>
          <w:b/>
          <w:i/>
          <w:sz w:val="32"/>
          <w:szCs w:val="32"/>
        </w:rPr>
        <w:t>NOVA INSIDE ANIMAL MINDS</w:t>
      </w:r>
    </w:p>
    <w:p w14:paraId="58CDA898" w14:textId="77777777" w:rsidR="00F85494" w:rsidRDefault="00F85494" w:rsidP="00F85494">
      <w:pPr>
        <w:jc w:val="center"/>
        <w:rPr>
          <w:rFonts w:asciiTheme="majorHAnsi" w:hAnsiTheme="majorHAnsi"/>
          <w:b/>
          <w:sz w:val="28"/>
          <w:szCs w:val="28"/>
        </w:rPr>
      </w:pPr>
    </w:p>
    <w:p w14:paraId="64C9C06F" w14:textId="77777777" w:rsidR="00F85494" w:rsidRDefault="00F85494" w:rsidP="00F85494">
      <w:pPr>
        <w:jc w:val="center"/>
        <w:rPr>
          <w:rFonts w:asciiTheme="majorHAnsi" w:hAnsiTheme="majorHAnsi"/>
          <w:b/>
          <w:sz w:val="28"/>
          <w:szCs w:val="28"/>
        </w:rPr>
      </w:pPr>
      <w:r w:rsidRPr="00D25DB6">
        <w:rPr>
          <w:rFonts w:asciiTheme="majorHAnsi" w:hAnsiTheme="majorHAnsi"/>
          <w:b/>
          <w:sz w:val="28"/>
          <w:szCs w:val="28"/>
        </w:rPr>
        <w:t>WINTER 2014 TCA PRESS TOUR PANELIST BIOS</w:t>
      </w:r>
    </w:p>
    <w:p w14:paraId="2AE84DC6" w14:textId="77777777" w:rsidR="00F85494" w:rsidRDefault="00F85494" w:rsidP="00F85494">
      <w:pPr>
        <w:jc w:val="center"/>
        <w:rPr>
          <w:rFonts w:asciiTheme="majorHAnsi" w:hAnsiTheme="majorHAnsi"/>
          <w:b/>
          <w:sz w:val="28"/>
          <w:szCs w:val="28"/>
        </w:rPr>
      </w:pPr>
    </w:p>
    <w:p w14:paraId="2CFC6A8A" w14:textId="77777777" w:rsidR="00F85494" w:rsidRPr="002E0934" w:rsidRDefault="00F85494" w:rsidP="00F85494">
      <w:pPr>
        <w:widowControl w:val="0"/>
        <w:autoSpaceDE w:val="0"/>
        <w:autoSpaceDN w:val="0"/>
        <w:adjustRightInd w:val="0"/>
        <w:spacing w:after="240"/>
        <w:contextualSpacing/>
        <w:jc w:val="center"/>
        <w:rPr>
          <w:rFonts w:asciiTheme="majorHAnsi" w:hAnsiTheme="majorHAnsi"/>
          <w:color w:val="000000" w:themeColor="text1"/>
        </w:rPr>
      </w:pPr>
      <w:r w:rsidRPr="002E0934">
        <w:rPr>
          <w:rFonts w:asciiTheme="majorHAnsi" w:hAnsiTheme="majorHAnsi"/>
          <w:color w:val="000000" w:themeColor="text1"/>
        </w:rPr>
        <w:t>www.pbs.org/nova</w:t>
      </w:r>
    </w:p>
    <w:p w14:paraId="6A900027" w14:textId="77777777" w:rsidR="00F85494" w:rsidRDefault="00F85494" w:rsidP="00F85494">
      <w:pPr>
        <w:widowControl w:val="0"/>
        <w:autoSpaceDE w:val="0"/>
        <w:autoSpaceDN w:val="0"/>
        <w:adjustRightInd w:val="0"/>
        <w:spacing w:after="240"/>
        <w:contextualSpacing/>
        <w:jc w:val="center"/>
        <w:rPr>
          <w:rFonts w:asciiTheme="majorHAnsi" w:hAnsiTheme="majorHAnsi"/>
          <w:color w:val="000000" w:themeColor="text1"/>
        </w:rPr>
      </w:pPr>
      <w:r w:rsidRPr="005630CA">
        <w:rPr>
          <w:rFonts w:asciiTheme="majorHAnsi" w:hAnsiTheme="majorHAnsi"/>
          <w:color w:val="000000" w:themeColor="text1"/>
        </w:rPr>
        <w:t>www.facebook.com/novaonline</w:t>
      </w:r>
    </w:p>
    <w:p w14:paraId="3162D812" w14:textId="77777777" w:rsidR="00F85494" w:rsidRDefault="00F85494" w:rsidP="00F85494">
      <w:pPr>
        <w:widowControl w:val="0"/>
        <w:autoSpaceDE w:val="0"/>
        <w:autoSpaceDN w:val="0"/>
        <w:adjustRightInd w:val="0"/>
        <w:spacing w:after="240"/>
        <w:contextualSpacing/>
        <w:jc w:val="center"/>
        <w:rPr>
          <w:rFonts w:asciiTheme="majorHAnsi" w:hAnsiTheme="majorHAnsi"/>
          <w:color w:val="000000" w:themeColor="text1"/>
        </w:rPr>
      </w:pPr>
      <w:r w:rsidRPr="002E0934">
        <w:rPr>
          <w:rFonts w:asciiTheme="majorHAnsi" w:hAnsiTheme="majorHAnsi"/>
          <w:color w:val="000000" w:themeColor="text1"/>
        </w:rPr>
        <w:t>Twitter: @</w:t>
      </w:r>
      <w:proofErr w:type="spellStart"/>
      <w:r w:rsidRPr="002E0934">
        <w:rPr>
          <w:rFonts w:asciiTheme="majorHAnsi" w:hAnsiTheme="majorHAnsi"/>
          <w:color w:val="000000" w:themeColor="text1"/>
        </w:rPr>
        <w:t>novapbs</w:t>
      </w:r>
      <w:proofErr w:type="spellEnd"/>
    </w:p>
    <w:p w14:paraId="380806B4" w14:textId="77777777" w:rsidR="00F85494" w:rsidRPr="005630CA" w:rsidRDefault="00F85494" w:rsidP="00F85494">
      <w:pPr>
        <w:widowControl w:val="0"/>
        <w:autoSpaceDE w:val="0"/>
        <w:autoSpaceDN w:val="0"/>
        <w:adjustRightInd w:val="0"/>
        <w:spacing w:after="240"/>
        <w:contextualSpacing/>
        <w:jc w:val="center"/>
        <w:rPr>
          <w:rFonts w:asciiTheme="majorHAnsi" w:hAnsiTheme="majorHAnsi" w:cs="Times"/>
          <w:color w:val="000000" w:themeColor="text1"/>
        </w:rPr>
      </w:pPr>
    </w:p>
    <w:p w14:paraId="26F5EAE7" w14:textId="77777777" w:rsidR="00F85494" w:rsidRPr="005C0D9E" w:rsidRDefault="00F85494" w:rsidP="00F85494">
      <w:pPr>
        <w:pStyle w:val="Heading2"/>
        <w:rPr>
          <w:rFonts w:asciiTheme="majorHAnsi" w:hAnsiTheme="majorHAnsi"/>
          <w:sz w:val="24"/>
          <w:szCs w:val="24"/>
        </w:rPr>
      </w:pPr>
      <w:r>
        <w:rPr>
          <w:rFonts w:asciiTheme="majorHAnsi" w:hAnsiTheme="majorHAnsi"/>
          <w:sz w:val="24"/>
          <w:szCs w:val="24"/>
        </w:rPr>
        <w:t xml:space="preserve">Paula S. </w:t>
      </w:r>
      <w:proofErr w:type="spellStart"/>
      <w:r>
        <w:rPr>
          <w:rFonts w:asciiTheme="majorHAnsi" w:hAnsiTheme="majorHAnsi"/>
          <w:sz w:val="24"/>
          <w:szCs w:val="24"/>
        </w:rPr>
        <w:t>Apsell</w:t>
      </w:r>
      <w:proofErr w:type="spellEnd"/>
      <w:r w:rsidRPr="005C0D9E">
        <w:rPr>
          <w:rFonts w:asciiTheme="majorHAnsi" w:hAnsiTheme="majorHAnsi"/>
          <w:sz w:val="24"/>
          <w:szCs w:val="24"/>
        </w:rPr>
        <w:t xml:space="preserve">, Senior Executive Producer, NOVA and NOVA </w:t>
      </w:r>
      <w:proofErr w:type="spellStart"/>
      <w:r w:rsidRPr="005C0D9E">
        <w:rPr>
          <w:rFonts w:asciiTheme="majorHAnsi" w:hAnsiTheme="majorHAnsi"/>
          <w:sz w:val="24"/>
          <w:szCs w:val="24"/>
        </w:rPr>
        <w:t>scienceNOW</w:t>
      </w:r>
      <w:proofErr w:type="spellEnd"/>
      <w:r w:rsidRPr="005C0D9E">
        <w:rPr>
          <w:rFonts w:asciiTheme="majorHAnsi" w:hAnsiTheme="majorHAnsi"/>
          <w:sz w:val="24"/>
          <w:szCs w:val="24"/>
        </w:rPr>
        <w:t>, and Director, WGBH Science Unit</w:t>
      </w:r>
    </w:p>
    <w:p w14:paraId="43416CA5" w14:textId="0ED9F8DB" w:rsidR="00F85494" w:rsidRPr="003A4494" w:rsidRDefault="00F85494" w:rsidP="00F85494">
      <w:pPr>
        <w:pStyle w:val="BodyTextIndent"/>
        <w:ind w:left="0"/>
        <w:rPr>
          <w:rFonts w:asciiTheme="majorHAnsi" w:hAnsiTheme="majorHAnsi"/>
          <w:szCs w:val="22"/>
        </w:rPr>
      </w:pPr>
      <w:r w:rsidRPr="003A4494">
        <w:rPr>
          <w:rFonts w:asciiTheme="majorHAnsi" w:hAnsiTheme="majorHAnsi"/>
          <w:szCs w:val="22"/>
        </w:rPr>
        <w:t xml:space="preserve">Paula S. </w:t>
      </w:r>
      <w:proofErr w:type="spellStart"/>
      <w:r w:rsidRPr="003A4494">
        <w:rPr>
          <w:rFonts w:asciiTheme="majorHAnsi" w:hAnsiTheme="majorHAnsi"/>
          <w:szCs w:val="22"/>
        </w:rPr>
        <w:t>Apsell</w:t>
      </w:r>
      <w:proofErr w:type="spellEnd"/>
      <w:r w:rsidRPr="003A4494">
        <w:rPr>
          <w:rFonts w:asciiTheme="majorHAnsi" w:hAnsiTheme="majorHAnsi"/>
          <w:szCs w:val="22"/>
        </w:rPr>
        <w:t xml:space="preserve"> got her start in broadcasting at WGBH Boston, where she was hired fresh out of Brandeis University to type the public broadcaster’s daily television program logs—a job that </w:t>
      </w:r>
      <w:proofErr w:type="spellStart"/>
      <w:r w:rsidRPr="003A4494">
        <w:rPr>
          <w:rFonts w:asciiTheme="majorHAnsi" w:hAnsiTheme="majorHAnsi"/>
          <w:szCs w:val="22"/>
        </w:rPr>
        <w:t>Apsell</w:t>
      </w:r>
      <w:proofErr w:type="spellEnd"/>
      <w:r w:rsidRPr="003A4494">
        <w:rPr>
          <w:rFonts w:asciiTheme="majorHAnsi" w:hAnsiTheme="majorHAnsi"/>
          <w:szCs w:val="22"/>
        </w:rPr>
        <w:t xml:space="preserve"> notes is now, mercifully, automated. Within a year, she found her way to WGBH Radio, where she developed the award-winning children’s drama series </w:t>
      </w:r>
      <w:r w:rsidRPr="003A4494">
        <w:rPr>
          <w:rFonts w:asciiTheme="majorHAnsi" w:hAnsiTheme="majorHAnsi"/>
          <w:i/>
          <w:szCs w:val="22"/>
        </w:rPr>
        <w:t>The Spider’s Web,</w:t>
      </w:r>
      <w:r w:rsidRPr="003A4494">
        <w:rPr>
          <w:rFonts w:asciiTheme="majorHAnsi" w:hAnsiTheme="majorHAnsi"/>
          <w:szCs w:val="22"/>
        </w:rPr>
        <w:t xml:space="preserve"> and later became a radio news producer. In 1975, she joined WGBH’s NOVA, a science documentary series that has set the standard for science programming on television, producing documentaries on subjects as varied as artificial intelligence, genetic engineering and aviation safety. Her NOVA </w:t>
      </w:r>
      <w:r w:rsidRPr="003A4494">
        <w:rPr>
          <w:rFonts w:asciiTheme="majorHAnsi" w:hAnsiTheme="majorHAnsi"/>
          <w:i/>
          <w:szCs w:val="22"/>
        </w:rPr>
        <w:t xml:space="preserve">Death of a Disease </w:t>
      </w:r>
      <w:r w:rsidRPr="003A4494">
        <w:rPr>
          <w:rFonts w:asciiTheme="majorHAnsi" w:hAnsiTheme="majorHAnsi"/>
          <w:szCs w:val="22"/>
        </w:rPr>
        <w:t>was the first long</w:t>
      </w:r>
      <w:r w:rsidR="006038E2">
        <w:rPr>
          <w:rFonts w:asciiTheme="majorHAnsi" w:hAnsiTheme="majorHAnsi"/>
          <w:szCs w:val="22"/>
        </w:rPr>
        <w:t>-</w:t>
      </w:r>
      <w:r w:rsidRPr="003A4494">
        <w:rPr>
          <w:rFonts w:asciiTheme="majorHAnsi" w:hAnsiTheme="majorHAnsi"/>
          <w:szCs w:val="22"/>
        </w:rPr>
        <w:t xml:space="preserve">form documentary </w:t>
      </w:r>
      <w:r w:rsidR="006038E2">
        <w:rPr>
          <w:rFonts w:asciiTheme="majorHAnsi" w:hAnsiTheme="majorHAnsi"/>
          <w:szCs w:val="22"/>
        </w:rPr>
        <w:t>about</w:t>
      </w:r>
      <w:r w:rsidR="006038E2" w:rsidRPr="003A4494">
        <w:rPr>
          <w:rFonts w:asciiTheme="majorHAnsi" w:hAnsiTheme="majorHAnsi"/>
          <w:szCs w:val="22"/>
        </w:rPr>
        <w:t xml:space="preserve"> </w:t>
      </w:r>
      <w:r w:rsidRPr="003A4494">
        <w:rPr>
          <w:rFonts w:asciiTheme="majorHAnsi" w:hAnsiTheme="majorHAnsi"/>
          <w:szCs w:val="22"/>
        </w:rPr>
        <w:t>the worldwide eradication of smallpox.</w:t>
      </w:r>
    </w:p>
    <w:p w14:paraId="3FF1CFC8" w14:textId="77777777" w:rsidR="00F85494" w:rsidRPr="003A4494" w:rsidRDefault="00F85494" w:rsidP="00F85494">
      <w:pPr>
        <w:pStyle w:val="BodyTextIndent"/>
        <w:ind w:left="0"/>
        <w:rPr>
          <w:rFonts w:asciiTheme="majorHAnsi" w:hAnsiTheme="majorHAnsi"/>
          <w:i/>
          <w:szCs w:val="22"/>
        </w:rPr>
      </w:pPr>
    </w:p>
    <w:p w14:paraId="3ABCFD54" w14:textId="1390115A" w:rsidR="00F85494" w:rsidRPr="003A4494" w:rsidRDefault="00F85494" w:rsidP="00F85494">
      <w:pPr>
        <w:pStyle w:val="BodyTextIndent"/>
        <w:ind w:left="0"/>
        <w:rPr>
          <w:rFonts w:asciiTheme="majorHAnsi" w:hAnsiTheme="majorHAnsi"/>
          <w:szCs w:val="22"/>
        </w:rPr>
      </w:pPr>
      <w:r w:rsidRPr="003A4494">
        <w:rPr>
          <w:rFonts w:asciiTheme="majorHAnsi" w:hAnsiTheme="majorHAnsi"/>
          <w:szCs w:val="22"/>
        </w:rPr>
        <w:t xml:space="preserve">After leaving NOVA in 1981, </w:t>
      </w:r>
      <w:proofErr w:type="spellStart"/>
      <w:r w:rsidRPr="003A4494">
        <w:rPr>
          <w:rFonts w:asciiTheme="majorHAnsi" w:hAnsiTheme="majorHAnsi"/>
          <w:szCs w:val="22"/>
        </w:rPr>
        <w:t>Apsell</w:t>
      </w:r>
      <w:proofErr w:type="spellEnd"/>
      <w:r w:rsidRPr="003A4494">
        <w:rPr>
          <w:rFonts w:asciiTheme="majorHAnsi" w:hAnsiTheme="majorHAnsi"/>
          <w:szCs w:val="22"/>
        </w:rPr>
        <w:t xml:space="preserve"> went to WCVB, the </w:t>
      </w:r>
      <w:r w:rsidR="006038E2" w:rsidRPr="003A4494">
        <w:rPr>
          <w:rFonts w:asciiTheme="majorHAnsi" w:hAnsiTheme="majorHAnsi"/>
          <w:szCs w:val="22"/>
        </w:rPr>
        <w:t xml:space="preserve">Boston </w:t>
      </w:r>
      <w:r w:rsidRPr="003A4494">
        <w:rPr>
          <w:rFonts w:asciiTheme="majorHAnsi" w:hAnsiTheme="majorHAnsi"/>
          <w:szCs w:val="22"/>
        </w:rPr>
        <w:t xml:space="preserve">ABC </w:t>
      </w:r>
      <w:proofErr w:type="gramStart"/>
      <w:r w:rsidRPr="003A4494">
        <w:rPr>
          <w:rFonts w:asciiTheme="majorHAnsi" w:hAnsiTheme="majorHAnsi"/>
          <w:szCs w:val="22"/>
        </w:rPr>
        <w:t>affiliate  known</w:t>
      </w:r>
      <w:proofErr w:type="gramEnd"/>
      <w:r w:rsidRPr="003A4494">
        <w:rPr>
          <w:rFonts w:asciiTheme="majorHAnsi" w:hAnsiTheme="majorHAnsi"/>
          <w:szCs w:val="22"/>
        </w:rPr>
        <w:t xml:space="preserve"> for quality content, as senior producer for medical programming</w:t>
      </w:r>
      <w:r w:rsidR="006038E2">
        <w:rPr>
          <w:rFonts w:asciiTheme="majorHAnsi" w:hAnsiTheme="majorHAnsi"/>
          <w:szCs w:val="22"/>
        </w:rPr>
        <w:t>,</w:t>
      </w:r>
      <w:r w:rsidRPr="003A4494">
        <w:rPr>
          <w:rFonts w:asciiTheme="majorHAnsi" w:hAnsiTheme="majorHAnsi"/>
          <w:szCs w:val="22"/>
        </w:rPr>
        <w:t xml:space="preserve"> working with Dr. Timothy Johnson. During that time, she produced </w:t>
      </w:r>
      <w:r w:rsidRPr="003A4494">
        <w:rPr>
          <w:rFonts w:asciiTheme="majorHAnsi" w:hAnsiTheme="majorHAnsi"/>
          <w:i/>
          <w:szCs w:val="22"/>
        </w:rPr>
        <w:t>Someone I Once Knew</w:t>
      </w:r>
      <w:r w:rsidRPr="003A4494">
        <w:rPr>
          <w:rFonts w:asciiTheme="majorHAnsi" w:hAnsiTheme="majorHAnsi"/>
          <w:szCs w:val="22"/>
        </w:rPr>
        <w:t xml:space="preserve">, an award-winning documentary that essentially broke the story on Alzheimer’s disease, showing that dementia is a pathology, not an inevitable product of old age. </w:t>
      </w:r>
      <w:proofErr w:type="spellStart"/>
      <w:r w:rsidRPr="003A4494">
        <w:rPr>
          <w:rFonts w:asciiTheme="majorHAnsi" w:hAnsiTheme="majorHAnsi"/>
          <w:szCs w:val="22"/>
        </w:rPr>
        <w:t>Apsell</w:t>
      </w:r>
      <w:proofErr w:type="spellEnd"/>
      <w:r w:rsidRPr="003A4494">
        <w:rPr>
          <w:rFonts w:asciiTheme="majorHAnsi" w:hAnsiTheme="majorHAnsi"/>
          <w:szCs w:val="22"/>
        </w:rPr>
        <w:t xml:space="preserve"> then spent a year at MIT as a Knight Science Journalism Fellow. In 1985, she was asked to take over the reins at NOVA</w:t>
      </w:r>
      <w:r w:rsidR="006038E2">
        <w:rPr>
          <w:rFonts w:asciiTheme="majorHAnsi" w:hAnsiTheme="majorHAnsi"/>
          <w:szCs w:val="22"/>
        </w:rPr>
        <w:t>,</w:t>
      </w:r>
      <w:r w:rsidRPr="003A4494">
        <w:rPr>
          <w:rFonts w:asciiTheme="majorHAnsi" w:hAnsiTheme="majorHAnsi"/>
          <w:szCs w:val="22"/>
        </w:rPr>
        <w:t xml:space="preserve"> where she is now </w:t>
      </w:r>
      <w:r w:rsidR="006038E2">
        <w:rPr>
          <w:rFonts w:asciiTheme="majorHAnsi" w:hAnsiTheme="majorHAnsi"/>
          <w:szCs w:val="22"/>
        </w:rPr>
        <w:t>s</w:t>
      </w:r>
      <w:r w:rsidR="006038E2" w:rsidRPr="003A4494">
        <w:rPr>
          <w:rFonts w:asciiTheme="majorHAnsi" w:hAnsiTheme="majorHAnsi"/>
          <w:szCs w:val="22"/>
        </w:rPr>
        <w:t xml:space="preserve">enior </w:t>
      </w:r>
      <w:r w:rsidR="006038E2">
        <w:rPr>
          <w:rFonts w:asciiTheme="majorHAnsi" w:hAnsiTheme="majorHAnsi"/>
          <w:szCs w:val="22"/>
        </w:rPr>
        <w:t>e</w:t>
      </w:r>
      <w:r w:rsidR="006038E2" w:rsidRPr="003A4494">
        <w:rPr>
          <w:rFonts w:asciiTheme="majorHAnsi" w:hAnsiTheme="majorHAnsi"/>
          <w:szCs w:val="22"/>
        </w:rPr>
        <w:t xml:space="preserve">xecutive </w:t>
      </w:r>
      <w:r w:rsidR="006038E2">
        <w:rPr>
          <w:rFonts w:asciiTheme="majorHAnsi" w:hAnsiTheme="majorHAnsi"/>
          <w:szCs w:val="22"/>
        </w:rPr>
        <w:t>p</w:t>
      </w:r>
      <w:r w:rsidR="006038E2" w:rsidRPr="003A4494">
        <w:rPr>
          <w:rFonts w:asciiTheme="majorHAnsi" w:hAnsiTheme="majorHAnsi"/>
          <w:szCs w:val="22"/>
        </w:rPr>
        <w:t xml:space="preserve">roducer </w:t>
      </w:r>
      <w:r w:rsidRPr="003A4494">
        <w:rPr>
          <w:rFonts w:asciiTheme="majorHAnsi" w:hAnsiTheme="majorHAnsi"/>
          <w:szCs w:val="22"/>
        </w:rPr>
        <w:t xml:space="preserve">and </w:t>
      </w:r>
      <w:r w:rsidR="006038E2">
        <w:rPr>
          <w:rFonts w:asciiTheme="majorHAnsi" w:hAnsiTheme="majorHAnsi"/>
          <w:szCs w:val="22"/>
        </w:rPr>
        <w:t>d</w:t>
      </w:r>
      <w:r w:rsidR="006038E2" w:rsidRPr="003A4494">
        <w:rPr>
          <w:rFonts w:asciiTheme="majorHAnsi" w:hAnsiTheme="majorHAnsi"/>
          <w:szCs w:val="22"/>
        </w:rPr>
        <w:t xml:space="preserve">irector </w:t>
      </w:r>
      <w:r w:rsidRPr="003A4494">
        <w:rPr>
          <w:rFonts w:asciiTheme="majorHAnsi" w:hAnsiTheme="majorHAnsi"/>
          <w:szCs w:val="22"/>
        </w:rPr>
        <w:t xml:space="preserve">of the WGBH Science Unit. As well as overseeing the production of NOVA documentaries and miniseries for television, she has directed the series’ diversification into other media—most notably online, where NOVA is the most visited site on PBS.org. NOVA can also be found in classrooms nationwide, where it is the most widely used video resource among high school science teachers. </w:t>
      </w:r>
    </w:p>
    <w:p w14:paraId="7F4F58E7" w14:textId="77777777" w:rsidR="00F85494" w:rsidRPr="003A4494" w:rsidRDefault="00F85494" w:rsidP="00F85494">
      <w:pPr>
        <w:pStyle w:val="BodyTextIndent"/>
        <w:ind w:left="0"/>
        <w:rPr>
          <w:rFonts w:asciiTheme="majorHAnsi" w:hAnsiTheme="majorHAnsi"/>
          <w:szCs w:val="22"/>
        </w:rPr>
      </w:pPr>
    </w:p>
    <w:p w14:paraId="22128A82" w14:textId="6342187F" w:rsidR="00F85494" w:rsidRPr="003A4494" w:rsidRDefault="00F85494" w:rsidP="00F85494">
      <w:pPr>
        <w:pStyle w:val="BodyTextIndent"/>
        <w:ind w:left="0"/>
        <w:rPr>
          <w:rFonts w:asciiTheme="majorHAnsi" w:hAnsiTheme="majorHAnsi"/>
          <w:szCs w:val="22"/>
        </w:rPr>
      </w:pPr>
      <w:r w:rsidRPr="003A4494">
        <w:rPr>
          <w:rFonts w:asciiTheme="majorHAnsi" w:hAnsiTheme="majorHAnsi"/>
          <w:szCs w:val="22"/>
        </w:rPr>
        <w:t xml:space="preserve">In January 2005, </w:t>
      </w:r>
      <w:proofErr w:type="spellStart"/>
      <w:r w:rsidRPr="003A4494">
        <w:rPr>
          <w:rFonts w:asciiTheme="majorHAnsi" w:hAnsiTheme="majorHAnsi"/>
          <w:szCs w:val="22"/>
        </w:rPr>
        <w:t>Apsell</w:t>
      </w:r>
      <w:proofErr w:type="spellEnd"/>
      <w:r w:rsidRPr="003A4494">
        <w:rPr>
          <w:rFonts w:asciiTheme="majorHAnsi" w:hAnsiTheme="majorHAnsi"/>
          <w:szCs w:val="22"/>
        </w:rPr>
        <w:t xml:space="preserve"> introduced a NOVA spinoff</w:t>
      </w:r>
      <w:r w:rsidR="006038E2">
        <w:rPr>
          <w:rFonts w:asciiTheme="majorHAnsi" w:hAnsiTheme="majorHAnsi"/>
          <w:szCs w:val="22"/>
        </w:rPr>
        <w:t>,</w:t>
      </w:r>
      <w:r w:rsidRPr="003A4494">
        <w:rPr>
          <w:rFonts w:asciiTheme="majorHAnsi" w:hAnsiTheme="majorHAnsi"/>
          <w:szCs w:val="22"/>
        </w:rPr>
        <w:t xml:space="preserve"> </w:t>
      </w:r>
      <w:r w:rsidRPr="003A4494">
        <w:rPr>
          <w:rFonts w:asciiTheme="majorHAnsi" w:hAnsiTheme="majorHAnsi"/>
          <w:i/>
          <w:szCs w:val="22"/>
        </w:rPr>
        <w:t xml:space="preserve">NOVA </w:t>
      </w:r>
      <w:proofErr w:type="spellStart"/>
      <w:r w:rsidRPr="003A4494">
        <w:rPr>
          <w:rFonts w:asciiTheme="majorHAnsi" w:hAnsiTheme="majorHAnsi"/>
          <w:i/>
          <w:szCs w:val="22"/>
        </w:rPr>
        <w:t>scienceNOW</w:t>
      </w:r>
      <w:proofErr w:type="spellEnd"/>
      <w:r w:rsidRPr="003A4494">
        <w:rPr>
          <w:rFonts w:asciiTheme="majorHAnsi" w:hAnsiTheme="majorHAnsi"/>
          <w:i/>
          <w:szCs w:val="22"/>
        </w:rPr>
        <w:t>,</w:t>
      </w:r>
      <w:r w:rsidRPr="003A4494">
        <w:rPr>
          <w:rFonts w:asciiTheme="majorHAnsi" w:hAnsiTheme="majorHAnsi"/>
          <w:szCs w:val="22"/>
        </w:rPr>
        <w:t xml:space="preserve"> a critically acclaimed science newsmagazine hosted </w:t>
      </w:r>
      <w:r w:rsidR="006038E2">
        <w:rPr>
          <w:rFonts w:asciiTheme="majorHAnsi" w:hAnsiTheme="majorHAnsi"/>
          <w:szCs w:val="22"/>
        </w:rPr>
        <w:t>originally</w:t>
      </w:r>
      <w:r w:rsidR="006038E2" w:rsidRPr="003A4494">
        <w:rPr>
          <w:rFonts w:asciiTheme="majorHAnsi" w:hAnsiTheme="majorHAnsi"/>
          <w:szCs w:val="22"/>
        </w:rPr>
        <w:t xml:space="preserve"> </w:t>
      </w:r>
      <w:r w:rsidRPr="003A4494">
        <w:rPr>
          <w:rFonts w:asciiTheme="majorHAnsi" w:hAnsiTheme="majorHAnsi"/>
          <w:szCs w:val="22"/>
        </w:rPr>
        <w:t xml:space="preserve">by Dr. Neil </w:t>
      </w:r>
      <w:proofErr w:type="spellStart"/>
      <w:r w:rsidRPr="003A4494">
        <w:rPr>
          <w:rFonts w:asciiTheme="majorHAnsi" w:hAnsiTheme="majorHAnsi"/>
          <w:szCs w:val="22"/>
        </w:rPr>
        <w:t>deGrasse</w:t>
      </w:r>
      <w:proofErr w:type="spellEnd"/>
      <w:r w:rsidRPr="003A4494">
        <w:rPr>
          <w:rFonts w:asciiTheme="majorHAnsi" w:hAnsiTheme="majorHAnsi"/>
          <w:szCs w:val="22"/>
        </w:rPr>
        <w:t xml:space="preserve"> Tyson and now by </w:t>
      </w:r>
      <w:r w:rsidRPr="00B67E6D">
        <w:rPr>
          <w:rFonts w:asciiTheme="majorHAnsi" w:hAnsiTheme="majorHAnsi"/>
          <w:i/>
          <w:szCs w:val="22"/>
        </w:rPr>
        <w:t>New York Times</w:t>
      </w:r>
      <w:r w:rsidRPr="003A4494">
        <w:rPr>
          <w:rFonts w:asciiTheme="majorHAnsi" w:hAnsiTheme="majorHAnsi"/>
          <w:szCs w:val="22"/>
        </w:rPr>
        <w:t xml:space="preserve"> technology columnist David Pogue. Other recent signature NOVA and Science Unit productions include</w:t>
      </w:r>
      <w:r w:rsidRPr="003A4494">
        <w:rPr>
          <w:rFonts w:asciiTheme="majorHAnsi" w:hAnsiTheme="majorHAnsi"/>
          <w:i/>
          <w:szCs w:val="22"/>
        </w:rPr>
        <w:t xml:space="preserve"> The Elegant Universe, Origins, Einstein’s Big Idea, Judgment Day: Intelligent Design on Trial, Making Stuff </w:t>
      </w:r>
      <w:r w:rsidRPr="003A4494">
        <w:rPr>
          <w:rFonts w:asciiTheme="majorHAnsi" w:hAnsiTheme="majorHAnsi"/>
          <w:szCs w:val="22"/>
        </w:rPr>
        <w:t>and</w:t>
      </w:r>
      <w:r w:rsidRPr="003A4494">
        <w:rPr>
          <w:rFonts w:asciiTheme="majorHAnsi" w:hAnsiTheme="majorHAnsi"/>
          <w:i/>
          <w:szCs w:val="22"/>
        </w:rPr>
        <w:t xml:space="preserve"> </w:t>
      </w:r>
      <w:r w:rsidRPr="003A4494">
        <w:rPr>
          <w:rFonts w:asciiTheme="majorHAnsi" w:hAnsiTheme="majorHAnsi"/>
          <w:szCs w:val="22"/>
        </w:rPr>
        <w:t xml:space="preserve">the </w:t>
      </w:r>
      <w:r w:rsidR="006038E2" w:rsidRPr="003A4494">
        <w:rPr>
          <w:rFonts w:asciiTheme="majorHAnsi" w:hAnsiTheme="majorHAnsi"/>
          <w:szCs w:val="22"/>
        </w:rPr>
        <w:t>large</w:t>
      </w:r>
      <w:r w:rsidR="006038E2">
        <w:rPr>
          <w:rFonts w:asciiTheme="majorHAnsi" w:hAnsiTheme="majorHAnsi"/>
          <w:szCs w:val="22"/>
        </w:rPr>
        <w:t>-</w:t>
      </w:r>
      <w:r w:rsidRPr="003A4494">
        <w:rPr>
          <w:rFonts w:asciiTheme="majorHAnsi" w:hAnsiTheme="majorHAnsi"/>
          <w:szCs w:val="22"/>
        </w:rPr>
        <w:t xml:space="preserve">format feature </w:t>
      </w:r>
      <w:proofErr w:type="spellStart"/>
      <w:r w:rsidRPr="003A4494">
        <w:rPr>
          <w:rFonts w:asciiTheme="majorHAnsi" w:hAnsiTheme="majorHAnsi"/>
          <w:i/>
          <w:szCs w:val="22"/>
        </w:rPr>
        <w:t>Shackleton’s</w:t>
      </w:r>
      <w:proofErr w:type="spellEnd"/>
      <w:r w:rsidRPr="003A4494">
        <w:rPr>
          <w:rFonts w:asciiTheme="majorHAnsi" w:hAnsiTheme="majorHAnsi"/>
          <w:i/>
          <w:szCs w:val="22"/>
        </w:rPr>
        <w:t xml:space="preserve"> Antarctic Adventure</w:t>
      </w:r>
      <w:r w:rsidRPr="003A4494">
        <w:rPr>
          <w:rFonts w:asciiTheme="majorHAnsi" w:hAnsiTheme="majorHAnsi"/>
          <w:szCs w:val="22"/>
        </w:rPr>
        <w:t>.</w:t>
      </w:r>
    </w:p>
    <w:p w14:paraId="3C5868FB" w14:textId="77777777" w:rsidR="00F85494" w:rsidRPr="003A4494" w:rsidRDefault="00F85494" w:rsidP="00F85494">
      <w:pPr>
        <w:ind w:left="432"/>
        <w:rPr>
          <w:rFonts w:asciiTheme="majorHAnsi" w:hAnsiTheme="majorHAnsi"/>
          <w:sz w:val="22"/>
          <w:szCs w:val="22"/>
        </w:rPr>
      </w:pPr>
    </w:p>
    <w:p w14:paraId="26C0312A" w14:textId="77777777" w:rsidR="00A967A0" w:rsidRDefault="00A967A0" w:rsidP="00F85494">
      <w:pPr>
        <w:rPr>
          <w:rFonts w:asciiTheme="majorHAnsi" w:hAnsiTheme="majorHAnsi"/>
          <w:sz w:val="22"/>
          <w:szCs w:val="22"/>
        </w:rPr>
      </w:pPr>
    </w:p>
    <w:p w14:paraId="362AD2C7" w14:textId="77777777" w:rsidR="00A967A0" w:rsidRPr="00F85494" w:rsidRDefault="00A967A0" w:rsidP="00A967A0">
      <w:pPr>
        <w:rPr>
          <w:rFonts w:asciiTheme="majorHAnsi" w:hAnsiTheme="majorHAnsi"/>
          <w:b/>
          <w:i/>
          <w:sz w:val="22"/>
          <w:szCs w:val="22"/>
        </w:rPr>
      </w:pPr>
    </w:p>
    <w:p w14:paraId="23E4F0D0" w14:textId="77777777" w:rsidR="00A967A0" w:rsidRPr="00F85494" w:rsidRDefault="00A967A0" w:rsidP="00A967A0">
      <w:pPr>
        <w:jc w:val="center"/>
        <w:rPr>
          <w:rFonts w:asciiTheme="majorHAnsi" w:hAnsiTheme="majorHAnsi"/>
          <w:b/>
          <w:i/>
          <w:sz w:val="22"/>
          <w:szCs w:val="22"/>
        </w:rPr>
      </w:pPr>
      <w:r w:rsidRPr="00F85494">
        <w:rPr>
          <w:rFonts w:asciiTheme="majorHAnsi" w:hAnsiTheme="majorHAnsi"/>
          <w:b/>
          <w:i/>
          <w:sz w:val="22"/>
          <w:szCs w:val="22"/>
        </w:rPr>
        <w:t xml:space="preserve">-- </w:t>
      </w:r>
      <w:proofErr w:type="gramStart"/>
      <w:r w:rsidRPr="00F85494">
        <w:rPr>
          <w:rFonts w:asciiTheme="majorHAnsi" w:hAnsiTheme="majorHAnsi"/>
          <w:b/>
          <w:i/>
          <w:sz w:val="22"/>
          <w:szCs w:val="22"/>
        </w:rPr>
        <w:t>more</w:t>
      </w:r>
      <w:proofErr w:type="gramEnd"/>
      <w:r w:rsidRPr="00F85494">
        <w:rPr>
          <w:rFonts w:asciiTheme="majorHAnsi" w:hAnsiTheme="majorHAnsi"/>
          <w:b/>
          <w:i/>
          <w:sz w:val="22"/>
          <w:szCs w:val="22"/>
        </w:rPr>
        <w:t xml:space="preserve"> --</w:t>
      </w:r>
    </w:p>
    <w:p w14:paraId="20F73135" w14:textId="77777777" w:rsidR="00A967A0" w:rsidRDefault="00A967A0" w:rsidP="00F85494">
      <w:pPr>
        <w:rPr>
          <w:rFonts w:asciiTheme="majorHAnsi" w:hAnsiTheme="majorHAnsi"/>
          <w:sz w:val="22"/>
          <w:szCs w:val="22"/>
        </w:rPr>
      </w:pPr>
    </w:p>
    <w:p w14:paraId="46278955" w14:textId="77777777" w:rsidR="00F85494" w:rsidRPr="003A4494" w:rsidRDefault="00F85494" w:rsidP="00F85494">
      <w:pPr>
        <w:rPr>
          <w:rFonts w:asciiTheme="majorHAnsi" w:hAnsiTheme="majorHAnsi"/>
          <w:sz w:val="22"/>
          <w:szCs w:val="22"/>
        </w:rPr>
      </w:pPr>
      <w:r w:rsidRPr="003A4494">
        <w:rPr>
          <w:rFonts w:asciiTheme="majorHAnsi" w:hAnsiTheme="majorHAnsi"/>
          <w:sz w:val="22"/>
          <w:szCs w:val="22"/>
        </w:rPr>
        <w:lastRenderedPageBreak/>
        <w:t xml:space="preserve">Today, NOVA is the most popular science series on American television and online. Under </w:t>
      </w:r>
      <w:proofErr w:type="spellStart"/>
      <w:r w:rsidRPr="003A4494">
        <w:rPr>
          <w:rFonts w:asciiTheme="majorHAnsi" w:hAnsiTheme="majorHAnsi"/>
          <w:sz w:val="22"/>
          <w:szCs w:val="22"/>
        </w:rPr>
        <w:t>Apsell’s</w:t>
      </w:r>
      <w:proofErr w:type="spellEnd"/>
      <w:r w:rsidRPr="003A4494">
        <w:rPr>
          <w:rFonts w:asciiTheme="majorHAnsi" w:hAnsiTheme="majorHAnsi"/>
          <w:sz w:val="22"/>
          <w:szCs w:val="22"/>
        </w:rPr>
        <w:t xml:space="preserve"> leadership, NOVA has won every major broadcasting award, some many times over, including the Emmy; the Peabody; the AAAS Science Journalism award; the Gold Baton </w:t>
      </w:r>
      <w:proofErr w:type="spellStart"/>
      <w:r w:rsidRPr="003A4494">
        <w:rPr>
          <w:rFonts w:asciiTheme="majorHAnsi" w:hAnsiTheme="majorHAnsi"/>
          <w:sz w:val="22"/>
          <w:szCs w:val="22"/>
        </w:rPr>
        <w:t>duPont</w:t>
      </w:r>
      <w:proofErr w:type="spellEnd"/>
      <w:r w:rsidRPr="003A4494">
        <w:rPr>
          <w:rFonts w:asciiTheme="majorHAnsi" w:hAnsiTheme="majorHAnsi"/>
          <w:sz w:val="22"/>
          <w:szCs w:val="22"/>
        </w:rPr>
        <w:t>-Columbia; and an Academy Award</w:t>
      </w:r>
      <w:r w:rsidRPr="003A4494">
        <w:rPr>
          <w:rFonts w:asciiTheme="majorHAnsi" w:hAnsiTheme="majorHAnsi"/>
          <w:sz w:val="22"/>
          <w:szCs w:val="22"/>
          <w:vertAlign w:val="superscript"/>
        </w:rPr>
        <w:t>®</w:t>
      </w:r>
      <w:r w:rsidRPr="003A4494">
        <w:rPr>
          <w:rFonts w:asciiTheme="majorHAnsi" w:hAnsiTheme="majorHAnsi"/>
          <w:sz w:val="22"/>
          <w:szCs w:val="22"/>
        </w:rPr>
        <w:t xml:space="preserve"> nomination for </w:t>
      </w:r>
      <w:r w:rsidRPr="003A4494">
        <w:rPr>
          <w:rFonts w:asciiTheme="majorHAnsi" w:hAnsiTheme="majorHAnsi"/>
          <w:i/>
          <w:sz w:val="22"/>
          <w:szCs w:val="22"/>
        </w:rPr>
        <w:t>Special Effects</w:t>
      </w:r>
      <w:r w:rsidRPr="003A4494">
        <w:rPr>
          <w:rFonts w:asciiTheme="majorHAnsi" w:hAnsiTheme="majorHAnsi"/>
          <w:sz w:val="22"/>
          <w:szCs w:val="22"/>
        </w:rPr>
        <w:t>. In 1998, the National Science Board of the National Science Foundation awarded NOVA its first-ever Public Service Award.</w:t>
      </w:r>
    </w:p>
    <w:p w14:paraId="75CC5BDD" w14:textId="77777777" w:rsidR="00F85494" w:rsidRPr="003A4494" w:rsidRDefault="00F85494" w:rsidP="00F85494">
      <w:pPr>
        <w:rPr>
          <w:rFonts w:asciiTheme="majorHAnsi" w:hAnsiTheme="majorHAnsi"/>
          <w:sz w:val="22"/>
          <w:szCs w:val="22"/>
        </w:rPr>
      </w:pPr>
    </w:p>
    <w:p w14:paraId="3BED3342" w14:textId="77777777" w:rsidR="00F85494" w:rsidRPr="003A4494" w:rsidRDefault="00F85494" w:rsidP="00F85494">
      <w:pPr>
        <w:rPr>
          <w:rFonts w:asciiTheme="majorHAnsi" w:hAnsiTheme="majorHAnsi"/>
          <w:sz w:val="22"/>
          <w:szCs w:val="22"/>
        </w:rPr>
      </w:pPr>
      <w:proofErr w:type="spellStart"/>
      <w:r w:rsidRPr="003A4494">
        <w:rPr>
          <w:rFonts w:asciiTheme="majorHAnsi" w:hAnsiTheme="majorHAnsi"/>
          <w:sz w:val="22"/>
          <w:szCs w:val="22"/>
        </w:rPr>
        <w:t>Apsell</w:t>
      </w:r>
      <w:proofErr w:type="spellEnd"/>
      <w:r w:rsidRPr="003A4494">
        <w:rPr>
          <w:rFonts w:asciiTheme="majorHAnsi" w:hAnsiTheme="majorHAnsi"/>
          <w:sz w:val="22"/>
          <w:szCs w:val="22"/>
        </w:rPr>
        <w:t xml:space="preserve"> has been recognized with numerous individual awards for her work, including the Bradford Washburn Award from the Museum of Science, Boston; the Carl Sagan Award given by the Council of Scientific Society Presidents; the American Institute of Physics Andrew </w:t>
      </w:r>
      <w:proofErr w:type="spellStart"/>
      <w:r w:rsidRPr="003A4494">
        <w:rPr>
          <w:rFonts w:asciiTheme="majorHAnsi" w:hAnsiTheme="majorHAnsi"/>
          <w:sz w:val="22"/>
          <w:szCs w:val="22"/>
        </w:rPr>
        <w:t>Gemant</w:t>
      </w:r>
      <w:proofErr w:type="spellEnd"/>
      <w:r w:rsidRPr="003A4494">
        <w:rPr>
          <w:rFonts w:asciiTheme="majorHAnsi" w:hAnsiTheme="majorHAnsi"/>
          <w:sz w:val="22"/>
          <w:szCs w:val="22"/>
        </w:rPr>
        <w:t xml:space="preserve"> Award; the Planetary Society’s Cosmos Award; the International Documentary Association’s Pioneer Award; the National Space Club of Huntsville Media Award; and the New York Hall of Science Distinguished Service Award for Public Understanding of Science. She has served on the board of the Smithsonian’s National Museum of Natural History; the Brandeis University Sciences Advisory Committee; and the International Documentary Association. </w:t>
      </w:r>
      <w:proofErr w:type="spellStart"/>
      <w:r w:rsidRPr="003A4494">
        <w:rPr>
          <w:rFonts w:asciiTheme="majorHAnsi" w:hAnsiTheme="majorHAnsi"/>
          <w:sz w:val="22"/>
          <w:szCs w:val="22"/>
        </w:rPr>
        <w:t>Apsell</w:t>
      </w:r>
      <w:proofErr w:type="spellEnd"/>
      <w:r w:rsidRPr="003A4494">
        <w:rPr>
          <w:rFonts w:asciiTheme="majorHAnsi" w:hAnsiTheme="majorHAnsi"/>
          <w:sz w:val="22"/>
          <w:szCs w:val="22"/>
        </w:rPr>
        <w:t xml:space="preserve"> holds honorary doctorates from Southern Methodist University and Dickinson College. </w:t>
      </w:r>
    </w:p>
    <w:p w14:paraId="15D43C20" w14:textId="77777777" w:rsidR="00F85494" w:rsidRPr="003A4494" w:rsidRDefault="00F85494" w:rsidP="00F85494">
      <w:pPr>
        <w:rPr>
          <w:rFonts w:asciiTheme="majorHAnsi" w:hAnsiTheme="majorHAnsi"/>
          <w:sz w:val="22"/>
          <w:szCs w:val="22"/>
        </w:rPr>
      </w:pPr>
    </w:p>
    <w:p w14:paraId="0A13669A" w14:textId="6DE7DB6C" w:rsidR="00F85494" w:rsidRDefault="00F85494" w:rsidP="00F85494">
      <w:pPr>
        <w:rPr>
          <w:rFonts w:asciiTheme="majorHAnsi" w:hAnsiTheme="majorHAnsi"/>
          <w:sz w:val="22"/>
          <w:szCs w:val="22"/>
        </w:rPr>
      </w:pPr>
      <w:r w:rsidRPr="003A4494">
        <w:rPr>
          <w:rFonts w:asciiTheme="majorHAnsi" w:hAnsiTheme="majorHAnsi"/>
          <w:sz w:val="22"/>
          <w:szCs w:val="22"/>
        </w:rPr>
        <w:t>She lives in Newton, M</w:t>
      </w:r>
      <w:r w:rsidR="006038E2">
        <w:rPr>
          <w:rFonts w:asciiTheme="majorHAnsi" w:hAnsiTheme="majorHAnsi"/>
          <w:sz w:val="22"/>
          <w:szCs w:val="22"/>
        </w:rPr>
        <w:t>assachusetts,</w:t>
      </w:r>
      <w:r w:rsidRPr="003A4494">
        <w:rPr>
          <w:rFonts w:asciiTheme="majorHAnsi" w:hAnsiTheme="majorHAnsi"/>
          <w:sz w:val="22"/>
          <w:szCs w:val="22"/>
        </w:rPr>
        <w:t xml:space="preserve"> with her husband</w:t>
      </w:r>
      <w:r w:rsidR="006038E2">
        <w:rPr>
          <w:rFonts w:asciiTheme="majorHAnsi" w:hAnsiTheme="majorHAnsi"/>
          <w:sz w:val="22"/>
          <w:szCs w:val="22"/>
        </w:rPr>
        <w:t>,</w:t>
      </w:r>
      <w:r w:rsidRPr="003A4494">
        <w:rPr>
          <w:rFonts w:asciiTheme="majorHAnsi" w:hAnsiTheme="majorHAnsi"/>
          <w:sz w:val="22"/>
          <w:szCs w:val="22"/>
        </w:rPr>
        <w:t xml:space="preserve"> Sheldon, an inventor. The </w:t>
      </w:r>
      <w:proofErr w:type="spellStart"/>
      <w:r w:rsidRPr="003A4494">
        <w:rPr>
          <w:rFonts w:asciiTheme="majorHAnsi" w:hAnsiTheme="majorHAnsi"/>
          <w:sz w:val="22"/>
          <w:szCs w:val="22"/>
        </w:rPr>
        <w:t>Apsells</w:t>
      </w:r>
      <w:proofErr w:type="spellEnd"/>
      <w:r w:rsidRPr="003A4494">
        <w:rPr>
          <w:rFonts w:asciiTheme="majorHAnsi" w:hAnsiTheme="majorHAnsi"/>
          <w:sz w:val="22"/>
          <w:szCs w:val="22"/>
        </w:rPr>
        <w:t xml:space="preserve"> have two daughters, one a physician, the other a television producer.</w:t>
      </w:r>
    </w:p>
    <w:p w14:paraId="2553E6A8" w14:textId="77777777" w:rsidR="00F85494" w:rsidRPr="003A4494" w:rsidRDefault="00F85494" w:rsidP="00F85494">
      <w:pPr>
        <w:rPr>
          <w:rFonts w:asciiTheme="majorHAnsi" w:hAnsiTheme="majorHAnsi"/>
          <w:sz w:val="22"/>
          <w:szCs w:val="22"/>
        </w:rPr>
      </w:pPr>
    </w:p>
    <w:p w14:paraId="1EC4842A" w14:textId="77777777" w:rsidR="00F85494" w:rsidRPr="00F85494" w:rsidRDefault="00F85494" w:rsidP="00F85494">
      <w:pPr>
        <w:widowControl w:val="0"/>
        <w:autoSpaceDE w:val="0"/>
        <w:autoSpaceDN w:val="0"/>
        <w:adjustRightInd w:val="0"/>
        <w:contextualSpacing/>
        <w:rPr>
          <w:rFonts w:asciiTheme="majorHAnsi" w:hAnsiTheme="majorHAnsi" w:cs="Calibri"/>
          <w:b/>
          <w:szCs w:val="24"/>
        </w:rPr>
      </w:pPr>
      <w:r w:rsidRPr="00F85494">
        <w:rPr>
          <w:rFonts w:asciiTheme="majorHAnsi" w:hAnsiTheme="majorHAnsi" w:cs="Gill Sans"/>
          <w:b/>
          <w:szCs w:val="24"/>
        </w:rPr>
        <w:t xml:space="preserve">Dr. Diana Reiss, </w:t>
      </w:r>
      <w:r w:rsidRPr="00F85494">
        <w:rPr>
          <w:rFonts w:asciiTheme="majorHAnsi" w:hAnsiTheme="majorHAnsi" w:cs="Calibri"/>
          <w:b/>
          <w:szCs w:val="24"/>
        </w:rPr>
        <w:t>Dolphin Cognition and Communications Expert, Professor of Psychology at Hunter College </w:t>
      </w:r>
    </w:p>
    <w:p w14:paraId="740EFD85" w14:textId="72D9A555" w:rsidR="00F85494" w:rsidRPr="003A4494" w:rsidRDefault="00F85494" w:rsidP="00F85494">
      <w:pPr>
        <w:rPr>
          <w:rFonts w:asciiTheme="majorHAnsi" w:hAnsiTheme="majorHAnsi"/>
          <w:sz w:val="22"/>
          <w:szCs w:val="22"/>
        </w:rPr>
      </w:pPr>
      <w:r w:rsidRPr="003A4494">
        <w:rPr>
          <w:rFonts w:asciiTheme="majorHAnsi" w:hAnsiTheme="majorHAnsi" w:cs="Gill Sans"/>
          <w:sz w:val="22"/>
          <w:szCs w:val="22"/>
        </w:rPr>
        <w:t xml:space="preserve">Dr. Diana Reiss is a cognitive psychologist, marine mammal scientist and professor in the Department of Psychology at Hunter College and Animal Behavior and Comparative Psychology program at the Graduate Center, CUNY. She directs a research program investigating dolphin cognition and communication at the National Aquarium in Baltimore, Maryland, and she is a research associate at the Smithsonian’s National Zoo in Washington, DC, where she investigates elephant cognition. She and her students also conduct field studies on communication and behavior in wild dolphins in Bimini and Belize. Dr. Reiss’ research focuses on dolphin cognition, communication, comparative animal cognition and the evolution of intelligence. She pioneered the use of underwater keyboards with dolphins to investigate their cognitive and communicative abilities and provide them with more degrees of choice and control. Dr. Reiss and her colleagues demonstrated that bottlenose dolphins and Asian elephants possess the rare ability </w:t>
      </w:r>
      <w:r w:rsidR="006038E2">
        <w:rPr>
          <w:rFonts w:asciiTheme="majorHAnsi" w:hAnsiTheme="majorHAnsi" w:cs="Gill Sans"/>
          <w:sz w:val="22"/>
          <w:szCs w:val="22"/>
        </w:rPr>
        <w:t>of</w:t>
      </w:r>
      <w:r w:rsidR="006038E2" w:rsidRPr="003A4494">
        <w:rPr>
          <w:rFonts w:asciiTheme="majorHAnsi" w:hAnsiTheme="majorHAnsi" w:cs="Gill Sans"/>
          <w:sz w:val="22"/>
          <w:szCs w:val="22"/>
        </w:rPr>
        <w:t xml:space="preserve"> </w:t>
      </w:r>
      <w:r w:rsidRPr="003A4494">
        <w:rPr>
          <w:rFonts w:asciiTheme="majorHAnsi" w:hAnsiTheme="majorHAnsi" w:cs="Gill Sans"/>
          <w:sz w:val="22"/>
          <w:szCs w:val="22"/>
        </w:rPr>
        <w:t xml:space="preserve">mirror self-recognition, previously thought to be restricted to humans and great apes. Her efforts also involve the rescue and rehabilitation of stranded marine mammals, including the successful rescue of the renowned Humphrey the humpback whale in the San Francisco Bay waters. Her advocacy work in conservation and animal welfare includes the protection of dolphins in the tuna-fishing industry and efforts to bring an end to the killing of dolphins in the drive hunts in Japan, exposed in the Oscar-winning film </w:t>
      </w:r>
      <w:r w:rsidRPr="003A4494">
        <w:rPr>
          <w:rFonts w:asciiTheme="majorHAnsi" w:hAnsiTheme="majorHAnsi" w:cs="Gill Sans"/>
          <w:i/>
          <w:sz w:val="22"/>
          <w:szCs w:val="22"/>
        </w:rPr>
        <w:t>The Cove</w:t>
      </w:r>
      <w:r w:rsidRPr="003A4494">
        <w:rPr>
          <w:rFonts w:asciiTheme="majorHAnsi" w:hAnsiTheme="majorHAnsi" w:cs="Gill Sans"/>
          <w:sz w:val="22"/>
          <w:szCs w:val="22"/>
        </w:rPr>
        <w:t>. Dr. Reiss’ work has been featured in hundreds of articles in international and national journals, science magazines, television segments and features, and newspaper articles. Her recent book</w:t>
      </w:r>
      <w:r>
        <w:rPr>
          <w:rFonts w:asciiTheme="majorHAnsi" w:hAnsiTheme="majorHAnsi" w:cs="Gill Sans"/>
          <w:sz w:val="22"/>
          <w:szCs w:val="22"/>
        </w:rPr>
        <w:t xml:space="preserve">, </w:t>
      </w:r>
      <w:r w:rsidRPr="00B67E6D">
        <w:rPr>
          <w:rFonts w:asciiTheme="majorHAnsi" w:hAnsiTheme="majorHAnsi" w:cs="Gill Sans"/>
          <w:i/>
          <w:sz w:val="22"/>
          <w:szCs w:val="22"/>
        </w:rPr>
        <w:t>The Dolphin in the Mirror</w:t>
      </w:r>
      <w:r w:rsidR="006038E2">
        <w:rPr>
          <w:rFonts w:asciiTheme="majorHAnsi" w:hAnsiTheme="majorHAnsi" w:cs="Gill Sans"/>
          <w:sz w:val="22"/>
          <w:szCs w:val="22"/>
        </w:rPr>
        <w:t>,</w:t>
      </w:r>
      <w:r w:rsidRPr="003A4494">
        <w:rPr>
          <w:rFonts w:asciiTheme="majorHAnsi" w:hAnsiTheme="majorHAnsi" w:cs="Gill Sans"/>
          <w:sz w:val="22"/>
          <w:szCs w:val="22"/>
        </w:rPr>
        <w:t xml:space="preserve"> was released in fall 2011.</w:t>
      </w:r>
    </w:p>
    <w:p w14:paraId="7E20D558" w14:textId="77777777" w:rsidR="00F85494" w:rsidRPr="003A4494" w:rsidRDefault="00F85494" w:rsidP="00F85494">
      <w:pPr>
        <w:pStyle w:val="abs"/>
        <w:spacing w:before="120" w:after="0" w:line="240" w:lineRule="auto"/>
        <w:contextualSpacing/>
        <w:rPr>
          <w:rFonts w:asciiTheme="majorHAnsi" w:hAnsiTheme="majorHAnsi"/>
          <w:color w:val="000000" w:themeColor="text1"/>
          <w:sz w:val="22"/>
          <w:szCs w:val="22"/>
        </w:rPr>
      </w:pPr>
    </w:p>
    <w:p w14:paraId="7F48A385" w14:textId="77777777" w:rsidR="00646899" w:rsidRPr="003A4494" w:rsidRDefault="00646899" w:rsidP="00646899">
      <w:pPr>
        <w:pStyle w:val="abs"/>
        <w:spacing w:before="120" w:after="0" w:line="240" w:lineRule="auto"/>
        <w:contextualSpacing/>
        <w:rPr>
          <w:rFonts w:asciiTheme="majorHAnsi" w:hAnsiTheme="majorHAnsi" w:cs="Gill Sans"/>
          <w:color w:val="000000" w:themeColor="text1"/>
          <w:szCs w:val="24"/>
        </w:rPr>
      </w:pPr>
      <w:r w:rsidRPr="003A4494">
        <w:rPr>
          <w:rFonts w:asciiTheme="majorHAnsi" w:hAnsiTheme="majorHAnsi"/>
          <w:color w:val="000000" w:themeColor="text1"/>
          <w:szCs w:val="24"/>
        </w:rPr>
        <w:t xml:space="preserve">Kathryn Lord, </w:t>
      </w:r>
      <w:r w:rsidRPr="003A4494">
        <w:rPr>
          <w:rFonts w:asciiTheme="majorHAnsi" w:hAnsiTheme="majorHAnsi" w:cs="Calibri"/>
          <w:color w:val="000000" w:themeColor="text1"/>
          <w:szCs w:val="24"/>
        </w:rPr>
        <w:t>Dog and Wolf Development and Behavior Expert, Ph.D., University of Massachusetts in Organismic and Evolutionary Biology</w:t>
      </w:r>
    </w:p>
    <w:p w14:paraId="20B625F8" w14:textId="3E66453D" w:rsidR="00646899" w:rsidRDefault="00646899" w:rsidP="00646899">
      <w:pPr>
        <w:widowControl w:val="0"/>
        <w:autoSpaceDE w:val="0"/>
        <w:autoSpaceDN w:val="0"/>
        <w:adjustRightInd w:val="0"/>
        <w:contextualSpacing/>
        <w:rPr>
          <w:rFonts w:asciiTheme="majorHAnsi" w:hAnsiTheme="majorHAnsi" w:cs="Calibri"/>
          <w:color w:val="000000" w:themeColor="text1"/>
          <w:sz w:val="22"/>
          <w:szCs w:val="22"/>
        </w:rPr>
      </w:pPr>
      <w:r w:rsidRPr="003A4494">
        <w:rPr>
          <w:rFonts w:asciiTheme="majorHAnsi" w:hAnsiTheme="majorHAnsi" w:cs="Calibri"/>
          <w:color w:val="000000" w:themeColor="text1"/>
          <w:sz w:val="22"/>
          <w:szCs w:val="22"/>
        </w:rPr>
        <w:t xml:space="preserve">Kathryn Lord received her Ph.D. from the University of Massachusetts in </w:t>
      </w:r>
      <w:r w:rsidR="00990654">
        <w:rPr>
          <w:rFonts w:asciiTheme="majorHAnsi" w:hAnsiTheme="majorHAnsi" w:cs="Calibri"/>
          <w:color w:val="000000" w:themeColor="text1"/>
          <w:sz w:val="22"/>
          <w:szCs w:val="22"/>
        </w:rPr>
        <w:t>o</w:t>
      </w:r>
      <w:r w:rsidR="00990654" w:rsidRPr="003A4494">
        <w:rPr>
          <w:rFonts w:asciiTheme="majorHAnsi" w:hAnsiTheme="majorHAnsi" w:cs="Calibri"/>
          <w:color w:val="000000" w:themeColor="text1"/>
          <w:sz w:val="22"/>
          <w:szCs w:val="22"/>
        </w:rPr>
        <w:t xml:space="preserve">rganismic </w:t>
      </w:r>
      <w:r w:rsidRPr="003A4494">
        <w:rPr>
          <w:rFonts w:asciiTheme="majorHAnsi" w:hAnsiTheme="majorHAnsi" w:cs="Calibri"/>
          <w:color w:val="000000" w:themeColor="text1"/>
          <w:sz w:val="22"/>
          <w:szCs w:val="22"/>
        </w:rPr>
        <w:t xml:space="preserve">and </w:t>
      </w:r>
      <w:r w:rsidR="00990654">
        <w:rPr>
          <w:rFonts w:asciiTheme="majorHAnsi" w:hAnsiTheme="majorHAnsi" w:cs="Calibri"/>
          <w:color w:val="000000" w:themeColor="text1"/>
          <w:sz w:val="22"/>
          <w:szCs w:val="22"/>
        </w:rPr>
        <w:t>e</w:t>
      </w:r>
      <w:r w:rsidR="00990654" w:rsidRPr="003A4494">
        <w:rPr>
          <w:rFonts w:asciiTheme="majorHAnsi" w:hAnsiTheme="majorHAnsi" w:cs="Calibri"/>
          <w:color w:val="000000" w:themeColor="text1"/>
          <w:sz w:val="22"/>
          <w:szCs w:val="22"/>
        </w:rPr>
        <w:t xml:space="preserve">volutionary </w:t>
      </w:r>
      <w:r w:rsidRPr="003A4494">
        <w:rPr>
          <w:rFonts w:asciiTheme="majorHAnsi" w:hAnsiTheme="majorHAnsi" w:cs="Calibri"/>
          <w:color w:val="000000" w:themeColor="text1"/>
          <w:sz w:val="22"/>
          <w:szCs w:val="22"/>
        </w:rPr>
        <w:t>biology. Her research and publications have focused on the evolution and development of dog and wolf behavior. Her work has been published in professional journals</w:t>
      </w:r>
      <w:r w:rsidR="00990654">
        <w:rPr>
          <w:rFonts w:asciiTheme="majorHAnsi" w:hAnsiTheme="majorHAnsi" w:cs="Calibri"/>
          <w:color w:val="000000" w:themeColor="text1"/>
          <w:sz w:val="22"/>
          <w:szCs w:val="22"/>
        </w:rPr>
        <w:t>,</w:t>
      </w:r>
      <w:r w:rsidRPr="003A4494">
        <w:rPr>
          <w:rFonts w:asciiTheme="majorHAnsi" w:hAnsiTheme="majorHAnsi" w:cs="Calibri"/>
          <w:color w:val="000000" w:themeColor="text1"/>
          <w:sz w:val="22"/>
          <w:szCs w:val="22"/>
        </w:rPr>
        <w:t xml:space="preserve"> including </w:t>
      </w:r>
      <w:r w:rsidRPr="00B67E6D">
        <w:rPr>
          <w:rFonts w:asciiTheme="majorHAnsi" w:hAnsiTheme="majorHAnsi" w:cs="Calibri"/>
          <w:i/>
          <w:color w:val="000000" w:themeColor="text1"/>
          <w:sz w:val="22"/>
          <w:szCs w:val="22"/>
        </w:rPr>
        <w:t>Animal Behavior</w:t>
      </w:r>
      <w:r w:rsidRPr="005630CA">
        <w:rPr>
          <w:rFonts w:asciiTheme="majorHAnsi" w:hAnsiTheme="majorHAnsi" w:cs="Calibri"/>
          <w:color w:val="000000" w:themeColor="text1"/>
          <w:sz w:val="22"/>
          <w:szCs w:val="22"/>
        </w:rPr>
        <w:t xml:space="preserve">, </w:t>
      </w:r>
      <w:r w:rsidRPr="00B67E6D">
        <w:rPr>
          <w:rFonts w:asciiTheme="majorHAnsi" w:hAnsiTheme="majorHAnsi" w:cs="Calibri"/>
          <w:i/>
          <w:color w:val="000000" w:themeColor="text1"/>
          <w:sz w:val="22"/>
          <w:szCs w:val="22"/>
        </w:rPr>
        <w:t>Behavioral Processes and Ethology</w:t>
      </w:r>
      <w:r w:rsidRPr="003A4494">
        <w:rPr>
          <w:rFonts w:asciiTheme="majorHAnsi" w:hAnsiTheme="majorHAnsi" w:cs="Calibri"/>
          <w:color w:val="000000" w:themeColor="text1"/>
          <w:sz w:val="22"/>
          <w:szCs w:val="22"/>
        </w:rPr>
        <w:t xml:space="preserve">, and in an edited work by Temple </w:t>
      </w:r>
      <w:proofErr w:type="spellStart"/>
      <w:r w:rsidRPr="003A4494">
        <w:rPr>
          <w:rFonts w:asciiTheme="majorHAnsi" w:hAnsiTheme="majorHAnsi" w:cs="Calibri"/>
          <w:color w:val="000000" w:themeColor="text1"/>
          <w:sz w:val="22"/>
          <w:szCs w:val="22"/>
        </w:rPr>
        <w:t>Grandin</w:t>
      </w:r>
      <w:proofErr w:type="spellEnd"/>
      <w:r w:rsidRPr="003A4494">
        <w:rPr>
          <w:rFonts w:asciiTheme="majorHAnsi" w:hAnsiTheme="majorHAnsi" w:cs="Calibri"/>
          <w:color w:val="000000" w:themeColor="text1"/>
          <w:sz w:val="22"/>
          <w:szCs w:val="22"/>
        </w:rPr>
        <w:t>. She has lectured internationally at venues such a</w:t>
      </w:r>
      <w:r>
        <w:rPr>
          <w:rFonts w:asciiTheme="majorHAnsi" w:hAnsiTheme="majorHAnsi" w:cs="Calibri"/>
          <w:color w:val="000000" w:themeColor="text1"/>
          <w:sz w:val="22"/>
          <w:szCs w:val="22"/>
        </w:rPr>
        <w:t xml:space="preserve">s the </w:t>
      </w:r>
      <w:proofErr w:type="spellStart"/>
      <w:r>
        <w:rPr>
          <w:rFonts w:asciiTheme="majorHAnsi" w:hAnsiTheme="majorHAnsi" w:cs="Calibri"/>
          <w:color w:val="000000" w:themeColor="text1"/>
          <w:sz w:val="22"/>
          <w:szCs w:val="22"/>
        </w:rPr>
        <w:t>Chienposium</w:t>
      </w:r>
      <w:proofErr w:type="spellEnd"/>
      <w:r>
        <w:rPr>
          <w:rFonts w:asciiTheme="majorHAnsi" w:hAnsiTheme="majorHAnsi" w:cs="Calibri"/>
          <w:color w:val="000000" w:themeColor="text1"/>
          <w:sz w:val="22"/>
          <w:szCs w:val="22"/>
        </w:rPr>
        <w:t>, Quebec</w:t>
      </w:r>
      <w:r w:rsidR="00990654">
        <w:rPr>
          <w:rFonts w:asciiTheme="majorHAnsi" w:hAnsiTheme="majorHAnsi" w:cs="Calibri"/>
          <w:color w:val="000000" w:themeColor="text1"/>
          <w:sz w:val="22"/>
          <w:szCs w:val="22"/>
        </w:rPr>
        <w:t xml:space="preserve">; </w:t>
      </w:r>
      <w:r>
        <w:rPr>
          <w:rFonts w:asciiTheme="majorHAnsi" w:hAnsiTheme="majorHAnsi" w:cs="Calibri"/>
          <w:color w:val="000000" w:themeColor="text1"/>
          <w:sz w:val="22"/>
          <w:szCs w:val="22"/>
        </w:rPr>
        <w:t>the I</w:t>
      </w:r>
      <w:r w:rsidRPr="003A4494">
        <w:rPr>
          <w:rFonts w:asciiTheme="majorHAnsi" w:hAnsiTheme="majorHAnsi" w:cs="Calibri"/>
          <w:color w:val="000000" w:themeColor="text1"/>
          <w:sz w:val="22"/>
          <w:szCs w:val="22"/>
        </w:rPr>
        <w:t>talian Veterinary School at the University of Pisa</w:t>
      </w:r>
      <w:r w:rsidR="00990654">
        <w:rPr>
          <w:rFonts w:asciiTheme="majorHAnsi" w:hAnsiTheme="majorHAnsi" w:cs="Calibri"/>
          <w:color w:val="000000" w:themeColor="text1"/>
          <w:sz w:val="22"/>
          <w:szCs w:val="22"/>
        </w:rPr>
        <w:t>;</w:t>
      </w:r>
      <w:r w:rsidR="00990654" w:rsidRPr="003A4494">
        <w:rPr>
          <w:rFonts w:asciiTheme="majorHAnsi" w:hAnsiTheme="majorHAnsi" w:cs="Calibri"/>
          <w:color w:val="000000" w:themeColor="text1"/>
          <w:sz w:val="22"/>
          <w:szCs w:val="22"/>
        </w:rPr>
        <w:t xml:space="preserve"> </w:t>
      </w:r>
      <w:r w:rsidRPr="003A4494">
        <w:rPr>
          <w:rFonts w:asciiTheme="majorHAnsi" w:hAnsiTheme="majorHAnsi" w:cs="Calibri"/>
          <w:color w:val="000000" w:themeColor="text1"/>
          <w:sz w:val="22"/>
          <w:szCs w:val="22"/>
        </w:rPr>
        <w:t xml:space="preserve">the </w:t>
      </w:r>
    </w:p>
    <w:p w14:paraId="06DB704B" w14:textId="747B04CE" w:rsidR="00646899" w:rsidRPr="00A967A0" w:rsidRDefault="00646899" w:rsidP="00646899">
      <w:pPr>
        <w:widowControl w:val="0"/>
        <w:autoSpaceDE w:val="0"/>
        <w:autoSpaceDN w:val="0"/>
        <w:adjustRightInd w:val="0"/>
        <w:contextualSpacing/>
        <w:rPr>
          <w:rFonts w:asciiTheme="majorHAnsi" w:hAnsiTheme="majorHAnsi" w:cs="Calibri"/>
          <w:color w:val="000000" w:themeColor="text1"/>
          <w:sz w:val="22"/>
          <w:szCs w:val="22"/>
        </w:rPr>
      </w:pPr>
      <w:proofErr w:type="gramStart"/>
      <w:r w:rsidRPr="003A4494">
        <w:rPr>
          <w:rFonts w:asciiTheme="majorHAnsi" w:hAnsiTheme="majorHAnsi" w:cs="Calibri"/>
          <w:color w:val="000000" w:themeColor="text1"/>
          <w:sz w:val="22"/>
          <w:szCs w:val="22"/>
        </w:rPr>
        <w:t xml:space="preserve">Swiss </w:t>
      </w:r>
      <w:proofErr w:type="spellStart"/>
      <w:r w:rsidRPr="003A4494">
        <w:rPr>
          <w:rFonts w:asciiTheme="majorHAnsi" w:hAnsiTheme="majorHAnsi" w:cs="Calibri"/>
          <w:color w:val="000000" w:themeColor="text1"/>
          <w:sz w:val="22"/>
          <w:szCs w:val="22"/>
        </w:rPr>
        <w:t>Schweizerische</w:t>
      </w:r>
      <w:proofErr w:type="spellEnd"/>
      <w:r w:rsidRPr="003A4494">
        <w:rPr>
          <w:rFonts w:asciiTheme="majorHAnsi" w:hAnsiTheme="majorHAnsi" w:cs="Calibri"/>
          <w:color w:val="000000" w:themeColor="text1"/>
          <w:sz w:val="22"/>
          <w:szCs w:val="22"/>
        </w:rPr>
        <w:t xml:space="preserve"> </w:t>
      </w:r>
      <w:proofErr w:type="spellStart"/>
      <w:r w:rsidRPr="003A4494">
        <w:rPr>
          <w:rFonts w:asciiTheme="majorHAnsi" w:hAnsiTheme="majorHAnsi" w:cs="Calibri"/>
          <w:color w:val="000000" w:themeColor="text1"/>
          <w:sz w:val="22"/>
          <w:szCs w:val="22"/>
        </w:rPr>
        <w:t>Tierärztliche</w:t>
      </w:r>
      <w:proofErr w:type="spellEnd"/>
      <w:r w:rsidRPr="003A4494">
        <w:rPr>
          <w:rFonts w:asciiTheme="majorHAnsi" w:hAnsiTheme="majorHAnsi" w:cs="Calibri"/>
          <w:color w:val="000000" w:themeColor="text1"/>
          <w:sz w:val="22"/>
          <w:szCs w:val="22"/>
        </w:rPr>
        <w:t xml:space="preserve"> </w:t>
      </w:r>
      <w:proofErr w:type="spellStart"/>
      <w:r w:rsidRPr="003A4494">
        <w:rPr>
          <w:rFonts w:asciiTheme="majorHAnsi" w:hAnsiTheme="majorHAnsi" w:cs="Calibri"/>
          <w:color w:val="000000" w:themeColor="text1"/>
          <w:sz w:val="22"/>
          <w:szCs w:val="22"/>
        </w:rPr>
        <w:t>für</w:t>
      </w:r>
      <w:proofErr w:type="spellEnd"/>
      <w:r w:rsidRPr="003A4494">
        <w:rPr>
          <w:rFonts w:asciiTheme="majorHAnsi" w:hAnsiTheme="majorHAnsi" w:cs="Calibri"/>
          <w:color w:val="000000" w:themeColor="text1"/>
          <w:sz w:val="22"/>
          <w:szCs w:val="22"/>
        </w:rPr>
        <w:t xml:space="preserve"> </w:t>
      </w:r>
      <w:proofErr w:type="spellStart"/>
      <w:r w:rsidRPr="003A4494">
        <w:rPr>
          <w:rFonts w:asciiTheme="majorHAnsi" w:hAnsiTheme="majorHAnsi" w:cs="Calibri"/>
          <w:color w:val="000000" w:themeColor="text1"/>
          <w:sz w:val="22"/>
          <w:szCs w:val="22"/>
        </w:rPr>
        <w:t>Verhaltensmedizin</w:t>
      </w:r>
      <w:proofErr w:type="spellEnd"/>
      <w:r w:rsidRPr="003A4494">
        <w:rPr>
          <w:rFonts w:asciiTheme="majorHAnsi" w:hAnsiTheme="majorHAnsi" w:cs="Calibri"/>
          <w:color w:val="000000" w:themeColor="text1"/>
          <w:sz w:val="22"/>
          <w:szCs w:val="22"/>
        </w:rPr>
        <w:t xml:space="preserve"> in Bern</w:t>
      </w:r>
      <w:r w:rsidR="00990654">
        <w:rPr>
          <w:rFonts w:asciiTheme="majorHAnsi" w:hAnsiTheme="majorHAnsi" w:cs="Calibri"/>
          <w:color w:val="000000" w:themeColor="text1"/>
          <w:sz w:val="22"/>
          <w:szCs w:val="22"/>
        </w:rPr>
        <w:t>;</w:t>
      </w:r>
      <w:r w:rsidRPr="003A4494">
        <w:rPr>
          <w:rFonts w:asciiTheme="majorHAnsi" w:hAnsiTheme="majorHAnsi" w:cs="Calibri"/>
          <w:color w:val="000000" w:themeColor="text1"/>
          <w:sz w:val="22"/>
          <w:szCs w:val="22"/>
        </w:rPr>
        <w:t xml:space="preserve"> and the University of </w:t>
      </w:r>
      <w:proofErr w:type="spellStart"/>
      <w:r w:rsidRPr="003A4494">
        <w:rPr>
          <w:rFonts w:asciiTheme="majorHAnsi" w:hAnsiTheme="majorHAnsi" w:cs="Calibri"/>
          <w:color w:val="000000" w:themeColor="text1"/>
          <w:sz w:val="22"/>
          <w:szCs w:val="22"/>
        </w:rPr>
        <w:t>Padova</w:t>
      </w:r>
      <w:proofErr w:type="spellEnd"/>
      <w:r w:rsidRPr="003A4494">
        <w:rPr>
          <w:rFonts w:asciiTheme="majorHAnsi" w:hAnsiTheme="majorHAnsi" w:cs="Calibri"/>
          <w:color w:val="000000" w:themeColor="text1"/>
          <w:sz w:val="22"/>
          <w:szCs w:val="22"/>
        </w:rPr>
        <w:t>, Italy.</w:t>
      </w:r>
      <w:proofErr w:type="gramEnd"/>
      <w:r w:rsidRPr="003A4494">
        <w:rPr>
          <w:rFonts w:asciiTheme="majorHAnsi" w:hAnsiTheme="majorHAnsi" w:cs="Calibri"/>
          <w:color w:val="000000" w:themeColor="text1"/>
          <w:sz w:val="22"/>
          <w:szCs w:val="22"/>
        </w:rPr>
        <w:t> Lord is currently a visiting assistant professor at Gettysburg College, Gettysburg, Pennsylvania.</w:t>
      </w:r>
    </w:p>
    <w:p w14:paraId="2B6F8E84" w14:textId="77777777" w:rsidR="00646899" w:rsidRDefault="00646899" w:rsidP="00646899">
      <w:pPr>
        <w:rPr>
          <w:rFonts w:asciiTheme="majorHAnsi" w:hAnsiTheme="majorHAnsi"/>
          <w:b/>
          <w:sz w:val="22"/>
          <w:szCs w:val="22"/>
        </w:rPr>
      </w:pPr>
    </w:p>
    <w:p w14:paraId="011A45D0" w14:textId="77777777" w:rsidR="00646899" w:rsidRDefault="00646899" w:rsidP="00646899">
      <w:pPr>
        <w:rPr>
          <w:rFonts w:asciiTheme="majorHAnsi" w:hAnsiTheme="majorHAnsi"/>
          <w:b/>
          <w:i/>
          <w:sz w:val="22"/>
          <w:szCs w:val="22"/>
        </w:rPr>
      </w:pPr>
    </w:p>
    <w:p w14:paraId="3A534530" w14:textId="401E12E5" w:rsidR="00646899" w:rsidRPr="00F85494" w:rsidRDefault="00990654" w:rsidP="00646899">
      <w:pPr>
        <w:jc w:val="center"/>
        <w:rPr>
          <w:rFonts w:asciiTheme="majorHAnsi" w:hAnsiTheme="majorHAnsi"/>
          <w:b/>
          <w:i/>
          <w:sz w:val="22"/>
          <w:szCs w:val="22"/>
        </w:rPr>
      </w:pPr>
      <w:r>
        <w:rPr>
          <w:rFonts w:asciiTheme="majorHAnsi" w:hAnsiTheme="majorHAnsi"/>
          <w:b/>
          <w:i/>
          <w:sz w:val="22"/>
          <w:szCs w:val="22"/>
        </w:rPr>
        <w:t>−</w:t>
      </w:r>
      <w:r w:rsidR="00646899" w:rsidRPr="00F85494">
        <w:rPr>
          <w:rFonts w:asciiTheme="majorHAnsi" w:hAnsiTheme="majorHAnsi"/>
          <w:b/>
          <w:i/>
          <w:sz w:val="22"/>
          <w:szCs w:val="22"/>
        </w:rPr>
        <w:t xml:space="preserve"> more </w:t>
      </w:r>
      <w:r>
        <w:rPr>
          <w:rFonts w:asciiTheme="majorHAnsi" w:hAnsiTheme="majorHAnsi"/>
          <w:b/>
          <w:i/>
          <w:sz w:val="22"/>
          <w:szCs w:val="22"/>
        </w:rPr>
        <w:t>−</w:t>
      </w:r>
    </w:p>
    <w:p w14:paraId="3DEA58F5" w14:textId="5CC7AAC4" w:rsidR="00F85494" w:rsidRDefault="00F85494" w:rsidP="00F85494">
      <w:pPr>
        <w:rPr>
          <w:rFonts w:asciiTheme="majorHAnsi" w:hAnsiTheme="majorHAnsi"/>
          <w:b/>
        </w:rPr>
      </w:pPr>
      <w:r w:rsidRPr="003A4494">
        <w:rPr>
          <w:rFonts w:asciiTheme="majorHAnsi" w:hAnsiTheme="majorHAnsi"/>
          <w:b/>
        </w:rPr>
        <w:lastRenderedPageBreak/>
        <w:t xml:space="preserve">Lloyd Buck, </w:t>
      </w:r>
      <w:r>
        <w:rPr>
          <w:rFonts w:asciiTheme="majorHAnsi" w:hAnsiTheme="majorHAnsi"/>
          <w:b/>
        </w:rPr>
        <w:t>Bird Specialist/Handler For TV/F</w:t>
      </w:r>
      <w:r w:rsidRPr="003A4494">
        <w:rPr>
          <w:rFonts w:asciiTheme="majorHAnsi" w:hAnsiTheme="majorHAnsi"/>
          <w:b/>
        </w:rPr>
        <w:t xml:space="preserve">ilm </w:t>
      </w:r>
      <w:r w:rsidR="00990654">
        <w:rPr>
          <w:rFonts w:asciiTheme="majorHAnsi" w:hAnsiTheme="majorHAnsi"/>
          <w:b/>
        </w:rPr>
        <w:t xml:space="preserve">for </w:t>
      </w:r>
      <w:r>
        <w:rPr>
          <w:rFonts w:asciiTheme="majorHAnsi" w:hAnsiTheme="majorHAnsi"/>
          <w:b/>
        </w:rPr>
        <w:t>More Than 20 Ye</w:t>
      </w:r>
      <w:r w:rsidRPr="003A4494">
        <w:rPr>
          <w:rFonts w:asciiTheme="majorHAnsi" w:hAnsiTheme="majorHAnsi"/>
          <w:b/>
        </w:rPr>
        <w:t>ars</w:t>
      </w:r>
    </w:p>
    <w:p w14:paraId="626390DC" w14:textId="122210AE" w:rsidR="00F85494" w:rsidRPr="003A4494" w:rsidRDefault="00F85494" w:rsidP="00F85494">
      <w:pPr>
        <w:widowControl w:val="0"/>
        <w:autoSpaceDE w:val="0"/>
        <w:autoSpaceDN w:val="0"/>
        <w:adjustRightInd w:val="0"/>
        <w:contextualSpacing/>
        <w:rPr>
          <w:rFonts w:asciiTheme="majorHAnsi" w:hAnsiTheme="majorHAnsi" w:cs="Helvetica"/>
          <w:sz w:val="22"/>
          <w:szCs w:val="22"/>
        </w:rPr>
      </w:pPr>
      <w:r w:rsidRPr="003A4494">
        <w:rPr>
          <w:rFonts w:asciiTheme="majorHAnsi" w:hAnsiTheme="majorHAnsi" w:cs="Helvetica Neue"/>
          <w:sz w:val="22"/>
          <w:szCs w:val="22"/>
        </w:rPr>
        <w:t xml:space="preserve">Over the past </w:t>
      </w:r>
      <w:r w:rsidR="00990654">
        <w:rPr>
          <w:rFonts w:asciiTheme="majorHAnsi" w:hAnsiTheme="majorHAnsi" w:cs="Helvetica Neue"/>
          <w:sz w:val="22"/>
          <w:szCs w:val="22"/>
        </w:rPr>
        <w:t>20</w:t>
      </w:r>
      <w:r w:rsidR="00990654" w:rsidRPr="003A4494">
        <w:rPr>
          <w:rFonts w:asciiTheme="majorHAnsi" w:hAnsiTheme="majorHAnsi" w:cs="Helvetica Neue"/>
          <w:sz w:val="22"/>
          <w:szCs w:val="22"/>
        </w:rPr>
        <w:t xml:space="preserve"> </w:t>
      </w:r>
      <w:r w:rsidRPr="003A4494">
        <w:rPr>
          <w:rFonts w:asciiTheme="majorHAnsi" w:hAnsiTheme="majorHAnsi" w:cs="Helvetica Neue"/>
          <w:sz w:val="22"/>
          <w:szCs w:val="22"/>
        </w:rPr>
        <w:t>years</w:t>
      </w:r>
      <w:r>
        <w:rPr>
          <w:rFonts w:asciiTheme="majorHAnsi" w:hAnsiTheme="majorHAnsi" w:cs="Helvetica Neue"/>
          <w:sz w:val="22"/>
          <w:szCs w:val="22"/>
        </w:rPr>
        <w:t>,</w:t>
      </w:r>
      <w:r w:rsidRPr="003A4494">
        <w:rPr>
          <w:rFonts w:asciiTheme="majorHAnsi" w:hAnsiTheme="majorHAnsi" w:cs="Helvetica Neue"/>
          <w:sz w:val="22"/>
          <w:szCs w:val="22"/>
        </w:rPr>
        <w:t xml:space="preserve"> Lloyd Buck </w:t>
      </w:r>
      <w:r>
        <w:rPr>
          <w:rFonts w:asciiTheme="majorHAnsi" w:hAnsiTheme="majorHAnsi" w:cs="Helvetica Neue"/>
          <w:sz w:val="22"/>
          <w:szCs w:val="22"/>
        </w:rPr>
        <w:t xml:space="preserve">has </w:t>
      </w:r>
      <w:r w:rsidRPr="003A4494">
        <w:rPr>
          <w:rFonts w:asciiTheme="majorHAnsi" w:hAnsiTheme="majorHAnsi" w:cs="Verdana"/>
          <w:sz w:val="22"/>
          <w:szCs w:val="22"/>
        </w:rPr>
        <w:t>trained his birds to appear in numerous feature films and</w:t>
      </w:r>
      <w:r>
        <w:rPr>
          <w:rFonts w:asciiTheme="majorHAnsi" w:hAnsiTheme="majorHAnsi" w:cs="Verdana"/>
          <w:sz w:val="22"/>
          <w:szCs w:val="22"/>
        </w:rPr>
        <w:t xml:space="preserve"> hundreds of wildlife programs</w:t>
      </w:r>
      <w:r w:rsidRPr="003A4494">
        <w:rPr>
          <w:rFonts w:asciiTheme="majorHAnsi" w:hAnsiTheme="majorHAnsi" w:cs="Verdana"/>
          <w:sz w:val="22"/>
          <w:szCs w:val="22"/>
        </w:rPr>
        <w:t>.</w:t>
      </w:r>
      <w:r>
        <w:rPr>
          <w:rFonts w:asciiTheme="majorHAnsi" w:hAnsiTheme="majorHAnsi" w:cs="Verdana"/>
          <w:sz w:val="22"/>
          <w:szCs w:val="22"/>
        </w:rPr>
        <w:t xml:space="preserve"> Working alongside his wife</w:t>
      </w:r>
      <w:r w:rsidR="00990654">
        <w:rPr>
          <w:rFonts w:asciiTheme="majorHAnsi" w:hAnsiTheme="majorHAnsi" w:cs="Verdana"/>
          <w:sz w:val="22"/>
          <w:szCs w:val="22"/>
        </w:rPr>
        <w:t>,</w:t>
      </w:r>
      <w:r>
        <w:rPr>
          <w:rFonts w:asciiTheme="majorHAnsi" w:hAnsiTheme="majorHAnsi" w:cs="Verdana"/>
          <w:sz w:val="22"/>
          <w:szCs w:val="22"/>
        </w:rPr>
        <w:t xml:space="preserve"> Rose, Lloyd has </w:t>
      </w:r>
      <w:r w:rsidRPr="003A4494">
        <w:rPr>
          <w:rFonts w:asciiTheme="majorHAnsi" w:hAnsiTheme="majorHAnsi" w:cs="Helvetica Neue"/>
          <w:sz w:val="22"/>
          <w:szCs w:val="22"/>
        </w:rPr>
        <w:t>a team of birds specially trained for filming on location and in studios</w:t>
      </w:r>
      <w:r w:rsidR="00990654">
        <w:rPr>
          <w:rFonts w:asciiTheme="majorHAnsi" w:hAnsiTheme="majorHAnsi" w:cs="Helvetica Neue"/>
          <w:sz w:val="22"/>
          <w:szCs w:val="22"/>
        </w:rPr>
        <w:t>,</w:t>
      </w:r>
      <w:r w:rsidRPr="003A4494">
        <w:rPr>
          <w:rFonts w:asciiTheme="majorHAnsi" w:hAnsiTheme="majorHAnsi" w:cs="Helvetica Neue"/>
          <w:sz w:val="22"/>
          <w:szCs w:val="22"/>
        </w:rPr>
        <w:t xml:space="preserve"> but also train</w:t>
      </w:r>
      <w:r>
        <w:rPr>
          <w:rFonts w:asciiTheme="majorHAnsi" w:hAnsiTheme="majorHAnsi" w:cs="Helvetica Neue"/>
          <w:sz w:val="22"/>
          <w:szCs w:val="22"/>
        </w:rPr>
        <w:t>s</w:t>
      </w:r>
      <w:r w:rsidRPr="003A4494">
        <w:rPr>
          <w:rFonts w:asciiTheme="majorHAnsi" w:hAnsiTheme="majorHAnsi" w:cs="Helvetica Neue"/>
          <w:sz w:val="22"/>
          <w:szCs w:val="22"/>
        </w:rPr>
        <w:t> new birds for specific projects. Lloyd and Rose are the world</w:t>
      </w:r>
      <w:r w:rsidR="00990654">
        <w:rPr>
          <w:rFonts w:asciiTheme="majorHAnsi" w:hAnsiTheme="majorHAnsi" w:cs="Helvetica Neue"/>
          <w:sz w:val="22"/>
          <w:szCs w:val="22"/>
        </w:rPr>
        <w:t>’</w:t>
      </w:r>
      <w:r w:rsidRPr="003A4494">
        <w:rPr>
          <w:rFonts w:asciiTheme="majorHAnsi" w:hAnsiTheme="majorHAnsi" w:cs="Helvetica Neue"/>
          <w:sz w:val="22"/>
          <w:szCs w:val="22"/>
        </w:rPr>
        <w:t>s experts at in-flight and tracking filming with birds.</w:t>
      </w:r>
    </w:p>
    <w:p w14:paraId="20B92A4E" w14:textId="77777777" w:rsidR="00F85494" w:rsidRPr="003A4494" w:rsidRDefault="00F85494" w:rsidP="00F85494">
      <w:pPr>
        <w:widowControl w:val="0"/>
        <w:autoSpaceDE w:val="0"/>
        <w:autoSpaceDN w:val="0"/>
        <w:adjustRightInd w:val="0"/>
        <w:contextualSpacing/>
        <w:rPr>
          <w:rFonts w:asciiTheme="majorHAnsi" w:hAnsiTheme="majorHAnsi" w:cs="Helvetica Neue"/>
          <w:sz w:val="22"/>
          <w:szCs w:val="22"/>
        </w:rPr>
      </w:pPr>
    </w:p>
    <w:p w14:paraId="7A98B8C4" w14:textId="46750717" w:rsidR="00F85494" w:rsidRPr="003A4494" w:rsidRDefault="00990654" w:rsidP="00F85494">
      <w:pPr>
        <w:widowControl w:val="0"/>
        <w:autoSpaceDE w:val="0"/>
        <w:autoSpaceDN w:val="0"/>
        <w:adjustRightInd w:val="0"/>
        <w:contextualSpacing/>
        <w:rPr>
          <w:rFonts w:asciiTheme="majorHAnsi" w:hAnsiTheme="majorHAnsi" w:cs="Helvetica"/>
          <w:sz w:val="22"/>
          <w:szCs w:val="22"/>
        </w:rPr>
      </w:pPr>
      <w:r>
        <w:rPr>
          <w:rFonts w:asciiTheme="majorHAnsi" w:hAnsiTheme="majorHAnsi" w:cs="Helvetica Neue"/>
          <w:sz w:val="22"/>
          <w:szCs w:val="22"/>
        </w:rPr>
        <w:t>“</w:t>
      </w:r>
      <w:r w:rsidR="00F85494" w:rsidRPr="003A4494">
        <w:rPr>
          <w:rFonts w:asciiTheme="majorHAnsi" w:hAnsiTheme="majorHAnsi" w:cs="Helvetica Neue"/>
          <w:sz w:val="22"/>
          <w:szCs w:val="22"/>
        </w:rPr>
        <w:t>Looking after our birds is a not just our caree</w:t>
      </w:r>
      <w:r w:rsidR="00F85494">
        <w:rPr>
          <w:rFonts w:asciiTheme="majorHAnsi" w:hAnsiTheme="majorHAnsi" w:cs="Helvetica Neue"/>
          <w:sz w:val="22"/>
          <w:szCs w:val="22"/>
        </w:rPr>
        <w:t xml:space="preserve">r and job, it is a lifestyle. </w:t>
      </w:r>
      <w:r w:rsidR="00F85494" w:rsidRPr="003A4494">
        <w:rPr>
          <w:rFonts w:asciiTheme="majorHAnsi" w:hAnsiTheme="majorHAnsi" w:cs="Helvetica Neue"/>
          <w:sz w:val="22"/>
          <w:szCs w:val="22"/>
        </w:rPr>
        <w:t>We have to be there for them seven days a week, but we love it</w:t>
      </w:r>
      <w:r w:rsidR="00F85494">
        <w:rPr>
          <w:rFonts w:asciiTheme="majorHAnsi" w:hAnsiTheme="majorHAnsi" w:cs="Helvetica Neue"/>
          <w:sz w:val="22"/>
          <w:szCs w:val="22"/>
        </w:rPr>
        <w:t>,</w:t>
      </w:r>
      <w:r w:rsidR="00135EDB">
        <w:rPr>
          <w:rFonts w:asciiTheme="majorHAnsi" w:hAnsiTheme="majorHAnsi" w:cs="Helvetica Neue"/>
          <w:sz w:val="22"/>
          <w:szCs w:val="22"/>
        </w:rPr>
        <w:t>”</w:t>
      </w:r>
      <w:r w:rsidR="00F85494" w:rsidRPr="003A4494">
        <w:rPr>
          <w:rFonts w:asciiTheme="majorHAnsi" w:hAnsiTheme="majorHAnsi" w:cs="Helvetica Neue"/>
          <w:sz w:val="22"/>
          <w:szCs w:val="22"/>
        </w:rPr>
        <w:t xml:space="preserve"> says Lloyd.</w:t>
      </w:r>
      <w:r w:rsidR="00F85494">
        <w:rPr>
          <w:rFonts w:asciiTheme="majorHAnsi" w:hAnsiTheme="majorHAnsi" w:cs="Helvetica"/>
          <w:sz w:val="22"/>
          <w:szCs w:val="22"/>
        </w:rPr>
        <w:t xml:space="preserve">  </w:t>
      </w:r>
      <w:r w:rsidR="00135EDB">
        <w:rPr>
          <w:rFonts w:asciiTheme="majorHAnsi" w:hAnsiTheme="majorHAnsi" w:cs="Helvetica"/>
          <w:sz w:val="22"/>
          <w:szCs w:val="22"/>
        </w:rPr>
        <w:t>“</w:t>
      </w:r>
      <w:r w:rsidR="00F85494" w:rsidRPr="003A4494">
        <w:rPr>
          <w:rFonts w:asciiTheme="majorHAnsi" w:hAnsiTheme="majorHAnsi" w:cs="Helvetica Neue"/>
          <w:sz w:val="22"/>
          <w:szCs w:val="22"/>
        </w:rPr>
        <w:t>We des</w:t>
      </w:r>
      <w:r w:rsidR="00F85494">
        <w:rPr>
          <w:rFonts w:asciiTheme="majorHAnsi" w:hAnsiTheme="majorHAnsi" w:cs="Helvetica Neue"/>
          <w:sz w:val="22"/>
          <w:szCs w:val="22"/>
        </w:rPr>
        <w:t xml:space="preserve">cribe ourselves as bird behaviorists and handlers. </w:t>
      </w:r>
      <w:r w:rsidR="00F85494" w:rsidRPr="003A4494">
        <w:rPr>
          <w:rFonts w:asciiTheme="majorHAnsi" w:hAnsiTheme="majorHAnsi" w:cs="Helvetica Neue"/>
          <w:sz w:val="22"/>
          <w:szCs w:val="22"/>
        </w:rPr>
        <w:t>Because we always make sure the birds enjoy themselves, we can get the best out of them without compromising their welfare</w:t>
      </w:r>
      <w:r w:rsidR="00F85494">
        <w:rPr>
          <w:rFonts w:asciiTheme="majorHAnsi" w:hAnsiTheme="majorHAnsi" w:cs="Helvetica Neue"/>
          <w:sz w:val="22"/>
          <w:szCs w:val="22"/>
        </w:rPr>
        <w:t>.</w:t>
      </w:r>
      <w:r w:rsidR="00135EDB">
        <w:rPr>
          <w:rFonts w:asciiTheme="majorHAnsi" w:hAnsiTheme="majorHAnsi" w:cs="Helvetica Neue"/>
          <w:sz w:val="22"/>
          <w:szCs w:val="22"/>
        </w:rPr>
        <w:t>”</w:t>
      </w:r>
    </w:p>
    <w:p w14:paraId="4FF52D84" w14:textId="77777777" w:rsidR="00F85494" w:rsidRPr="003A4494" w:rsidRDefault="00F85494" w:rsidP="00F85494">
      <w:pPr>
        <w:widowControl w:val="0"/>
        <w:autoSpaceDE w:val="0"/>
        <w:autoSpaceDN w:val="0"/>
        <w:adjustRightInd w:val="0"/>
        <w:contextualSpacing/>
        <w:rPr>
          <w:rFonts w:asciiTheme="majorHAnsi" w:hAnsiTheme="majorHAnsi" w:cs="Helvetica"/>
          <w:sz w:val="22"/>
          <w:szCs w:val="22"/>
        </w:rPr>
      </w:pPr>
      <w:r w:rsidRPr="003A4494">
        <w:rPr>
          <w:rFonts w:asciiTheme="majorHAnsi" w:hAnsiTheme="majorHAnsi" w:cs="Verdana"/>
          <w:i/>
          <w:iCs/>
          <w:sz w:val="22"/>
          <w:szCs w:val="22"/>
        </w:rPr>
        <w:t> </w:t>
      </w:r>
    </w:p>
    <w:p w14:paraId="0BDFF39A" w14:textId="6A588397" w:rsidR="00F85494" w:rsidRDefault="00F85494" w:rsidP="00F85494">
      <w:pPr>
        <w:widowControl w:val="0"/>
        <w:autoSpaceDE w:val="0"/>
        <w:autoSpaceDN w:val="0"/>
        <w:adjustRightInd w:val="0"/>
        <w:contextualSpacing/>
        <w:rPr>
          <w:rFonts w:asciiTheme="majorHAnsi" w:hAnsiTheme="majorHAnsi" w:cs="Verdana"/>
          <w:iCs/>
          <w:sz w:val="22"/>
          <w:szCs w:val="22"/>
        </w:rPr>
      </w:pPr>
      <w:r w:rsidRPr="003A4494">
        <w:rPr>
          <w:rFonts w:asciiTheme="majorHAnsi" w:hAnsiTheme="majorHAnsi" w:cs="Helvetica Neue"/>
          <w:sz w:val="22"/>
          <w:szCs w:val="22"/>
        </w:rPr>
        <w:t>Lloyd</w:t>
      </w:r>
      <w:r w:rsidR="00135EDB">
        <w:rPr>
          <w:rFonts w:asciiTheme="majorHAnsi" w:hAnsiTheme="majorHAnsi" w:cs="Helvetica Neue"/>
          <w:sz w:val="22"/>
          <w:szCs w:val="22"/>
        </w:rPr>
        <w:t>’</w:t>
      </w:r>
      <w:r w:rsidRPr="003A4494">
        <w:rPr>
          <w:rFonts w:asciiTheme="majorHAnsi" w:hAnsiTheme="majorHAnsi" w:cs="Helvetica Neue"/>
          <w:sz w:val="22"/>
          <w:szCs w:val="22"/>
        </w:rPr>
        <w:t>s passion for birds began at a very young age</w:t>
      </w:r>
      <w:r w:rsidR="00135EDB">
        <w:rPr>
          <w:rFonts w:asciiTheme="majorHAnsi" w:hAnsiTheme="majorHAnsi" w:cs="Helvetica Neue"/>
          <w:sz w:val="22"/>
          <w:szCs w:val="22"/>
        </w:rPr>
        <w:t>,</w:t>
      </w:r>
      <w:r w:rsidRPr="003A4494">
        <w:rPr>
          <w:rFonts w:asciiTheme="majorHAnsi" w:hAnsiTheme="majorHAnsi" w:cs="Helvetica Neue"/>
          <w:sz w:val="22"/>
          <w:szCs w:val="22"/>
        </w:rPr>
        <w:t xml:space="preserve"> and he has been lucky enough to turn it </w:t>
      </w:r>
      <w:r>
        <w:rPr>
          <w:rFonts w:asciiTheme="majorHAnsi" w:hAnsiTheme="majorHAnsi" w:cs="Helvetica Neue"/>
          <w:sz w:val="22"/>
          <w:szCs w:val="22"/>
        </w:rPr>
        <w:t>into a long</w:t>
      </w:r>
      <w:r w:rsidR="00135EDB">
        <w:rPr>
          <w:rFonts w:asciiTheme="majorHAnsi" w:hAnsiTheme="majorHAnsi" w:cs="Helvetica Neue"/>
          <w:sz w:val="22"/>
          <w:szCs w:val="22"/>
        </w:rPr>
        <w:t>,</w:t>
      </w:r>
      <w:r>
        <w:rPr>
          <w:rFonts w:asciiTheme="majorHAnsi" w:hAnsiTheme="majorHAnsi" w:cs="Helvetica Neue"/>
          <w:sz w:val="22"/>
          <w:szCs w:val="22"/>
        </w:rPr>
        <w:t xml:space="preserve"> rewarding career. </w:t>
      </w:r>
      <w:r w:rsidRPr="003A4494">
        <w:rPr>
          <w:rFonts w:asciiTheme="majorHAnsi" w:hAnsiTheme="majorHAnsi" w:cs="Helvetica Neue"/>
          <w:sz w:val="22"/>
          <w:szCs w:val="22"/>
        </w:rPr>
        <w:t>He has an instinctive, intuitive way with the birds and is also an ac</w:t>
      </w:r>
      <w:r>
        <w:rPr>
          <w:rFonts w:asciiTheme="majorHAnsi" w:hAnsiTheme="majorHAnsi" w:cs="Helvetica Neue"/>
          <w:sz w:val="22"/>
          <w:szCs w:val="22"/>
        </w:rPr>
        <w:t xml:space="preserve">complished wildlife presenter. He </w:t>
      </w:r>
      <w:r w:rsidRPr="003A4494">
        <w:rPr>
          <w:rFonts w:asciiTheme="majorHAnsi" w:hAnsiTheme="majorHAnsi" w:cs="Verdana"/>
          <w:iCs/>
          <w:sz w:val="22"/>
          <w:szCs w:val="22"/>
        </w:rPr>
        <w:t xml:space="preserve">is currently filming for a new 3D series for Sky presented by Sir David Attenborough. Recently his birds have </w:t>
      </w:r>
      <w:r w:rsidR="00135EDB">
        <w:rPr>
          <w:rFonts w:asciiTheme="majorHAnsi" w:hAnsiTheme="majorHAnsi" w:cs="Verdana"/>
          <w:iCs/>
          <w:sz w:val="22"/>
          <w:szCs w:val="22"/>
        </w:rPr>
        <w:t xml:space="preserve">been </w:t>
      </w:r>
      <w:r w:rsidRPr="003A4494">
        <w:rPr>
          <w:rFonts w:asciiTheme="majorHAnsi" w:hAnsiTheme="majorHAnsi" w:cs="Verdana"/>
          <w:iCs/>
          <w:sz w:val="22"/>
          <w:szCs w:val="22"/>
        </w:rPr>
        <w:t>featured in a variety of TV and film productions including</w:t>
      </w:r>
      <w:r w:rsidR="00135EDB">
        <w:rPr>
          <w:rFonts w:asciiTheme="majorHAnsi" w:hAnsiTheme="majorHAnsi" w:cs="Verdana"/>
          <w:iCs/>
          <w:sz w:val="22"/>
          <w:szCs w:val="22"/>
        </w:rPr>
        <w:t>,</w:t>
      </w:r>
      <w:r w:rsidRPr="003A4494">
        <w:rPr>
          <w:rFonts w:asciiTheme="majorHAnsi" w:hAnsiTheme="majorHAnsi" w:cs="Verdana"/>
          <w:iCs/>
          <w:sz w:val="22"/>
          <w:szCs w:val="22"/>
        </w:rPr>
        <w:t xml:space="preserve"> BBC’s </w:t>
      </w:r>
      <w:r w:rsidRPr="00DC36EF">
        <w:rPr>
          <w:rFonts w:asciiTheme="majorHAnsi" w:hAnsiTheme="majorHAnsi" w:cs="Verdana"/>
          <w:bCs/>
          <w:i/>
          <w:iCs/>
          <w:sz w:val="22"/>
          <w:szCs w:val="22"/>
        </w:rPr>
        <w:t>Attenborough 60 years in the Wild</w:t>
      </w:r>
      <w:r w:rsidRPr="003A4494">
        <w:rPr>
          <w:rFonts w:asciiTheme="majorHAnsi" w:hAnsiTheme="majorHAnsi" w:cs="Verdana"/>
          <w:bCs/>
          <w:iCs/>
          <w:sz w:val="22"/>
          <w:szCs w:val="22"/>
        </w:rPr>
        <w:t xml:space="preserve"> </w:t>
      </w:r>
      <w:r w:rsidRPr="003A4494">
        <w:rPr>
          <w:rFonts w:asciiTheme="majorHAnsi" w:hAnsiTheme="majorHAnsi" w:cs="Verdana"/>
          <w:iCs/>
          <w:sz w:val="22"/>
          <w:szCs w:val="22"/>
        </w:rPr>
        <w:t>and</w:t>
      </w:r>
      <w:r w:rsidRPr="003A4494">
        <w:rPr>
          <w:rFonts w:asciiTheme="majorHAnsi" w:hAnsiTheme="majorHAnsi" w:cs="Verdana"/>
          <w:bCs/>
          <w:iCs/>
          <w:sz w:val="22"/>
          <w:szCs w:val="22"/>
        </w:rPr>
        <w:t xml:space="preserve"> </w:t>
      </w:r>
      <w:r w:rsidRPr="00DC36EF">
        <w:rPr>
          <w:rFonts w:asciiTheme="majorHAnsi" w:hAnsiTheme="majorHAnsi" w:cs="Verdana"/>
          <w:bCs/>
          <w:i/>
          <w:iCs/>
          <w:sz w:val="22"/>
          <w:szCs w:val="22"/>
        </w:rPr>
        <w:t>Miracles of Nature</w:t>
      </w:r>
      <w:r>
        <w:rPr>
          <w:rFonts w:asciiTheme="majorHAnsi" w:hAnsiTheme="majorHAnsi" w:cs="Verdana"/>
          <w:iCs/>
          <w:sz w:val="22"/>
          <w:szCs w:val="22"/>
        </w:rPr>
        <w:t xml:space="preserve">. His additional credits include working </w:t>
      </w:r>
      <w:r w:rsidRPr="003A4494">
        <w:rPr>
          <w:rFonts w:asciiTheme="majorHAnsi" w:hAnsiTheme="majorHAnsi" w:cs="Verdana"/>
          <w:iCs/>
          <w:sz w:val="22"/>
          <w:szCs w:val="22"/>
        </w:rPr>
        <w:t xml:space="preserve">with </w:t>
      </w:r>
      <w:proofErr w:type="spellStart"/>
      <w:r w:rsidRPr="003A4494">
        <w:rPr>
          <w:rFonts w:asciiTheme="majorHAnsi" w:hAnsiTheme="majorHAnsi" w:cs="Verdana"/>
          <w:iCs/>
          <w:sz w:val="22"/>
          <w:szCs w:val="22"/>
        </w:rPr>
        <w:t>Redbull</w:t>
      </w:r>
      <w:proofErr w:type="spellEnd"/>
      <w:r w:rsidRPr="003A4494">
        <w:rPr>
          <w:rFonts w:asciiTheme="majorHAnsi" w:hAnsiTheme="majorHAnsi" w:cs="Verdana"/>
          <w:iCs/>
          <w:sz w:val="22"/>
          <w:szCs w:val="22"/>
        </w:rPr>
        <w:t xml:space="preserve"> fo</w:t>
      </w:r>
      <w:r>
        <w:rPr>
          <w:rFonts w:asciiTheme="majorHAnsi" w:hAnsiTheme="majorHAnsi" w:cs="Verdana"/>
          <w:iCs/>
          <w:sz w:val="22"/>
          <w:szCs w:val="22"/>
        </w:rPr>
        <w:t xml:space="preserve">r an online stunt video that received </w:t>
      </w:r>
      <w:r w:rsidR="00135EDB">
        <w:rPr>
          <w:rFonts w:asciiTheme="majorHAnsi" w:hAnsiTheme="majorHAnsi" w:cs="Verdana"/>
          <w:iCs/>
          <w:sz w:val="22"/>
          <w:szCs w:val="22"/>
        </w:rPr>
        <w:t xml:space="preserve">more than </w:t>
      </w:r>
      <w:r>
        <w:rPr>
          <w:rFonts w:asciiTheme="majorHAnsi" w:hAnsiTheme="majorHAnsi" w:cs="Verdana"/>
          <w:iCs/>
          <w:sz w:val="22"/>
          <w:szCs w:val="22"/>
        </w:rPr>
        <w:t xml:space="preserve">a million hits, </w:t>
      </w:r>
      <w:r w:rsidRPr="003A4494">
        <w:rPr>
          <w:rFonts w:asciiTheme="majorHAnsi" w:hAnsiTheme="majorHAnsi" w:cs="Verdana"/>
          <w:iCs/>
          <w:sz w:val="22"/>
          <w:szCs w:val="22"/>
        </w:rPr>
        <w:t>and for National Geographic</w:t>
      </w:r>
      <w:r w:rsidR="00135EDB">
        <w:rPr>
          <w:rFonts w:asciiTheme="majorHAnsi" w:hAnsiTheme="majorHAnsi" w:cs="Verdana"/>
          <w:iCs/>
          <w:sz w:val="22"/>
          <w:szCs w:val="22"/>
        </w:rPr>
        <w:t>’</w:t>
      </w:r>
      <w:r w:rsidRPr="003A4494">
        <w:rPr>
          <w:rFonts w:asciiTheme="majorHAnsi" w:hAnsiTheme="majorHAnsi" w:cs="Verdana"/>
          <w:iCs/>
          <w:sz w:val="22"/>
          <w:szCs w:val="22"/>
        </w:rPr>
        <w:t>s </w:t>
      </w:r>
      <w:r w:rsidRPr="00DC36EF">
        <w:rPr>
          <w:rFonts w:asciiTheme="majorHAnsi" w:hAnsiTheme="majorHAnsi" w:cs="Verdana"/>
          <w:bCs/>
          <w:i/>
          <w:iCs/>
          <w:sz w:val="22"/>
          <w:szCs w:val="22"/>
        </w:rPr>
        <w:t xml:space="preserve">Animal Super Powers </w:t>
      </w:r>
      <w:r w:rsidRPr="003A4494">
        <w:rPr>
          <w:rFonts w:asciiTheme="majorHAnsi" w:hAnsiTheme="majorHAnsi" w:cs="Verdana"/>
          <w:bCs/>
          <w:iCs/>
          <w:sz w:val="22"/>
          <w:szCs w:val="22"/>
        </w:rPr>
        <w:t>with Patrick Stewart</w:t>
      </w:r>
      <w:r w:rsidR="00135EDB">
        <w:rPr>
          <w:rFonts w:asciiTheme="majorHAnsi" w:hAnsiTheme="majorHAnsi" w:cs="Verdana"/>
          <w:bCs/>
          <w:iCs/>
          <w:sz w:val="22"/>
          <w:szCs w:val="22"/>
        </w:rPr>
        <w:t>,</w:t>
      </w:r>
      <w:r w:rsidRPr="003A4494">
        <w:rPr>
          <w:rFonts w:asciiTheme="majorHAnsi" w:hAnsiTheme="majorHAnsi" w:cs="Verdana"/>
          <w:bCs/>
          <w:iCs/>
          <w:sz w:val="22"/>
          <w:szCs w:val="22"/>
        </w:rPr>
        <w:t xml:space="preserve"> </w:t>
      </w:r>
      <w:r w:rsidRPr="003A4494">
        <w:rPr>
          <w:rFonts w:asciiTheme="majorHAnsi" w:hAnsiTheme="majorHAnsi" w:cs="Verdana"/>
          <w:iCs/>
          <w:sz w:val="22"/>
          <w:szCs w:val="22"/>
        </w:rPr>
        <w:t>to name just a few.</w:t>
      </w:r>
      <w:r>
        <w:rPr>
          <w:rFonts w:asciiTheme="majorHAnsi" w:hAnsiTheme="majorHAnsi" w:cs="Verdana"/>
          <w:iCs/>
          <w:sz w:val="22"/>
          <w:szCs w:val="22"/>
        </w:rPr>
        <w:t xml:space="preserve">  </w:t>
      </w:r>
    </w:p>
    <w:p w14:paraId="29911BD6" w14:textId="77777777" w:rsidR="00F85494" w:rsidRDefault="00F85494" w:rsidP="00F85494">
      <w:pPr>
        <w:widowControl w:val="0"/>
        <w:autoSpaceDE w:val="0"/>
        <w:autoSpaceDN w:val="0"/>
        <w:adjustRightInd w:val="0"/>
        <w:contextualSpacing/>
        <w:rPr>
          <w:rFonts w:asciiTheme="majorHAnsi" w:hAnsiTheme="majorHAnsi" w:cs="Verdana"/>
          <w:iCs/>
          <w:sz w:val="22"/>
          <w:szCs w:val="22"/>
        </w:rPr>
      </w:pPr>
    </w:p>
    <w:p w14:paraId="3EE59FC2" w14:textId="64AFE5DD" w:rsidR="00F85494" w:rsidRPr="00DC36EF" w:rsidRDefault="00F85494" w:rsidP="00F85494">
      <w:pPr>
        <w:widowControl w:val="0"/>
        <w:autoSpaceDE w:val="0"/>
        <w:autoSpaceDN w:val="0"/>
        <w:adjustRightInd w:val="0"/>
        <w:contextualSpacing/>
        <w:rPr>
          <w:rFonts w:asciiTheme="majorHAnsi" w:hAnsiTheme="majorHAnsi" w:cs="Helvetica"/>
          <w:sz w:val="22"/>
          <w:szCs w:val="22"/>
        </w:rPr>
      </w:pPr>
      <w:r w:rsidRPr="003A4494">
        <w:rPr>
          <w:rFonts w:asciiTheme="majorHAnsi" w:hAnsiTheme="majorHAnsi" w:cs="Verdana"/>
          <w:iCs/>
          <w:sz w:val="22"/>
          <w:szCs w:val="22"/>
        </w:rPr>
        <w:t>Past projects have included BBC</w:t>
      </w:r>
      <w:r w:rsidR="00135EDB">
        <w:rPr>
          <w:rFonts w:asciiTheme="majorHAnsi" w:hAnsiTheme="majorHAnsi" w:cs="Verdana"/>
          <w:iCs/>
          <w:sz w:val="22"/>
          <w:szCs w:val="22"/>
        </w:rPr>
        <w:t>’</w:t>
      </w:r>
      <w:r w:rsidRPr="003A4494">
        <w:rPr>
          <w:rFonts w:asciiTheme="majorHAnsi" w:hAnsiTheme="majorHAnsi" w:cs="Verdana"/>
          <w:iCs/>
          <w:sz w:val="22"/>
          <w:szCs w:val="22"/>
        </w:rPr>
        <w:t>s </w:t>
      </w:r>
      <w:r w:rsidRPr="00DC36EF">
        <w:rPr>
          <w:rFonts w:asciiTheme="majorHAnsi" w:hAnsiTheme="majorHAnsi" w:cs="Verdana"/>
          <w:bCs/>
          <w:i/>
          <w:iCs/>
          <w:sz w:val="22"/>
          <w:szCs w:val="22"/>
        </w:rPr>
        <w:t>The Fades</w:t>
      </w:r>
      <w:r>
        <w:rPr>
          <w:rFonts w:asciiTheme="majorHAnsi" w:hAnsiTheme="majorHAnsi" w:cs="Verdana"/>
          <w:bCs/>
          <w:iCs/>
          <w:sz w:val="22"/>
          <w:szCs w:val="22"/>
        </w:rPr>
        <w:t xml:space="preserve">, </w:t>
      </w:r>
      <w:r w:rsidRPr="00DC36EF">
        <w:rPr>
          <w:rFonts w:asciiTheme="majorHAnsi" w:hAnsiTheme="majorHAnsi" w:cs="Verdana"/>
          <w:bCs/>
          <w:i/>
          <w:iCs/>
          <w:sz w:val="22"/>
          <w:szCs w:val="22"/>
        </w:rPr>
        <w:t>Live and Deadly</w:t>
      </w:r>
      <w:r>
        <w:rPr>
          <w:rFonts w:asciiTheme="majorHAnsi" w:hAnsiTheme="majorHAnsi" w:cs="Verdana"/>
          <w:bCs/>
          <w:iCs/>
          <w:sz w:val="22"/>
          <w:szCs w:val="22"/>
        </w:rPr>
        <w:t xml:space="preserve">, </w:t>
      </w:r>
      <w:r w:rsidRPr="00DC36EF">
        <w:rPr>
          <w:rFonts w:asciiTheme="majorHAnsi" w:hAnsiTheme="majorHAnsi" w:cs="Verdana"/>
          <w:bCs/>
          <w:i/>
          <w:iCs/>
          <w:sz w:val="22"/>
          <w:szCs w:val="22"/>
        </w:rPr>
        <w:t>Deadly 60</w:t>
      </w:r>
      <w:r w:rsidRPr="003A4494">
        <w:rPr>
          <w:rFonts w:asciiTheme="majorHAnsi" w:hAnsiTheme="majorHAnsi" w:cs="Verdana"/>
          <w:bCs/>
          <w:iCs/>
          <w:sz w:val="22"/>
          <w:szCs w:val="22"/>
        </w:rPr>
        <w:t xml:space="preserve">, </w:t>
      </w:r>
      <w:r w:rsidRPr="00DC36EF">
        <w:rPr>
          <w:rFonts w:asciiTheme="majorHAnsi" w:hAnsiTheme="majorHAnsi" w:cs="Verdana"/>
          <w:bCs/>
          <w:i/>
          <w:iCs/>
          <w:sz w:val="22"/>
          <w:szCs w:val="22"/>
        </w:rPr>
        <w:t>Sherlock Holmes</w:t>
      </w:r>
      <w:r w:rsidRPr="00DC36EF">
        <w:rPr>
          <w:rFonts w:asciiTheme="majorHAnsi" w:hAnsiTheme="majorHAnsi" w:cs="Verdana"/>
          <w:i/>
          <w:iCs/>
          <w:sz w:val="22"/>
          <w:szCs w:val="22"/>
        </w:rPr>
        <w:t> </w:t>
      </w:r>
      <w:r w:rsidRPr="003A4494">
        <w:rPr>
          <w:rFonts w:asciiTheme="majorHAnsi" w:hAnsiTheme="majorHAnsi" w:cs="Verdana"/>
          <w:iCs/>
          <w:sz w:val="22"/>
          <w:szCs w:val="22"/>
        </w:rPr>
        <w:t>and the drama series </w:t>
      </w:r>
      <w:proofErr w:type="spellStart"/>
      <w:r w:rsidRPr="00DC36EF">
        <w:rPr>
          <w:rFonts w:asciiTheme="majorHAnsi" w:hAnsiTheme="majorHAnsi" w:cs="Verdana"/>
          <w:bCs/>
          <w:i/>
          <w:iCs/>
          <w:sz w:val="22"/>
          <w:szCs w:val="22"/>
        </w:rPr>
        <w:t>Wallander</w:t>
      </w:r>
      <w:proofErr w:type="spellEnd"/>
      <w:r w:rsidRPr="003A4494">
        <w:rPr>
          <w:rFonts w:asciiTheme="majorHAnsi" w:hAnsiTheme="majorHAnsi" w:cs="Verdana"/>
          <w:bCs/>
          <w:iCs/>
          <w:sz w:val="22"/>
          <w:szCs w:val="22"/>
        </w:rPr>
        <w:t>. </w:t>
      </w:r>
      <w:r w:rsidRPr="003A4494">
        <w:rPr>
          <w:rFonts w:asciiTheme="majorHAnsi" w:hAnsiTheme="majorHAnsi" w:cs="Verdana"/>
          <w:sz w:val="22"/>
          <w:szCs w:val="22"/>
        </w:rPr>
        <w:t>L</w:t>
      </w:r>
      <w:r>
        <w:rPr>
          <w:rFonts w:asciiTheme="majorHAnsi" w:hAnsiTheme="majorHAnsi" w:cs="Verdana"/>
          <w:sz w:val="22"/>
          <w:szCs w:val="22"/>
        </w:rPr>
        <w:t>loyd has also presented a three-</w:t>
      </w:r>
      <w:r w:rsidRPr="003A4494">
        <w:rPr>
          <w:rFonts w:asciiTheme="majorHAnsi" w:hAnsiTheme="majorHAnsi" w:cs="Verdana"/>
          <w:sz w:val="22"/>
          <w:szCs w:val="22"/>
        </w:rPr>
        <w:t>part series,</w:t>
      </w:r>
      <w:r w:rsidRPr="00DC36EF">
        <w:rPr>
          <w:rFonts w:asciiTheme="majorHAnsi" w:hAnsiTheme="majorHAnsi" w:cs="Verdana"/>
          <w:i/>
          <w:sz w:val="22"/>
          <w:szCs w:val="22"/>
        </w:rPr>
        <w:t> </w:t>
      </w:r>
      <w:r w:rsidRPr="00DC36EF">
        <w:rPr>
          <w:rFonts w:asciiTheme="majorHAnsi" w:hAnsiTheme="majorHAnsi" w:cs="Verdana"/>
          <w:bCs/>
          <w:i/>
          <w:iCs/>
          <w:sz w:val="22"/>
          <w:szCs w:val="22"/>
        </w:rPr>
        <w:t xml:space="preserve">Live Like </w:t>
      </w:r>
      <w:r w:rsidR="00135EDB">
        <w:rPr>
          <w:rFonts w:asciiTheme="majorHAnsi" w:hAnsiTheme="majorHAnsi" w:cs="Verdana"/>
          <w:bCs/>
          <w:i/>
          <w:iCs/>
          <w:sz w:val="22"/>
          <w:szCs w:val="22"/>
        </w:rPr>
        <w:t>a</w:t>
      </w:r>
      <w:r w:rsidR="00135EDB" w:rsidRPr="00DC36EF">
        <w:rPr>
          <w:rFonts w:asciiTheme="majorHAnsi" w:hAnsiTheme="majorHAnsi" w:cs="Verdana"/>
          <w:bCs/>
          <w:i/>
          <w:iCs/>
          <w:sz w:val="22"/>
          <w:szCs w:val="22"/>
        </w:rPr>
        <w:t xml:space="preserve">n </w:t>
      </w:r>
      <w:r w:rsidRPr="00DC36EF">
        <w:rPr>
          <w:rFonts w:asciiTheme="majorHAnsi" w:hAnsiTheme="majorHAnsi" w:cs="Verdana"/>
          <w:bCs/>
          <w:i/>
          <w:iCs/>
          <w:sz w:val="22"/>
          <w:szCs w:val="22"/>
        </w:rPr>
        <w:t>Animal</w:t>
      </w:r>
      <w:r w:rsidR="00135EDB">
        <w:rPr>
          <w:rFonts w:asciiTheme="majorHAnsi" w:hAnsiTheme="majorHAnsi" w:cs="Verdana"/>
          <w:bCs/>
          <w:iCs/>
          <w:sz w:val="22"/>
          <w:szCs w:val="22"/>
        </w:rPr>
        <w:t>,</w:t>
      </w:r>
      <w:r>
        <w:rPr>
          <w:rFonts w:asciiTheme="majorHAnsi" w:hAnsiTheme="majorHAnsi" w:cs="Verdana"/>
          <w:sz w:val="22"/>
          <w:szCs w:val="22"/>
        </w:rPr>
        <w:t xml:space="preserve"> </w:t>
      </w:r>
      <w:r w:rsidRPr="003A4494">
        <w:rPr>
          <w:rFonts w:asciiTheme="majorHAnsi" w:hAnsiTheme="majorHAnsi" w:cs="Verdana"/>
          <w:sz w:val="22"/>
          <w:szCs w:val="22"/>
        </w:rPr>
        <w:t xml:space="preserve">which premiered globally on Nat Geo Wild in 2012. He is a regular contributor to BBC1’s </w:t>
      </w:r>
      <w:r w:rsidRPr="00DC36EF">
        <w:rPr>
          <w:rFonts w:asciiTheme="majorHAnsi" w:hAnsiTheme="majorHAnsi" w:cs="Verdana"/>
          <w:bCs/>
          <w:i/>
          <w:iCs/>
          <w:sz w:val="22"/>
          <w:szCs w:val="22"/>
        </w:rPr>
        <w:t>The One Show</w:t>
      </w:r>
      <w:r>
        <w:rPr>
          <w:rFonts w:asciiTheme="majorHAnsi" w:hAnsiTheme="majorHAnsi" w:cs="Verdana"/>
          <w:sz w:val="22"/>
          <w:szCs w:val="22"/>
        </w:rPr>
        <w:t xml:space="preserve"> and has</w:t>
      </w:r>
      <w:r w:rsidRPr="003A4494">
        <w:rPr>
          <w:rFonts w:asciiTheme="majorHAnsi" w:hAnsiTheme="majorHAnsi" w:cs="Verdana"/>
          <w:sz w:val="22"/>
          <w:szCs w:val="22"/>
        </w:rPr>
        <w:t xml:space="preserve"> </w:t>
      </w:r>
      <w:r>
        <w:rPr>
          <w:rFonts w:asciiTheme="majorHAnsi" w:hAnsiTheme="majorHAnsi" w:cs="Verdana"/>
          <w:sz w:val="22"/>
          <w:szCs w:val="22"/>
        </w:rPr>
        <w:t xml:space="preserve">been </w:t>
      </w:r>
      <w:r w:rsidRPr="003A4494">
        <w:rPr>
          <w:rFonts w:asciiTheme="majorHAnsi" w:hAnsiTheme="majorHAnsi" w:cs="Verdana"/>
          <w:sz w:val="22"/>
          <w:szCs w:val="22"/>
        </w:rPr>
        <w:t xml:space="preserve">featured as a presenter </w:t>
      </w:r>
      <w:r w:rsidRPr="00DC36EF">
        <w:rPr>
          <w:rFonts w:asciiTheme="majorHAnsi" w:hAnsiTheme="majorHAnsi" w:cs="Verdana"/>
          <w:sz w:val="22"/>
          <w:szCs w:val="22"/>
        </w:rPr>
        <w:t xml:space="preserve">on </w:t>
      </w:r>
      <w:proofErr w:type="spellStart"/>
      <w:r w:rsidRPr="00DC36EF">
        <w:rPr>
          <w:rFonts w:asciiTheme="majorHAnsi" w:hAnsiTheme="majorHAnsi" w:cs="Verdana"/>
          <w:bCs/>
          <w:i/>
          <w:iCs/>
          <w:sz w:val="22"/>
          <w:szCs w:val="22"/>
        </w:rPr>
        <w:t>Springwatch</w:t>
      </w:r>
      <w:proofErr w:type="spellEnd"/>
      <w:r w:rsidRPr="003A4494">
        <w:rPr>
          <w:rFonts w:asciiTheme="majorHAnsi" w:hAnsiTheme="majorHAnsi" w:cs="Verdana"/>
          <w:sz w:val="22"/>
          <w:szCs w:val="22"/>
        </w:rPr>
        <w:t xml:space="preserve">, </w:t>
      </w:r>
      <w:proofErr w:type="spellStart"/>
      <w:r w:rsidRPr="00DC36EF">
        <w:rPr>
          <w:rFonts w:asciiTheme="majorHAnsi" w:hAnsiTheme="majorHAnsi" w:cs="Verdana"/>
          <w:bCs/>
          <w:i/>
          <w:iCs/>
          <w:sz w:val="22"/>
          <w:szCs w:val="22"/>
        </w:rPr>
        <w:t>Autumnwatch</w:t>
      </w:r>
      <w:proofErr w:type="spellEnd"/>
      <w:r>
        <w:rPr>
          <w:rFonts w:asciiTheme="majorHAnsi" w:hAnsiTheme="majorHAnsi" w:cs="Verdana"/>
          <w:bCs/>
          <w:iCs/>
          <w:sz w:val="22"/>
          <w:szCs w:val="22"/>
        </w:rPr>
        <w:t>,</w:t>
      </w:r>
      <w:r w:rsidRPr="003A4494">
        <w:rPr>
          <w:rFonts w:asciiTheme="majorHAnsi" w:hAnsiTheme="majorHAnsi" w:cs="Verdana"/>
          <w:sz w:val="22"/>
          <w:szCs w:val="22"/>
        </w:rPr>
        <w:t xml:space="preserve"> </w:t>
      </w:r>
      <w:r w:rsidRPr="00DC36EF">
        <w:rPr>
          <w:rFonts w:asciiTheme="majorHAnsi" w:hAnsiTheme="majorHAnsi" w:cs="Verdana"/>
          <w:bCs/>
          <w:i/>
          <w:iCs/>
          <w:sz w:val="22"/>
          <w:szCs w:val="22"/>
        </w:rPr>
        <w:t>Animals of Work</w:t>
      </w:r>
      <w:r>
        <w:rPr>
          <w:rFonts w:asciiTheme="majorHAnsi" w:hAnsiTheme="majorHAnsi" w:cs="Verdana"/>
          <w:sz w:val="22"/>
          <w:szCs w:val="22"/>
        </w:rPr>
        <w:t xml:space="preserve"> episodes and the ground</w:t>
      </w:r>
      <w:r w:rsidRPr="003A4494">
        <w:rPr>
          <w:rFonts w:asciiTheme="majorHAnsi" w:hAnsiTheme="majorHAnsi" w:cs="Verdana"/>
          <w:sz w:val="22"/>
          <w:szCs w:val="22"/>
        </w:rPr>
        <w:t xml:space="preserve">breaking show </w:t>
      </w:r>
      <w:r w:rsidRPr="00DC36EF">
        <w:rPr>
          <w:rFonts w:asciiTheme="majorHAnsi" w:hAnsiTheme="majorHAnsi" w:cs="Verdana"/>
          <w:bCs/>
          <w:i/>
          <w:iCs/>
          <w:sz w:val="22"/>
          <w:szCs w:val="22"/>
        </w:rPr>
        <w:t>Animal</w:t>
      </w:r>
      <w:r w:rsidR="00135EDB">
        <w:rPr>
          <w:rFonts w:asciiTheme="majorHAnsi" w:hAnsiTheme="majorHAnsi" w:cs="Verdana"/>
          <w:bCs/>
          <w:i/>
          <w:iCs/>
          <w:sz w:val="22"/>
          <w:szCs w:val="22"/>
        </w:rPr>
        <w:t>’</w:t>
      </w:r>
      <w:r w:rsidRPr="00DC36EF">
        <w:rPr>
          <w:rFonts w:asciiTheme="majorHAnsi" w:hAnsiTheme="majorHAnsi" w:cs="Verdana"/>
          <w:bCs/>
          <w:i/>
          <w:iCs/>
          <w:sz w:val="22"/>
          <w:szCs w:val="22"/>
        </w:rPr>
        <w:t xml:space="preserve">s Guide </w:t>
      </w:r>
      <w:r w:rsidR="00135EDB">
        <w:rPr>
          <w:rFonts w:asciiTheme="majorHAnsi" w:hAnsiTheme="majorHAnsi" w:cs="Verdana"/>
          <w:bCs/>
          <w:i/>
          <w:iCs/>
          <w:sz w:val="22"/>
          <w:szCs w:val="22"/>
        </w:rPr>
        <w:t>t</w:t>
      </w:r>
      <w:r w:rsidRPr="00DC36EF">
        <w:rPr>
          <w:rFonts w:asciiTheme="majorHAnsi" w:hAnsiTheme="majorHAnsi" w:cs="Verdana"/>
          <w:bCs/>
          <w:i/>
          <w:iCs/>
          <w:sz w:val="22"/>
          <w:szCs w:val="22"/>
        </w:rPr>
        <w:t>o Britain</w:t>
      </w:r>
      <w:r w:rsidRPr="003A4494">
        <w:rPr>
          <w:rFonts w:asciiTheme="majorHAnsi" w:hAnsiTheme="majorHAnsi" w:cs="Verdana"/>
          <w:sz w:val="22"/>
          <w:szCs w:val="22"/>
        </w:rPr>
        <w:t>, which aired in Spring 2011.</w:t>
      </w:r>
    </w:p>
    <w:p w14:paraId="27920979" w14:textId="77777777" w:rsidR="00646899" w:rsidRDefault="00646899" w:rsidP="00646899">
      <w:pPr>
        <w:widowControl w:val="0"/>
        <w:autoSpaceDE w:val="0"/>
        <w:autoSpaceDN w:val="0"/>
        <w:adjustRightInd w:val="0"/>
        <w:spacing w:after="80"/>
        <w:contextualSpacing/>
        <w:rPr>
          <w:rFonts w:asciiTheme="majorHAnsi" w:hAnsiTheme="majorHAnsi" w:cs="Helvetica"/>
        </w:rPr>
      </w:pPr>
    </w:p>
    <w:p w14:paraId="22AB785D" w14:textId="77777777" w:rsidR="00646899" w:rsidRPr="00237810" w:rsidRDefault="00646899" w:rsidP="00646899">
      <w:pPr>
        <w:widowControl w:val="0"/>
        <w:autoSpaceDE w:val="0"/>
        <w:autoSpaceDN w:val="0"/>
        <w:adjustRightInd w:val="0"/>
        <w:spacing w:after="80"/>
        <w:contextualSpacing/>
        <w:rPr>
          <w:rFonts w:asciiTheme="majorHAnsi" w:hAnsiTheme="majorHAnsi"/>
          <w:b/>
          <w:color w:val="000000" w:themeColor="text1"/>
        </w:rPr>
      </w:pPr>
      <w:r w:rsidRPr="00237810">
        <w:rPr>
          <w:rFonts w:asciiTheme="majorHAnsi" w:hAnsiTheme="majorHAnsi"/>
          <w:b/>
          <w:color w:val="000000" w:themeColor="text1"/>
        </w:rPr>
        <w:t xml:space="preserve">Julia </w:t>
      </w:r>
      <w:proofErr w:type="spellStart"/>
      <w:r w:rsidRPr="00237810">
        <w:rPr>
          <w:rFonts w:asciiTheme="majorHAnsi" w:hAnsiTheme="majorHAnsi"/>
          <w:b/>
          <w:color w:val="000000" w:themeColor="text1"/>
        </w:rPr>
        <w:t>Cort</w:t>
      </w:r>
      <w:proofErr w:type="spellEnd"/>
      <w:r w:rsidRPr="00237810">
        <w:rPr>
          <w:rFonts w:asciiTheme="majorHAnsi" w:hAnsiTheme="majorHAnsi"/>
          <w:b/>
          <w:color w:val="000000" w:themeColor="text1"/>
        </w:rPr>
        <w:t>, Senior Producer, NOVA</w:t>
      </w:r>
    </w:p>
    <w:p w14:paraId="27354DD8" w14:textId="466F6E8D" w:rsidR="00646899" w:rsidRPr="00237810" w:rsidRDefault="00646899" w:rsidP="00646899">
      <w:pPr>
        <w:widowControl w:val="0"/>
        <w:autoSpaceDE w:val="0"/>
        <w:autoSpaceDN w:val="0"/>
        <w:adjustRightInd w:val="0"/>
        <w:contextualSpacing/>
        <w:rPr>
          <w:rFonts w:asciiTheme="majorHAnsi" w:hAnsiTheme="majorHAnsi"/>
          <w:i/>
          <w:iCs/>
          <w:color w:val="000000" w:themeColor="text1"/>
          <w:sz w:val="22"/>
          <w:szCs w:val="22"/>
        </w:rPr>
      </w:pPr>
      <w:r w:rsidRPr="00237810">
        <w:rPr>
          <w:rFonts w:asciiTheme="majorHAnsi" w:hAnsiTheme="majorHAnsi"/>
          <w:color w:val="000000" w:themeColor="text1"/>
          <w:sz w:val="22"/>
          <w:szCs w:val="22"/>
        </w:rPr>
        <w:t xml:space="preserve">Julia </w:t>
      </w:r>
      <w:proofErr w:type="spellStart"/>
      <w:r w:rsidRPr="00237810">
        <w:rPr>
          <w:rFonts w:asciiTheme="majorHAnsi" w:hAnsiTheme="majorHAnsi"/>
          <w:color w:val="000000" w:themeColor="text1"/>
          <w:sz w:val="22"/>
          <w:szCs w:val="22"/>
        </w:rPr>
        <w:t>Cort</w:t>
      </w:r>
      <w:proofErr w:type="spellEnd"/>
      <w:r w:rsidRPr="00237810">
        <w:rPr>
          <w:rFonts w:asciiTheme="majorHAnsi" w:hAnsiTheme="majorHAnsi"/>
          <w:color w:val="000000" w:themeColor="text1"/>
          <w:sz w:val="22"/>
          <w:szCs w:val="22"/>
        </w:rPr>
        <w:t>, senior producer for </w:t>
      </w:r>
      <w:r w:rsidRPr="00237810">
        <w:rPr>
          <w:rFonts w:asciiTheme="majorHAnsi" w:hAnsiTheme="majorHAnsi"/>
          <w:i/>
          <w:iCs/>
          <w:color w:val="000000" w:themeColor="text1"/>
          <w:sz w:val="22"/>
          <w:szCs w:val="22"/>
        </w:rPr>
        <w:t>NOVA</w:t>
      </w:r>
      <w:r w:rsidRPr="00237810">
        <w:rPr>
          <w:rFonts w:asciiTheme="majorHAnsi" w:hAnsiTheme="majorHAnsi"/>
          <w:color w:val="000000" w:themeColor="text1"/>
          <w:sz w:val="22"/>
          <w:szCs w:val="22"/>
        </w:rPr>
        <w:t>, joined the WGBH Science Unit in 1991. Since then, she has produced and overseen dozens of films</w:t>
      </w:r>
      <w:r w:rsidR="00D4065D">
        <w:rPr>
          <w:rFonts w:asciiTheme="majorHAnsi" w:hAnsiTheme="majorHAnsi"/>
          <w:color w:val="000000" w:themeColor="text1"/>
          <w:sz w:val="22"/>
          <w:szCs w:val="22"/>
        </w:rPr>
        <w:t xml:space="preserve">, </w:t>
      </w:r>
      <w:r w:rsidRPr="00237810">
        <w:rPr>
          <w:rFonts w:asciiTheme="majorHAnsi" w:hAnsiTheme="majorHAnsi"/>
          <w:color w:val="000000" w:themeColor="text1"/>
          <w:sz w:val="22"/>
          <w:szCs w:val="22"/>
        </w:rPr>
        <w:t>including the acclaimed series </w:t>
      </w:r>
      <w:r w:rsidRPr="00237810">
        <w:rPr>
          <w:rFonts w:asciiTheme="majorHAnsi" w:hAnsiTheme="majorHAnsi"/>
          <w:i/>
          <w:iCs/>
          <w:color w:val="000000" w:themeColor="text1"/>
          <w:sz w:val="22"/>
          <w:szCs w:val="22"/>
        </w:rPr>
        <w:t>The Fabric of the Cosmos</w:t>
      </w:r>
      <w:r w:rsidRPr="00237810">
        <w:rPr>
          <w:rFonts w:asciiTheme="majorHAnsi" w:hAnsiTheme="majorHAnsi"/>
          <w:color w:val="000000" w:themeColor="text1"/>
          <w:sz w:val="22"/>
          <w:szCs w:val="22"/>
        </w:rPr>
        <w:t> and </w:t>
      </w:r>
      <w:r w:rsidRPr="00237810">
        <w:rPr>
          <w:rFonts w:asciiTheme="majorHAnsi" w:hAnsiTheme="majorHAnsi"/>
          <w:i/>
          <w:iCs/>
          <w:color w:val="000000" w:themeColor="text1"/>
          <w:sz w:val="22"/>
          <w:szCs w:val="22"/>
        </w:rPr>
        <w:t xml:space="preserve">The Elegant Universe </w:t>
      </w:r>
      <w:r w:rsidR="00D4065D">
        <w:rPr>
          <w:rFonts w:asciiTheme="majorHAnsi" w:hAnsiTheme="majorHAnsi"/>
          <w:i/>
          <w:iCs/>
          <w:color w:val="000000" w:themeColor="text1"/>
          <w:sz w:val="22"/>
          <w:szCs w:val="22"/>
        </w:rPr>
        <w:t>W</w:t>
      </w:r>
      <w:r w:rsidRPr="00237810">
        <w:rPr>
          <w:rFonts w:asciiTheme="majorHAnsi" w:hAnsiTheme="majorHAnsi"/>
          <w:i/>
          <w:iCs/>
          <w:color w:val="000000" w:themeColor="text1"/>
          <w:sz w:val="22"/>
          <w:szCs w:val="22"/>
        </w:rPr>
        <w:t>ith Brian Greene, </w:t>
      </w:r>
      <w:r w:rsidRPr="00237810">
        <w:rPr>
          <w:rFonts w:asciiTheme="majorHAnsi" w:hAnsiTheme="majorHAnsi"/>
          <w:color w:val="000000" w:themeColor="text1"/>
          <w:sz w:val="22"/>
          <w:szCs w:val="22"/>
        </w:rPr>
        <w:t>as well as</w:t>
      </w:r>
      <w:r w:rsidRPr="00237810">
        <w:rPr>
          <w:rFonts w:asciiTheme="majorHAnsi" w:hAnsiTheme="majorHAnsi"/>
          <w:i/>
          <w:iCs/>
          <w:color w:val="000000" w:themeColor="text1"/>
          <w:sz w:val="22"/>
          <w:szCs w:val="22"/>
        </w:rPr>
        <w:t> Smartest Machine on Earth</w:t>
      </w:r>
      <w:r w:rsidRPr="005630CA">
        <w:rPr>
          <w:rFonts w:asciiTheme="majorHAnsi" w:hAnsiTheme="majorHAnsi"/>
          <w:iCs/>
          <w:color w:val="000000" w:themeColor="text1"/>
          <w:sz w:val="22"/>
          <w:szCs w:val="22"/>
        </w:rPr>
        <w:t xml:space="preserve">, </w:t>
      </w:r>
      <w:r w:rsidRPr="00237810">
        <w:rPr>
          <w:rFonts w:asciiTheme="majorHAnsi" w:hAnsiTheme="majorHAnsi"/>
          <w:i/>
          <w:iCs/>
          <w:color w:val="000000" w:themeColor="text1"/>
          <w:sz w:val="22"/>
          <w:szCs w:val="22"/>
        </w:rPr>
        <w:t>Manhunt—Boston Bombers, Mind of a Rampage Killer</w:t>
      </w:r>
      <w:r w:rsidRPr="005630CA">
        <w:rPr>
          <w:rFonts w:asciiTheme="majorHAnsi" w:hAnsiTheme="majorHAnsi"/>
          <w:iCs/>
          <w:color w:val="000000" w:themeColor="text1"/>
          <w:sz w:val="22"/>
          <w:szCs w:val="22"/>
        </w:rPr>
        <w:t>,</w:t>
      </w:r>
      <w:r w:rsidRPr="00237810">
        <w:rPr>
          <w:rFonts w:asciiTheme="majorHAnsi" w:hAnsiTheme="majorHAnsi"/>
          <w:i/>
          <w:iCs/>
          <w:color w:val="000000" w:themeColor="text1"/>
          <w:sz w:val="22"/>
          <w:szCs w:val="22"/>
        </w:rPr>
        <w:t xml:space="preserve"> Building Pharaoh’s Ship</w:t>
      </w:r>
      <w:r w:rsidRPr="005630CA">
        <w:rPr>
          <w:rFonts w:asciiTheme="majorHAnsi" w:hAnsiTheme="majorHAnsi"/>
          <w:iCs/>
          <w:color w:val="000000" w:themeColor="text1"/>
          <w:sz w:val="22"/>
          <w:szCs w:val="22"/>
        </w:rPr>
        <w:t>,</w:t>
      </w:r>
      <w:r w:rsidRPr="00237810">
        <w:rPr>
          <w:rFonts w:asciiTheme="majorHAnsi" w:hAnsiTheme="majorHAnsi"/>
          <w:i/>
          <w:iCs/>
          <w:color w:val="000000" w:themeColor="text1"/>
          <w:sz w:val="22"/>
          <w:szCs w:val="22"/>
        </w:rPr>
        <w:t xml:space="preserve"> Monster of the Milky Way</w:t>
      </w:r>
      <w:r w:rsidRPr="005630CA">
        <w:rPr>
          <w:rFonts w:asciiTheme="majorHAnsi" w:hAnsiTheme="majorHAnsi"/>
          <w:iCs/>
          <w:color w:val="000000" w:themeColor="text1"/>
          <w:sz w:val="22"/>
          <w:szCs w:val="22"/>
        </w:rPr>
        <w:t>,</w:t>
      </w:r>
      <w:r w:rsidRPr="00237810">
        <w:rPr>
          <w:rFonts w:asciiTheme="majorHAnsi" w:hAnsiTheme="majorHAnsi"/>
          <w:i/>
          <w:iCs/>
          <w:color w:val="000000" w:themeColor="text1"/>
          <w:sz w:val="22"/>
          <w:szCs w:val="22"/>
        </w:rPr>
        <w:t xml:space="preserve"> Origins: Where Are the Aliens</w:t>
      </w:r>
      <w:proofErr w:type="gramStart"/>
      <w:r w:rsidRPr="00237810">
        <w:rPr>
          <w:rFonts w:asciiTheme="majorHAnsi" w:hAnsiTheme="majorHAnsi"/>
          <w:i/>
          <w:iCs/>
          <w:color w:val="000000" w:themeColor="text1"/>
          <w:sz w:val="22"/>
          <w:szCs w:val="22"/>
        </w:rPr>
        <w:t>?</w:t>
      </w:r>
      <w:r>
        <w:rPr>
          <w:rFonts w:asciiTheme="majorHAnsi" w:hAnsiTheme="majorHAnsi"/>
          <w:iCs/>
          <w:color w:val="000000" w:themeColor="text1"/>
          <w:sz w:val="22"/>
          <w:szCs w:val="22"/>
        </w:rPr>
        <w:t>,</w:t>
      </w:r>
      <w:proofErr w:type="gramEnd"/>
      <w:r>
        <w:rPr>
          <w:rFonts w:asciiTheme="majorHAnsi" w:hAnsiTheme="majorHAnsi"/>
          <w:iCs/>
          <w:color w:val="000000" w:themeColor="text1"/>
          <w:sz w:val="22"/>
          <w:szCs w:val="22"/>
        </w:rPr>
        <w:t xml:space="preserve"> </w:t>
      </w:r>
      <w:r w:rsidRPr="00237810">
        <w:rPr>
          <w:rFonts w:asciiTheme="majorHAnsi" w:hAnsiTheme="majorHAnsi"/>
          <w:i/>
          <w:iCs/>
          <w:color w:val="000000" w:themeColor="text1"/>
          <w:sz w:val="22"/>
          <w:szCs w:val="22"/>
        </w:rPr>
        <w:t>Cracking the Code of Life </w:t>
      </w:r>
      <w:r w:rsidRPr="00237810">
        <w:rPr>
          <w:rFonts w:asciiTheme="majorHAnsi" w:hAnsiTheme="majorHAnsi"/>
          <w:color w:val="000000" w:themeColor="text1"/>
          <w:sz w:val="22"/>
          <w:szCs w:val="22"/>
        </w:rPr>
        <w:t>and </w:t>
      </w:r>
      <w:r>
        <w:rPr>
          <w:rFonts w:asciiTheme="majorHAnsi" w:hAnsiTheme="majorHAnsi"/>
          <w:i/>
          <w:iCs/>
          <w:color w:val="000000" w:themeColor="text1"/>
          <w:sz w:val="22"/>
          <w:szCs w:val="22"/>
        </w:rPr>
        <w:t xml:space="preserve">Runaway </w:t>
      </w:r>
      <w:r w:rsidRPr="00237810">
        <w:rPr>
          <w:rFonts w:asciiTheme="majorHAnsi" w:hAnsiTheme="majorHAnsi"/>
          <w:i/>
          <w:iCs/>
          <w:color w:val="000000" w:themeColor="text1"/>
          <w:sz w:val="22"/>
          <w:szCs w:val="22"/>
        </w:rPr>
        <w:t>Universe</w:t>
      </w:r>
      <w:r w:rsidRPr="00237810">
        <w:rPr>
          <w:rFonts w:asciiTheme="majorHAnsi" w:hAnsiTheme="majorHAnsi"/>
          <w:color w:val="000000" w:themeColor="text1"/>
          <w:sz w:val="22"/>
          <w:szCs w:val="22"/>
        </w:rPr>
        <w:t>. </w:t>
      </w:r>
      <w:proofErr w:type="spellStart"/>
      <w:r w:rsidRPr="00237810">
        <w:rPr>
          <w:rFonts w:asciiTheme="majorHAnsi" w:hAnsiTheme="majorHAnsi"/>
          <w:color w:val="000000" w:themeColor="text1"/>
          <w:sz w:val="22"/>
          <w:szCs w:val="22"/>
        </w:rPr>
        <w:t>Cort</w:t>
      </w:r>
      <w:proofErr w:type="spellEnd"/>
      <w:r w:rsidRPr="00237810">
        <w:rPr>
          <w:rFonts w:asciiTheme="majorHAnsi" w:hAnsiTheme="majorHAnsi"/>
          <w:color w:val="000000" w:themeColor="text1"/>
          <w:sz w:val="22"/>
          <w:szCs w:val="22"/>
        </w:rPr>
        <w:t xml:space="preserve"> played a key role in developing and producing NOVA’s award-winning sister series, NOVA </w:t>
      </w:r>
      <w:proofErr w:type="spellStart"/>
      <w:r w:rsidRPr="00237810">
        <w:rPr>
          <w:rFonts w:asciiTheme="majorHAnsi" w:hAnsiTheme="majorHAnsi"/>
          <w:color w:val="000000" w:themeColor="text1"/>
          <w:sz w:val="22"/>
          <w:szCs w:val="22"/>
        </w:rPr>
        <w:t>scienceNOW</w:t>
      </w:r>
      <w:proofErr w:type="spellEnd"/>
      <w:r w:rsidRPr="00237810">
        <w:rPr>
          <w:rFonts w:asciiTheme="majorHAnsi" w:hAnsiTheme="majorHAnsi"/>
          <w:color w:val="000000" w:themeColor="text1"/>
          <w:sz w:val="22"/>
          <w:szCs w:val="22"/>
        </w:rPr>
        <w:t>, and served as executive producer for the most recent season.</w:t>
      </w:r>
    </w:p>
    <w:p w14:paraId="42F82AF0" w14:textId="77777777" w:rsidR="00646899" w:rsidRPr="00237810" w:rsidRDefault="00646899" w:rsidP="00646899">
      <w:pPr>
        <w:widowControl w:val="0"/>
        <w:autoSpaceDE w:val="0"/>
        <w:autoSpaceDN w:val="0"/>
        <w:adjustRightInd w:val="0"/>
        <w:contextualSpacing/>
        <w:rPr>
          <w:rFonts w:asciiTheme="majorHAnsi" w:hAnsiTheme="majorHAnsi"/>
          <w:color w:val="000000" w:themeColor="text1"/>
          <w:sz w:val="22"/>
          <w:szCs w:val="22"/>
        </w:rPr>
      </w:pPr>
      <w:r w:rsidRPr="00237810">
        <w:rPr>
          <w:rFonts w:asciiTheme="majorHAnsi" w:hAnsiTheme="majorHAnsi"/>
          <w:color w:val="000000" w:themeColor="text1"/>
          <w:sz w:val="22"/>
          <w:szCs w:val="22"/>
        </w:rPr>
        <w:t> </w:t>
      </w:r>
    </w:p>
    <w:p w14:paraId="4594205D" w14:textId="77777777" w:rsidR="00646899" w:rsidRPr="00237810" w:rsidRDefault="00646899" w:rsidP="00646899">
      <w:pPr>
        <w:widowControl w:val="0"/>
        <w:autoSpaceDE w:val="0"/>
        <w:autoSpaceDN w:val="0"/>
        <w:adjustRightInd w:val="0"/>
        <w:contextualSpacing/>
        <w:rPr>
          <w:rFonts w:asciiTheme="majorHAnsi" w:hAnsiTheme="majorHAnsi"/>
          <w:color w:val="000000" w:themeColor="text1"/>
          <w:sz w:val="22"/>
          <w:szCs w:val="22"/>
        </w:rPr>
      </w:pPr>
      <w:r w:rsidRPr="00237810">
        <w:rPr>
          <w:rFonts w:asciiTheme="majorHAnsi" w:hAnsiTheme="majorHAnsi"/>
          <w:color w:val="000000" w:themeColor="text1"/>
          <w:sz w:val="22"/>
          <w:szCs w:val="22"/>
        </w:rPr>
        <w:t>Over the course of 20-plus years producing in the field, she’s plunged deep underground in search of dark matter, been blindfolded and led to secret diamond-making factories, waded into leech-infested swamps and attempted to re-create the technological feats of ancient Egyptian engineers. </w:t>
      </w:r>
    </w:p>
    <w:p w14:paraId="5EAA6E31" w14:textId="77777777" w:rsidR="00646899" w:rsidRPr="00237810" w:rsidRDefault="00646899" w:rsidP="00646899">
      <w:pPr>
        <w:widowControl w:val="0"/>
        <w:autoSpaceDE w:val="0"/>
        <w:autoSpaceDN w:val="0"/>
        <w:adjustRightInd w:val="0"/>
        <w:contextualSpacing/>
        <w:rPr>
          <w:rFonts w:asciiTheme="majorHAnsi" w:hAnsiTheme="majorHAnsi"/>
          <w:color w:val="000000" w:themeColor="text1"/>
          <w:sz w:val="22"/>
          <w:szCs w:val="22"/>
        </w:rPr>
      </w:pPr>
      <w:r w:rsidRPr="00237810">
        <w:rPr>
          <w:rFonts w:asciiTheme="majorHAnsi" w:hAnsiTheme="majorHAnsi"/>
          <w:color w:val="000000" w:themeColor="text1"/>
          <w:sz w:val="22"/>
          <w:szCs w:val="22"/>
        </w:rPr>
        <w:t> </w:t>
      </w:r>
    </w:p>
    <w:p w14:paraId="16F0A429" w14:textId="4B5248E8" w:rsidR="00F85494" w:rsidRPr="00237810" w:rsidRDefault="00646899" w:rsidP="00646899">
      <w:pPr>
        <w:widowControl w:val="0"/>
        <w:autoSpaceDE w:val="0"/>
        <w:autoSpaceDN w:val="0"/>
        <w:adjustRightInd w:val="0"/>
        <w:contextualSpacing/>
        <w:rPr>
          <w:rFonts w:asciiTheme="majorHAnsi" w:hAnsiTheme="majorHAnsi"/>
          <w:color w:val="000000" w:themeColor="text1"/>
          <w:sz w:val="22"/>
          <w:szCs w:val="22"/>
        </w:rPr>
      </w:pPr>
      <w:r w:rsidRPr="00237810">
        <w:rPr>
          <w:rFonts w:asciiTheme="majorHAnsi" w:hAnsiTheme="majorHAnsi"/>
          <w:color w:val="000000" w:themeColor="text1"/>
          <w:sz w:val="22"/>
          <w:szCs w:val="22"/>
        </w:rPr>
        <w:t>Her skill at transforming challenging science into clear, engaging and e</w:t>
      </w:r>
      <w:r>
        <w:rPr>
          <w:rFonts w:asciiTheme="majorHAnsi" w:hAnsiTheme="majorHAnsi"/>
          <w:color w:val="000000" w:themeColor="text1"/>
          <w:sz w:val="22"/>
          <w:szCs w:val="22"/>
        </w:rPr>
        <w:t xml:space="preserve">ntertaining television has been </w:t>
      </w:r>
      <w:r w:rsidRPr="00237810">
        <w:rPr>
          <w:rFonts w:asciiTheme="majorHAnsi" w:hAnsiTheme="majorHAnsi"/>
          <w:color w:val="000000" w:themeColor="text1"/>
          <w:sz w:val="22"/>
          <w:szCs w:val="22"/>
        </w:rPr>
        <w:t xml:space="preserve">honored with the George Foster Peabody Award, the National Academies Keck Communication Award, the AAAS Science Journalism Award, the American Institute of Physics Science Writing Award, the </w:t>
      </w:r>
      <w:r w:rsidR="00F85494" w:rsidRPr="00237810">
        <w:rPr>
          <w:rFonts w:asciiTheme="majorHAnsi" w:hAnsiTheme="majorHAnsi"/>
          <w:color w:val="000000" w:themeColor="text1"/>
          <w:sz w:val="22"/>
          <w:szCs w:val="22"/>
        </w:rPr>
        <w:t>National Association of Science Writers Science in Society Award and the News and Documentary Emmy.  </w:t>
      </w:r>
    </w:p>
    <w:p w14:paraId="28D67883" w14:textId="77777777" w:rsidR="00F85494" w:rsidRDefault="00F85494" w:rsidP="00F85494">
      <w:pPr>
        <w:rPr>
          <w:rFonts w:asciiTheme="majorHAnsi" w:eastAsia="Times New Roman" w:hAnsiTheme="majorHAnsi"/>
          <w:b/>
        </w:rPr>
      </w:pPr>
    </w:p>
    <w:p w14:paraId="12254B09" w14:textId="288221ED" w:rsidR="00A967A0" w:rsidRDefault="00F85494" w:rsidP="00646899">
      <w:pPr>
        <w:jc w:val="center"/>
        <w:rPr>
          <w:rFonts w:asciiTheme="majorHAnsi" w:eastAsia="Times New Roman" w:hAnsiTheme="majorHAnsi"/>
        </w:rPr>
      </w:pPr>
      <w:r w:rsidRPr="005C0D9E">
        <w:rPr>
          <w:rFonts w:asciiTheme="majorHAnsi" w:eastAsia="Times New Roman" w:hAnsiTheme="majorHAnsi"/>
        </w:rPr>
        <w:t>###</w:t>
      </w:r>
    </w:p>
    <w:p w14:paraId="235C5911" w14:textId="77777777" w:rsidR="00646899" w:rsidRPr="00646899" w:rsidRDefault="00646899" w:rsidP="00646899">
      <w:pPr>
        <w:jc w:val="center"/>
        <w:rPr>
          <w:rFonts w:asciiTheme="majorHAnsi" w:eastAsia="Times New Roman" w:hAnsiTheme="majorHAnsi"/>
        </w:rPr>
      </w:pPr>
    </w:p>
    <w:p w14:paraId="3BBC63CC" w14:textId="40C31CBD" w:rsidR="00F85494" w:rsidRPr="00DA14AF" w:rsidRDefault="00646899" w:rsidP="00F85494">
      <w:pPr>
        <w:widowControl w:val="0"/>
        <w:autoSpaceDE w:val="0"/>
        <w:autoSpaceDN w:val="0"/>
        <w:adjustRightInd w:val="0"/>
        <w:spacing w:after="240"/>
        <w:contextualSpacing/>
        <w:rPr>
          <w:rFonts w:asciiTheme="majorHAnsi" w:hAnsiTheme="majorHAnsi" w:cs="Times"/>
        </w:rPr>
      </w:pPr>
      <w:r>
        <w:rPr>
          <w:rFonts w:asciiTheme="majorHAnsi" w:hAnsiTheme="majorHAnsi"/>
          <w:noProof/>
          <w:color w:val="3A3A3A"/>
          <w:sz w:val="22"/>
          <w:szCs w:val="22"/>
        </w:rPr>
        <mc:AlternateContent>
          <mc:Choice Requires="wps">
            <w:drawing>
              <wp:anchor distT="0" distB="0" distL="114300" distR="114300" simplePos="0" relativeHeight="251659264" behindDoc="0" locked="0" layoutInCell="1" allowOverlap="1" wp14:anchorId="19C7DC89" wp14:editId="46969E49">
                <wp:simplePos x="0" y="0"/>
                <wp:positionH relativeFrom="column">
                  <wp:posOffset>3810000</wp:posOffset>
                </wp:positionH>
                <wp:positionV relativeFrom="paragraph">
                  <wp:posOffset>88900</wp:posOffset>
                </wp:positionV>
                <wp:extent cx="2021840" cy="8534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2021840" cy="853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E1F60B" w14:textId="77777777" w:rsidR="00646899" w:rsidRPr="00DA14AF" w:rsidRDefault="00646899" w:rsidP="00646899">
                            <w:pPr>
                              <w:widowControl w:val="0"/>
                              <w:autoSpaceDE w:val="0"/>
                              <w:autoSpaceDN w:val="0"/>
                              <w:adjustRightInd w:val="0"/>
                              <w:spacing w:after="240"/>
                              <w:contextualSpacing/>
                              <w:rPr>
                                <w:rFonts w:asciiTheme="majorHAnsi" w:hAnsiTheme="majorHAnsi" w:cs="Times"/>
                                <w:sz w:val="22"/>
                                <w:szCs w:val="22"/>
                              </w:rPr>
                            </w:pPr>
                            <w:r w:rsidRPr="00DA14AF">
                              <w:rPr>
                                <w:rFonts w:asciiTheme="majorHAnsi" w:hAnsiTheme="majorHAnsi" w:cs="Times"/>
                                <w:bCs/>
                                <w:color w:val="3A3A3A"/>
                                <w:sz w:val="22"/>
                                <w:szCs w:val="22"/>
                              </w:rPr>
                              <w:t>Jennifer Welsh</w:t>
                            </w:r>
                          </w:p>
                          <w:p w14:paraId="06A8FCA2" w14:textId="4D126011" w:rsidR="00646899" w:rsidRPr="00DA14AF" w:rsidRDefault="00646899" w:rsidP="00646899">
                            <w:pPr>
                              <w:widowControl w:val="0"/>
                              <w:autoSpaceDE w:val="0"/>
                              <w:autoSpaceDN w:val="0"/>
                              <w:adjustRightInd w:val="0"/>
                              <w:spacing w:after="240"/>
                              <w:contextualSpacing/>
                              <w:rPr>
                                <w:rFonts w:asciiTheme="majorHAnsi" w:hAnsiTheme="majorHAnsi"/>
                                <w:color w:val="3A3A3A"/>
                                <w:sz w:val="22"/>
                                <w:szCs w:val="22"/>
                              </w:rPr>
                            </w:pPr>
                            <w:r w:rsidRPr="00DA14AF">
                              <w:rPr>
                                <w:rFonts w:asciiTheme="majorHAnsi" w:hAnsiTheme="majorHAnsi"/>
                                <w:color w:val="3A3A3A"/>
                                <w:sz w:val="22"/>
                                <w:szCs w:val="22"/>
                              </w:rPr>
                              <w:t>NOVA /</w:t>
                            </w:r>
                            <w:r w:rsidR="00D4065D">
                              <w:rPr>
                                <w:rFonts w:asciiTheme="majorHAnsi" w:hAnsiTheme="majorHAnsi"/>
                                <w:color w:val="3A3A3A"/>
                                <w:sz w:val="22"/>
                                <w:szCs w:val="22"/>
                              </w:rPr>
                              <w:t xml:space="preserve"> </w:t>
                            </w:r>
                            <w:r w:rsidRPr="00DA14AF">
                              <w:rPr>
                                <w:rFonts w:asciiTheme="majorHAnsi" w:hAnsiTheme="majorHAnsi"/>
                                <w:color w:val="3A3A3A"/>
                                <w:sz w:val="22"/>
                                <w:szCs w:val="22"/>
                              </w:rPr>
                              <w:t>WGBH</w:t>
                            </w:r>
                          </w:p>
                          <w:p w14:paraId="1BF09743" w14:textId="4F766F6B" w:rsidR="00646899" w:rsidRPr="00DA14AF" w:rsidRDefault="00646899" w:rsidP="00646899">
                            <w:pPr>
                              <w:widowControl w:val="0"/>
                              <w:autoSpaceDE w:val="0"/>
                              <w:autoSpaceDN w:val="0"/>
                              <w:adjustRightInd w:val="0"/>
                              <w:spacing w:after="240"/>
                              <w:contextualSpacing/>
                              <w:rPr>
                                <w:rFonts w:asciiTheme="majorHAnsi" w:hAnsiTheme="majorHAnsi"/>
                                <w:color w:val="3A3A3A"/>
                                <w:sz w:val="22"/>
                                <w:szCs w:val="22"/>
                              </w:rPr>
                            </w:pPr>
                            <w:r w:rsidRPr="00DA14AF">
                              <w:rPr>
                                <w:rFonts w:asciiTheme="majorHAnsi" w:hAnsiTheme="majorHAnsi"/>
                                <w:color w:val="3A3A3A"/>
                                <w:sz w:val="22"/>
                                <w:szCs w:val="22"/>
                              </w:rPr>
                              <w:t>617</w:t>
                            </w:r>
                            <w:r w:rsidR="00D4065D">
                              <w:rPr>
                                <w:rFonts w:asciiTheme="majorHAnsi" w:hAnsiTheme="majorHAnsi"/>
                                <w:color w:val="3A3A3A"/>
                                <w:sz w:val="22"/>
                                <w:szCs w:val="22"/>
                              </w:rPr>
                              <w:t>-</w:t>
                            </w:r>
                            <w:r w:rsidRPr="00DA14AF">
                              <w:rPr>
                                <w:rFonts w:asciiTheme="majorHAnsi" w:hAnsiTheme="majorHAnsi"/>
                                <w:color w:val="3A3A3A"/>
                                <w:sz w:val="22"/>
                                <w:szCs w:val="22"/>
                              </w:rPr>
                              <w:t>300</w:t>
                            </w:r>
                            <w:r w:rsidR="00D4065D">
                              <w:rPr>
                                <w:rFonts w:asciiTheme="majorHAnsi" w:hAnsiTheme="majorHAnsi"/>
                                <w:color w:val="3A3A3A"/>
                                <w:sz w:val="22"/>
                                <w:szCs w:val="22"/>
                              </w:rPr>
                              <w:t>-</w:t>
                            </w:r>
                            <w:r w:rsidRPr="00DA14AF">
                              <w:rPr>
                                <w:rFonts w:asciiTheme="majorHAnsi" w:hAnsiTheme="majorHAnsi"/>
                                <w:color w:val="3A3A3A"/>
                                <w:sz w:val="22"/>
                                <w:szCs w:val="22"/>
                              </w:rPr>
                              <w:t xml:space="preserve">4382 </w:t>
                            </w:r>
                          </w:p>
                          <w:p w14:paraId="77E7B8F5" w14:textId="77777777" w:rsidR="00646899" w:rsidRPr="00DA14AF" w:rsidRDefault="00646899" w:rsidP="00646899">
                            <w:pPr>
                              <w:widowControl w:val="0"/>
                              <w:autoSpaceDE w:val="0"/>
                              <w:autoSpaceDN w:val="0"/>
                              <w:adjustRightInd w:val="0"/>
                              <w:spacing w:after="240"/>
                              <w:contextualSpacing/>
                              <w:rPr>
                                <w:rFonts w:asciiTheme="majorHAnsi" w:hAnsiTheme="majorHAnsi" w:cs="Times"/>
                                <w:sz w:val="22"/>
                                <w:szCs w:val="22"/>
                              </w:rPr>
                            </w:pPr>
                            <w:r w:rsidRPr="00DA14AF">
                              <w:rPr>
                                <w:rFonts w:asciiTheme="majorHAnsi" w:hAnsiTheme="majorHAnsi"/>
                                <w:color w:val="3A3A3A"/>
                                <w:sz w:val="22"/>
                                <w:szCs w:val="22"/>
                              </w:rPr>
                              <w:t>jennifer_welsh@wgbh.org</w:t>
                            </w:r>
                          </w:p>
                          <w:p w14:paraId="540E43FA" w14:textId="77777777" w:rsidR="00646899" w:rsidRDefault="006468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00pt;margin-top:7pt;width:159.2pt;height:6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cbeMwCAAAOBgAADgAAAGRycy9lMm9Eb2MueG1srFRLb9swDL4P2H8QdE/9WNKmRp3CTZFhQNEW&#10;a4eeFVlKjOk1SUmcDfvvo2Q7Tbsd1mEXmyI/UeTHx8VlKwXaMusarUqcnaQYMUV13ahVib88LkZT&#10;jJwnqiZCK1biPXP4cvb+3cXOFCzXay1qZhE4Ua7YmRKvvTdFkji6ZpK4E22YAiPXVhIPR7tKakt2&#10;4F2KJE/T02SnbW2spsw50F53RjyL/jln1N9x7phHosQQm49fG7/L8E1mF6RYWWLWDe3DIP8QhSSN&#10;gkcPrq6JJ2hjm99cyYZa7TT3J1TLRHPeUBZzgGyy9FU2D2tiWMwFyHHmQJP7f27p7fbeoqYucY6R&#10;IhJK9Mhaj650i/LAzs64AkAPBmC+BTVUedA7UIakW25l+EM6COzA8/7AbXBGQZmneTYdg4mCbTr5&#10;MAYZ3CfPt411/iPTEgWhxBZqFykl2xvnO+gACY8pvWiEiPUT6oUCfHYaFhugu00KiATEgAwxxeL8&#10;mE/O8upscj46rSbZaJyl01FVpfnoelGlVTpezM/HVz8hCkmycbGDNjHQZIEgIGIhyKovSTD/XU0k&#10;oS86OMuS2DtdfuA4UjKEmgT2O5aj5PeChQSE+sw4VC2SHRRxXthcWLQl0OmEUqZ8rFMkA9ABxYGw&#10;t1zs8ZGySOVbLnfkDy9r5Q+XZaO0jaV9FXb9dQiZd3gg4yjvIPp22QJXQVzqeg9NaXU31M7QRQOd&#10;c0OcvycWphiaDTaTv4MPF3pXYt1LGK21/f4nfcBDIcGKUSh3id23DbEMI/FJwdidZ6FvkY+HMTQP&#10;HOyxZXlsURs511CODHagoVEMeC8GkVstn2CBVeFVMBFF4e0S+0Gc+25XwQKkrKoiCBaHIf5GPRga&#10;XIfqhLl4bJ+INf3weOigWz3sD1K8mqEOG24qXW285k0csGdWe+Jh6cR+7Bdk2GrH54h6XuOzXwAA&#10;AP//AwBQSwMEFAAGAAgAAAAhAGbxbA7bAAAACgEAAA8AAABkcnMvZG93bnJldi54bWxMT8tOwzAQ&#10;vCPxD9YicaProlC1aZwKgbiCaAGJmxtvk6jxOordJvw92xOc9jGjeRSbyXfqTENsAxuYzzQo4iq4&#10;lmsDH7uXuyWomCw72wUmAz8UYVNeXxU2d2HkdzpvU61EhGNuDTQp9TlirBryNs5CTyzYIQzeJjmH&#10;Gt1gRxH3Hd5rvUBvWxaHxvb01FB13J68gc/Xw/dXpt/qZ//Qj2HSyH6FxtzeTI9rUImm9EeGS3yJ&#10;DqVk2ocTu6g6AwutpUsSIJMphNV8mYHaXx6yYFng/wrlLwAAAP//AwBQSwECLQAUAAYACAAAACEA&#10;5JnDwPsAAADhAQAAEwAAAAAAAAAAAAAAAAAAAAAAW0NvbnRlbnRfVHlwZXNdLnhtbFBLAQItABQA&#10;BgAIAAAAIQAjsmrh1wAAAJQBAAALAAAAAAAAAAAAAAAAACwBAABfcmVscy8ucmVsc1BLAQItABQA&#10;BgAIAAAAIQAJ9xt4zAIAAA4GAAAOAAAAAAAAAAAAAAAAACwCAABkcnMvZTJvRG9jLnhtbFBLAQIt&#10;ABQABgAIAAAAIQBm8WwO2wAAAAoBAAAPAAAAAAAAAAAAAAAAACQFAABkcnMvZG93bnJldi54bWxQ&#10;SwUGAAAAAAQABADzAAAALAYAAAAA&#10;" filled="f" stroked="f">
                <v:textbox>
                  <w:txbxContent>
                    <w:p w14:paraId="5BE1F60B" w14:textId="77777777" w:rsidR="00646899" w:rsidRPr="00DA14AF" w:rsidRDefault="00646899" w:rsidP="00646899">
                      <w:pPr>
                        <w:widowControl w:val="0"/>
                        <w:autoSpaceDE w:val="0"/>
                        <w:autoSpaceDN w:val="0"/>
                        <w:adjustRightInd w:val="0"/>
                        <w:spacing w:after="240"/>
                        <w:contextualSpacing/>
                        <w:rPr>
                          <w:rFonts w:asciiTheme="majorHAnsi" w:hAnsiTheme="majorHAnsi" w:cs="Times"/>
                          <w:sz w:val="22"/>
                          <w:szCs w:val="22"/>
                        </w:rPr>
                      </w:pPr>
                      <w:r w:rsidRPr="00DA14AF">
                        <w:rPr>
                          <w:rFonts w:asciiTheme="majorHAnsi" w:hAnsiTheme="majorHAnsi" w:cs="Times"/>
                          <w:bCs/>
                          <w:color w:val="3A3A3A"/>
                          <w:sz w:val="22"/>
                          <w:szCs w:val="22"/>
                        </w:rPr>
                        <w:t>Jennifer Welsh</w:t>
                      </w:r>
                    </w:p>
                    <w:p w14:paraId="06A8FCA2" w14:textId="4D126011" w:rsidR="00646899" w:rsidRPr="00DA14AF" w:rsidRDefault="00646899" w:rsidP="00646899">
                      <w:pPr>
                        <w:widowControl w:val="0"/>
                        <w:autoSpaceDE w:val="0"/>
                        <w:autoSpaceDN w:val="0"/>
                        <w:adjustRightInd w:val="0"/>
                        <w:spacing w:after="240"/>
                        <w:contextualSpacing/>
                        <w:rPr>
                          <w:rFonts w:asciiTheme="majorHAnsi" w:hAnsiTheme="majorHAnsi"/>
                          <w:color w:val="3A3A3A"/>
                          <w:sz w:val="22"/>
                          <w:szCs w:val="22"/>
                        </w:rPr>
                      </w:pPr>
                      <w:r w:rsidRPr="00DA14AF">
                        <w:rPr>
                          <w:rFonts w:asciiTheme="majorHAnsi" w:hAnsiTheme="majorHAnsi"/>
                          <w:color w:val="3A3A3A"/>
                          <w:sz w:val="22"/>
                          <w:szCs w:val="22"/>
                        </w:rPr>
                        <w:t>NOVA /</w:t>
                      </w:r>
                      <w:r w:rsidR="00D4065D">
                        <w:rPr>
                          <w:rFonts w:asciiTheme="majorHAnsi" w:hAnsiTheme="majorHAnsi"/>
                          <w:color w:val="3A3A3A"/>
                          <w:sz w:val="22"/>
                          <w:szCs w:val="22"/>
                        </w:rPr>
                        <w:t xml:space="preserve"> </w:t>
                      </w:r>
                      <w:r w:rsidRPr="00DA14AF">
                        <w:rPr>
                          <w:rFonts w:asciiTheme="majorHAnsi" w:hAnsiTheme="majorHAnsi"/>
                          <w:color w:val="3A3A3A"/>
                          <w:sz w:val="22"/>
                          <w:szCs w:val="22"/>
                        </w:rPr>
                        <w:t>WGBH</w:t>
                      </w:r>
                    </w:p>
                    <w:p w14:paraId="1BF09743" w14:textId="4F766F6B" w:rsidR="00646899" w:rsidRPr="00DA14AF" w:rsidRDefault="00646899" w:rsidP="00646899">
                      <w:pPr>
                        <w:widowControl w:val="0"/>
                        <w:autoSpaceDE w:val="0"/>
                        <w:autoSpaceDN w:val="0"/>
                        <w:adjustRightInd w:val="0"/>
                        <w:spacing w:after="240"/>
                        <w:contextualSpacing/>
                        <w:rPr>
                          <w:rFonts w:asciiTheme="majorHAnsi" w:hAnsiTheme="majorHAnsi"/>
                          <w:color w:val="3A3A3A"/>
                          <w:sz w:val="22"/>
                          <w:szCs w:val="22"/>
                        </w:rPr>
                      </w:pPr>
                      <w:r w:rsidRPr="00DA14AF">
                        <w:rPr>
                          <w:rFonts w:asciiTheme="majorHAnsi" w:hAnsiTheme="majorHAnsi"/>
                          <w:color w:val="3A3A3A"/>
                          <w:sz w:val="22"/>
                          <w:szCs w:val="22"/>
                        </w:rPr>
                        <w:t>617</w:t>
                      </w:r>
                      <w:r w:rsidR="00D4065D">
                        <w:rPr>
                          <w:rFonts w:asciiTheme="majorHAnsi" w:hAnsiTheme="majorHAnsi"/>
                          <w:color w:val="3A3A3A"/>
                          <w:sz w:val="22"/>
                          <w:szCs w:val="22"/>
                        </w:rPr>
                        <w:t>-</w:t>
                      </w:r>
                      <w:r w:rsidRPr="00DA14AF">
                        <w:rPr>
                          <w:rFonts w:asciiTheme="majorHAnsi" w:hAnsiTheme="majorHAnsi"/>
                          <w:color w:val="3A3A3A"/>
                          <w:sz w:val="22"/>
                          <w:szCs w:val="22"/>
                        </w:rPr>
                        <w:t>300</w:t>
                      </w:r>
                      <w:r w:rsidR="00D4065D">
                        <w:rPr>
                          <w:rFonts w:asciiTheme="majorHAnsi" w:hAnsiTheme="majorHAnsi"/>
                          <w:color w:val="3A3A3A"/>
                          <w:sz w:val="22"/>
                          <w:szCs w:val="22"/>
                        </w:rPr>
                        <w:t>-</w:t>
                      </w:r>
                      <w:r w:rsidRPr="00DA14AF">
                        <w:rPr>
                          <w:rFonts w:asciiTheme="majorHAnsi" w:hAnsiTheme="majorHAnsi"/>
                          <w:color w:val="3A3A3A"/>
                          <w:sz w:val="22"/>
                          <w:szCs w:val="22"/>
                        </w:rPr>
                        <w:t xml:space="preserve">4382 </w:t>
                      </w:r>
                    </w:p>
                    <w:p w14:paraId="77E7B8F5" w14:textId="77777777" w:rsidR="00646899" w:rsidRPr="00DA14AF" w:rsidRDefault="00646899" w:rsidP="00646899">
                      <w:pPr>
                        <w:widowControl w:val="0"/>
                        <w:autoSpaceDE w:val="0"/>
                        <w:autoSpaceDN w:val="0"/>
                        <w:adjustRightInd w:val="0"/>
                        <w:spacing w:after="240"/>
                        <w:contextualSpacing/>
                        <w:rPr>
                          <w:rFonts w:asciiTheme="majorHAnsi" w:hAnsiTheme="majorHAnsi" w:cs="Times"/>
                          <w:sz w:val="22"/>
                          <w:szCs w:val="22"/>
                        </w:rPr>
                      </w:pPr>
                      <w:r w:rsidRPr="00DA14AF">
                        <w:rPr>
                          <w:rFonts w:asciiTheme="majorHAnsi" w:hAnsiTheme="majorHAnsi"/>
                          <w:color w:val="3A3A3A"/>
                          <w:sz w:val="22"/>
                          <w:szCs w:val="22"/>
                        </w:rPr>
                        <w:t>jennifer_welsh@wgbh.org</w:t>
                      </w:r>
                    </w:p>
                    <w:p w14:paraId="540E43FA" w14:textId="77777777" w:rsidR="00646899" w:rsidRDefault="00646899"/>
                  </w:txbxContent>
                </v:textbox>
                <w10:wrap type="square"/>
              </v:shape>
            </w:pict>
          </mc:Fallback>
        </mc:AlternateContent>
      </w:r>
      <w:r w:rsidR="00F85494" w:rsidRPr="00DA14AF">
        <w:rPr>
          <w:rFonts w:asciiTheme="majorHAnsi" w:hAnsiTheme="majorHAnsi" w:cs="Times"/>
          <w:b/>
          <w:bCs/>
          <w:color w:val="3A3A3A"/>
        </w:rPr>
        <w:t>PR Contacts:</w:t>
      </w:r>
    </w:p>
    <w:p w14:paraId="454D668C" w14:textId="282E4406" w:rsidR="00F85494" w:rsidRPr="00DA14AF" w:rsidRDefault="00F85494" w:rsidP="00F85494">
      <w:pPr>
        <w:widowControl w:val="0"/>
        <w:autoSpaceDE w:val="0"/>
        <w:autoSpaceDN w:val="0"/>
        <w:adjustRightInd w:val="0"/>
        <w:spacing w:after="240"/>
        <w:contextualSpacing/>
        <w:rPr>
          <w:rFonts w:asciiTheme="majorHAnsi" w:hAnsiTheme="majorHAnsi"/>
          <w:color w:val="3A3A3A"/>
          <w:sz w:val="22"/>
          <w:szCs w:val="22"/>
        </w:rPr>
      </w:pPr>
      <w:r w:rsidRPr="00DA14AF">
        <w:rPr>
          <w:rFonts w:asciiTheme="majorHAnsi" w:hAnsiTheme="majorHAnsi"/>
          <w:color w:val="3A3A3A"/>
          <w:sz w:val="22"/>
          <w:szCs w:val="22"/>
        </w:rPr>
        <w:t>Eileen Campion</w:t>
      </w:r>
    </w:p>
    <w:p w14:paraId="4563CFBE" w14:textId="77777777" w:rsidR="00F85494" w:rsidRPr="00DA14AF" w:rsidRDefault="00F85494" w:rsidP="00F85494">
      <w:pPr>
        <w:widowControl w:val="0"/>
        <w:autoSpaceDE w:val="0"/>
        <w:autoSpaceDN w:val="0"/>
        <w:adjustRightInd w:val="0"/>
        <w:spacing w:after="240"/>
        <w:contextualSpacing/>
        <w:rPr>
          <w:rFonts w:asciiTheme="majorHAnsi" w:hAnsiTheme="majorHAnsi"/>
          <w:color w:val="3A3A3A"/>
          <w:sz w:val="22"/>
          <w:szCs w:val="22"/>
        </w:rPr>
      </w:pPr>
      <w:proofErr w:type="spellStart"/>
      <w:r w:rsidRPr="00DA14AF">
        <w:rPr>
          <w:rFonts w:asciiTheme="majorHAnsi" w:hAnsiTheme="majorHAnsi"/>
          <w:color w:val="3A3A3A"/>
          <w:sz w:val="22"/>
          <w:szCs w:val="22"/>
        </w:rPr>
        <w:t>Roslan</w:t>
      </w:r>
      <w:proofErr w:type="spellEnd"/>
      <w:r w:rsidRPr="00DA14AF">
        <w:rPr>
          <w:rFonts w:asciiTheme="majorHAnsi" w:hAnsiTheme="majorHAnsi"/>
          <w:color w:val="3A3A3A"/>
          <w:sz w:val="22"/>
          <w:szCs w:val="22"/>
        </w:rPr>
        <w:t xml:space="preserve"> &amp; Campion Public Relations </w:t>
      </w:r>
    </w:p>
    <w:p w14:paraId="21257F6C" w14:textId="2AB9B661" w:rsidR="00F85494" w:rsidRPr="00DA14AF" w:rsidRDefault="00F85494" w:rsidP="00F85494">
      <w:pPr>
        <w:widowControl w:val="0"/>
        <w:autoSpaceDE w:val="0"/>
        <w:autoSpaceDN w:val="0"/>
        <w:adjustRightInd w:val="0"/>
        <w:spacing w:after="240"/>
        <w:contextualSpacing/>
        <w:rPr>
          <w:rFonts w:asciiTheme="majorHAnsi" w:hAnsiTheme="majorHAnsi"/>
          <w:color w:val="3A3A3A"/>
          <w:sz w:val="22"/>
          <w:szCs w:val="22"/>
        </w:rPr>
      </w:pPr>
      <w:r w:rsidRPr="00DA14AF">
        <w:rPr>
          <w:rFonts w:asciiTheme="majorHAnsi" w:hAnsiTheme="majorHAnsi"/>
          <w:color w:val="3A3A3A"/>
          <w:sz w:val="22"/>
          <w:szCs w:val="22"/>
        </w:rPr>
        <w:t>212</w:t>
      </w:r>
      <w:r w:rsidR="00D4065D">
        <w:rPr>
          <w:rFonts w:asciiTheme="majorHAnsi" w:hAnsiTheme="majorHAnsi"/>
          <w:color w:val="3A3A3A"/>
          <w:sz w:val="22"/>
          <w:szCs w:val="22"/>
        </w:rPr>
        <w:t>-</w:t>
      </w:r>
      <w:r w:rsidRPr="00DA14AF">
        <w:rPr>
          <w:rFonts w:asciiTheme="majorHAnsi" w:hAnsiTheme="majorHAnsi"/>
          <w:color w:val="3A3A3A"/>
          <w:sz w:val="22"/>
          <w:szCs w:val="22"/>
        </w:rPr>
        <w:t>966</w:t>
      </w:r>
      <w:r w:rsidR="00D4065D">
        <w:rPr>
          <w:rFonts w:asciiTheme="majorHAnsi" w:hAnsiTheme="majorHAnsi"/>
          <w:color w:val="3A3A3A"/>
          <w:sz w:val="22"/>
          <w:szCs w:val="22"/>
        </w:rPr>
        <w:t>-</w:t>
      </w:r>
      <w:r w:rsidRPr="00DA14AF">
        <w:rPr>
          <w:rFonts w:asciiTheme="majorHAnsi" w:hAnsiTheme="majorHAnsi"/>
          <w:color w:val="3A3A3A"/>
          <w:sz w:val="22"/>
          <w:szCs w:val="22"/>
        </w:rPr>
        <w:t>4600</w:t>
      </w:r>
    </w:p>
    <w:p w14:paraId="428F4426" w14:textId="31967A56" w:rsidR="00F85494" w:rsidRPr="00DA14AF" w:rsidRDefault="00F85494" w:rsidP="00B67E6D">
      <w:pPr>
        <w:widowControl w:val="0"/>
        <w:autoSpaceDE w:val="0"/>
        <w:autoSpaceDN w:val="0"/>
        <w:adjustRightInd w:val="0"/>
        <w:spacing w:after="240"/>
        <w:contextualSpacing/>
        <w:rPr>
          <w:rFonts w:asciiTheme="majorHAnsi" w:hAnsiTheme="majorHAnsi"/>
          <w:sz w:val="22"/>
          <w:szCs w:val="22"/>
        </w:rPr>
      </w:pPr>
      <w:r w:rsidRPr="00DA14AF">
        <w:rPr>
          <w:rFonts w:asciiTheme="majorHAnsi" w:hAnsiTheme="majorHAnsi"/>
          <w:color w:val="3A3A3A"/>
          <w:sz w:val="22"/>
          <w:szCs w:val="22"/>
        </w:rPr>
        <w:t>eileen@rc-pr.com</w:t>
      </w:r>
    </w:p>
    <w:sectPr w:rsidR="00F85494" w:rsidRPr="00DA14AF" w:rsidSect="000C488F">
      <w:pgSz w:w="12240" w:h="15840"/>
      <w:pgMar w:top="720"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Helvetica Neue">
    <w:panose1 w:val="02000503000000020004"/>
    <w:charset w:val="00"/>
    <w:family w:val="auto"/>
    <w:pitch w:val="variable"/>
    <w:sig w:usb0="80000067"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494"/>
    <w:rsid w:val="00052FD1"/>
    <w:rsid w:val="000C488F"/>
    <w:rsid w:val="00135EDB"/>
    <w:rsid w:val="00322DEA"/>
    <w:rsid w:val="00494DB2"/>
    <w:rsid w:val="005B14E6"/>
    <w:rsid w:val="005B7565"/>
    <w:rsid w:val="006038E2"/>
    <w:rsid w:val="00646899"/>
    <w:rsid w:val="0065405C"/>
    <w:rsid w:val="00990654"/>
    <w:rsid w:val="009B19FB"/>
    <w:rsid w:val="00A967A0"/>
    <w:rsid w:val="00B67E6D"/>
    <w:rsid w:val="00BA747E"/>
    <w:rsid w:val="00C9517E"/>
    <w:rsid w:val="00D4065D"/>
    <w:rsid w:val="00DC612B"/>
    <w:rsid w:val="00E96006"/>
    <w:rsid w:val="00EF3374"/>
    <w:rsid w:val="00F854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775AE8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basedOn w:val="Normal"/>
    <w:next w:val="Normal"/>
    <w:link w:val="Heading1Char"/>
    <w:uiPriority w:val="9"/>
    <w:qFormat/>
    <w:rsid w:val="00F8549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9"/>
    <w:qFormat/>
    <w:rsid w:val="00F85494"/>
    <w:pPr>
      <w:keepNext/>
      <w:outlineLvl w:val="1"/>
    </w:pPr>
    <w:rPr>
      <w:rFonts w:ascii="Arial" w:eastAsia="Times"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374"/>
    <w:rPr>
      <w:rFonts w:ascii="Lucida Grande" w:hAnsi="Lucida Grande"/>
      <w:sz w:val="18"/>
      <w:szCs w:val="18"/>
    </w:rPr>
  </w:style>
  <w:style w:type="character" w:customStyle="1" w:styleId="BalloonTextChar">
    <w:name w:val="Balloon Text Char"/>
    <w:basedOn w:val="DefaultParagraphFont"/>
    <w:link w:val="BalloonText"/>
    <w:uiPriority w:val="99"/>
    <w:semiHidden/>
    <w:rsid w:val="00EF3374"/>
    <w:rPr>
      <w:rFonts w:ascii="Lucida Grande" w:hAnsi="Lucida Grande"/>
      <w:sz w:val="18"/>
      <w:szCs w:val="18"/>
      <w:lang w:eastAsia="en-US"/>
    </w:rPr>
  </w:style>
  <w:style w:type="character" w:customStyle="1" w:styleId="Heading2Char">
    <w:name w:val="Heading 2 Char"/>
    <w:basedOn w:val="DefaultParagraphFont"/>
    <w:link w:val="Heading2"/>
    <w:uiPriority w:val="99"/>
    <w:rsid w:val="00F85494"/>
    <w:rPr>
      <w:rFonts w:ascii="Arial" w:eastAsia="Times" w:hAnsi="Arial"/>
      <w:b/>
      <w:sz w:val="22"/>
      <w:lang w:eastAsia="en-US"/>
    </w:rPr>
  </w:style>
  <w:style w:type="paragraph" w:styleId="BodyTextIndent">
    <w:name w:val="Body Text Indent"/>
    <w:basedOn w:val="Normal"/>
    <w:link w:val="BodyTextIndentChar"/>
    <w:uiPriority w:val="99"/>
    <w:rsid w:val="00F85494"/>
    <w:pPr>
      <w:ind w:left="432"/>
    </w:pPr>
    <w:rPr>
      <w:rFonts w:ascii="Arial" w:eastAsia="Times" w:hAnsi="Arial"/>
      <w:sz w:val="22"/>
    </w:rPr>
  </w:style>
  <w:style w:type="character" w:customStyle="1" w:styleId="BodyTextIndentChar">
    <w:name w:val="Body Text Indent Char"/>
    <w:basedOn w:val="DefaultParagraphFont"/>
    <w:link w:val="BodyTextIndent"/>
    <w:uiPriority w:val="99"/>
    <w:rsid w:val="00F85494"/>
    <w:rPr>
      <w:rFonts w:ascii="Arial" w:eastAsia="Times" w:hAnsi="Arial"/>
      <w:sz w:val="22"/>
      <w:lang w:eastAsia="en-US"/>
    </w:rPr>
  </w:style>
  <w:style w:type="paragraph" w:customStyle="1" w:styleId="abs">
    <w:name w:val="abs"/>
    <w:basedOn w:val="Heading1"/>
    <w:rsid w:val="00F85494"/>
    <w:pPr>
      <w:keepNext w:val="0"/>
      <w:keepLines w:val="0"/>
      <w:spacing w:before="240" w:after="60" w:line="480" w:lineRule="atLeast"/>
    </w:pPr>
    <w:rPr>
      <w:rFonts w:ascii="Times New Roman" w:eastAsia="Times New Roman" w:hAnsi="Times New Roman" w:cs="Times New Roman"/>
      <w:bCs w:val="0"/>
      <w:color w:val="auto"/>
      <w:sz w:val="24"/>
      <w:szCs w:val="20"/>
    </w:rPr>
  </w:style>
  <w:style w:type="character" w:customStyle="1" w:styleId="Heading1Char">
    <w:name w:val="Heading 1 Char"/>
    <w:basedOn w:val="DefaultParagraphFont"/>
    <w:link w:val="Heading1"/>
    <w:uiPriority w:val="9"/>
    <w:rsid w:val="00F85494"/>
    <w:rPr>
      <w:rFonts w:asciiTheme="majorHAnsi" w:eastAsiaTheme="majorEastAsia" w:hAnsiTheme="majorHAnsi" w:cstheme="majorBidi"/>
      <w:b/>
      <w:bCs/>
      <w:color w:val="345A8A" w:themeColor="accent1" w:themeShade="B5"/>
      <w:sz w:val="32"/>
      <w:szCs w:val="3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basedOn w:val="Normal"/>
    <w:next w:val="Normal"/>
    <w:link w:val="Heading1Char"/>
    <w:uiPriority w:val="9"/>
    <w:qFormat/>
    <w:rsid w:val="00F8549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9"/>
    <w:qFormat/>
    <w:rsid w:val="00F85494"/>
    <w:pPr>
      <w:keepNext/>
      <w:outlineLvl w:val="1"/>
    </w:pPr>
    <w:rPr>
      <w:rFonts w:ascii="Arial" w:eastAsia="Times"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3374"/>
    <w:rPr>
      <w:rFonts w:ascii="Lucida Grande" w:hAnsi="Lucida Grande"/>
      <w:sz w:val="18"/>
      <w:szCs w:val="18"/>
    </w:rPr>
  </w:style>
  <w:style w:type="character" w:customStyle="1" w:styleId="BalloonTextChar">
    <w:name w:val="Balloon Text Char"/>
    <w:basedOn w:val="DefaultParagraphFont"/>
    <w:link w:val="BalloonText"/>
    <w:uiPriority w:val="99"/>
    <w:semiHidden/>
    <w:rsid w:val="00EF3374"/>
    <w:rPr>
      <w:rFonts w:ascii="Lucida Grande" w:hAnsi="Lucida Grande"/>
      <w:sz w:val="18"/>
      <w:szCs w:val="18"/>
      <w:lang w:eastAsia="en-US"/>
    </w:rPr>
  </w:style>
  <w:style w:type="character" w:customStyle="1" w:styleId="Heading2Char">
    <w:name w:val="Heading 2 Char"/>
    <w:basedOn w:val="DefaultParagraphFont"/>
    <w:link w:val="Heading2"/>
    <w:uiPriority w:val="99"/>
    <w:rsid w:val="00F85494"/>
    <w:rPr>
      <w:rFonts w:ascii="Arial" w:eastAsia="Times" w:hAnsi="Arial"/>
      <w:b/>
      <w:sz w:val="22"/>
      <w:lang w:eastAsia="en-US"/>
    </w:rPr>
  </w:style>
  <w:style w:type="paragraph" w:styleId="BodyTextIndent">
    <w:name w:val="Body Text Indent"/>
    <w:basedOn w:val="Normal"/>
    <w:link w:val="BodyTextIndentChar"/>
    <w:uiPriority w:val="99"/>
    <w:rsid w:val="00F85494"/>
    <w:pPr>
      <w:ind w:left="432"/>
    </w:pPr>
    <w:rPr>
      <w:rFonts w:ascii="Arial" w:eastAsia="Times" w:hAnsi="Arial"/>
      <w:sz w:val="22"/>
    </w:rPr>
  </w:style>
  <w:style w:type="character" w:customStyle="1" w:styleId="BodyTextIndentChar">
    <w:name w:val="Body Text Indent Char"/>
    <w:basedOn w:val="DefaultParagraphFont"/>
    <w:link w:val="BodyTextIndent"/>
    <w:uiPriority w:val="99"/>
    <w:rsid w:val="00F85494"/>
    <w:rPr>
      <w:rFonts w:ascii="Arial" w:eastAsia="Times" w:hAnsi="Arial"/>
      <w:sz w:val="22"/>
      <w:lang w:eastAsia="en-US"/>
    </w:rPr>
  </w:style>
  <w:style w:type="paragraph" w:customStyle="1" w:styleId="abs">
    <w:name w:val="abs"/>
    <w:basedOn w:val="Heading1"/>
    <w:rsid w:val="00F85494"/>
    <w:pPr>
      <w:keepNext w:val="0"/>
      <w:keepLines w:val="0"/>
      <w:spacing w:before="240" w:after="60" w:line="480" w:lineRule="atLeast"/>
    </w:pPr>
    <w:rPr>
      <w:rFonts w:ascii="Times New Roman" w:eastAsia="Times New Roman" w:hAnsi="Times New Roman" w:cs="Times New Roman"/>
      <w:bCs w:val="0"/>
      <w:color w:val="auto"/>
      <w:sz w:val="24"/>
      <w:szCs w:val="20"/>
    </w:rPr>
  </w:style>
  <w:style w:type="character" w:customStyle="1" w:styleId="Heading1Char">
    <w:name w:val="Heading 1 Char"/>
    <w:basedOn w:val="DefaultParagraphFont"/>
    <w:link w:val="Heading1"/>
    <w:uiPriority w:val="9"/>
    <w:rsid w:val="00F85494"/>
    <w:rPr>
      <w:rFonts w:asciiTheme="majorHAnsi" w:eastAsiaTheme="majorEastAsia" w:hAnsiTheme="majorHAnsi" w:cstheme="majorBidi"/>
      <w:b/>
      <w:bCs/>
      <w:color w:val="345A8A" w:themeColor="accent1" w:themeShade="B5"/>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1485</Words>
  <Characters>8467</Characters>
  <Application>Microsoft Macintosh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9933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WGBH</dc:creator>
  <cp:lastModifiedBy>Jessie A. Yuhaniak</cp:lastModifiedBy>
  <cp:revision>2</cp:revision>
  <cp:lastPrinted>2014-01-15T20:14:00Z</cp:lastPrinted>
  <dcterms:created xsi:type="dcterms:W3CDTF">2014-01-16T12:55:00Z</dcterms:created>
  <dcterms:modified xsi:type="dcterms:W3CDTF">2014-01-16T12:55:00Z</dcterms:modified>
</cp:coreProperties>
</file>