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631828" w14:textId="3148DA97" w:rsidR="00355D4E" w:rsidRPr="00355D4E" w:rsidRDefault="00355D4E" w:rsidP="00AF0B7E">
      <w:pPr>
        <w:spacing w:after="20" w:line="240" w:lineRule="auto"/>
        <w:rPr>
          <w:rFonts w:asciiTheme="majorHAnsi" w:hAnsiTheme="majorHAnsi"/>
          <w:b/>
          <w:sz w:val="24"/>
          <w:szCs w:val="24"/>
        </w:rPr>
      </w:pPr>
      <w:r>
        <w:rPr>
          <w:noProof/>
        </w:rPr>
        <w:drawing>
          <wp:anchor distT="0" distB="0" distL="228600" distR="228600" simplePos="0" relativeHeight="251659264" behindDoc="0" locked="1" layoutInCell="1" allowOverlap="0" wp14:anchorId="57DCF44E" wp14:editId="2F52E3D5">
            <wp:simplePos x="0" y="0"/>
            <wp:positionH relativeFrom="page">
              <wp:posOffset>203835</wp:posOffset>
            </wp:positionH>
            <wp:positionV relativeFrom="page">
              <wp:posOffset>316230</wp:posOffset>
            </wp:positionV>
            <wp:extent cx="1964055" cy="9198610"/>
            <wp:effectExtent l="0" t="0" r="0" b="0"/>
            <wp:wrapSquare wrapText="lef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a-sidebar.eps"/>
                    <pic:cNvPicPr/>
                  </pic:nvPicPr>
                  <pic:blipFill>
                    <a:blip r:embed="rId8">
                      <a:extLst>
                        <a:ext uri="{28A0092B-C50C-407E-A947-70E740481C1C}">
                          <a14:useLocalDpi xmlns:a14="http://schemas.microsoft.com/office/drawing/2010/main" val="0"/>
                        </a:ext>
                      </a:extLst>
                    </a:blip>
                    <a:stretch>
                      <a:fillRect/>
                    </a:stretch>
                  </pic:blipFill>
                  <pic:spPr>
                    <a:xfrm>
                      <a:off x="0" y="0"/>
                      <a:ext cx="1964055" cy="9198610"/>
                    </a:xfrm>
                    <a:prstGeom prst="rect">
                      <a:avLst/>
                    </a:prstGeom>
                  </pic:spPr>
                </pic:pic>
              </a:graphicData>
            </a:graphic>
            <wp14:sizeRelH relativeFrom="margin">
              <wp14:pctWidth>0</wp14:pctWidth>
            </wp14:sizeRelH>
            <wp14:sizeRelV relativeFrom="margin">
              <wp14:pctHeight>0</wp14:pctHeight>
            </wp14:sizeRelV>
          </wp:anchor>
        </w:drawing>
      </w:r>
      <w:r w:rsidRPr="00355D4E">
        <w:rPr>
          <w:rFonts w:asciiTheme="majorHAnsi" w:hAnsiTheme="majorHAnsi"/>
          <w:b/>
          <w:sz w:val="28"/>
          <w:szCs w:val="28"/>
        </w:rPr>
        <w:t xml:space="preserve"> </w:t>
      </w:r>
    </w:p>
    <w:p w14:paraId="67A261C3" w14:textId="77777777" w:rsidR="00355D4E" w:rsidRPr="00355D4E" w:rsidRDefault="00355D4E" w:rsidP="00355D4E">
      <w:pPr>
        <w:spacing w:after="20" w:line="240" w:lineRule="auto"/>
        <w:jc w:val="center"/>
        <w:rPr>
          <w:rFonts w:asciiTheme="majorHAnsi" w:hAnsiTheme="majorHAnsi"/>
          <w:b/>
          <w:sz w:val="24"/>
          <w:szCs w:val="24"/>
        </w:rPr>
      </w:pPr>
      <w:r w:rsidRPr="00355D4E">
        <w:rPr>
          <w:rFonts w:asciiTheme="majorHAnsi" w:hAnsiTheme="majorHAnsi"/>
          <w:b/>
          <w:sz w:val="24"/>
          <w:szCs w:val="24"/>
        </w:rPr>
        <w:t xml:space="preserve"> </w:t>
      </w:r>
    </w:p>
    <w:p w14:paraId="630940FE" w14:textId="63DA94AB" w:rsidR="00AF0B7E" w:rsidRPr="00AF0B7E" w:rsidRDefault="00355D4E" w:rsidP="00AF0B7E">
      <w:pPr>
        <w:spacing w:after="20" w:line="240" w:lineRule="auto"/>
        <w:jc w:val="center"/>
        <w:rPr>
          <w:rFonts w:asciiTheme="majorHAnsi" w:hAnsiTheme="majorHAnsi"/>
          <w:b/>
          <w:i/>
          <w:sz w:val="28"/>
          <w:szCs w:val="28"/>
        </w:rPr>
      </w:pPr>
      <w:r w:rsidRPr="00AF0B7E">
        <w:rPr>
          <w:rFonts w:asciiTheme="majorHAnsi" w:hAnsiTheme="majorHAnsi"/>
          <w:b/>
          <w:i/>
          <w:sz w:val="28"/>
          <w:szCs w:val="28"/>
        </w:rPr>
        <w:t>NOVA: VACCINES—CALLING THE SHOTS</w:t>
      </w:r>
    </w:p>
    <w:p w14:paraId="750F37BF" w14:textId="77777777" w:rsidR="00AF0B7E" w:rsidRPr="00355D4E" w:rsidRDefault="00AF0B7E" w:rsidP="00AF0B7E">
      <w:pPr>
        <w:spacing w:after="20" w:line="240" w:lineRule="auto"/>
        <w:jc w:val="center"/>
        <w:rPr>
          <w:rFonts w:asciiTheme="majorHAnsi" w:hAnsiTheme="majorHAnsi"/>
          <w:b/>
          <w:sz w:val="24"/>
          <w:szCs w:val="24"/>
        </w:rPr>
      </w:pPr>
      <w:r w:rsidRPr="00355D4E">
        <w:rPr>
          <w:rFonts w:asciiTheme="majorHAnsi" w:hAnsiTheme="majorHAnsi"/>
          <w:b/>
          <w:sz w:val="24"/>
          <w:szCs w:val="24"/>
        </w:rPr>
        <w:t xml:space="preserve">Premieres Wednesday, September 10, 2014 at 9PM/8c on PBS </w:t>
      </w:r>
    </w:p>
    <w:p w14:paraId="5BD9C278" w14:textId="77777777" w:rsidR="00355D4E" w:rsidRDefault="00355D4E" w:rsidP="00355D4E">
      <w:pPr>
        <w:spacing w:after="20" w:line="240" w:lineRule="auto"/>
        <w:jc w:val="center"/>
        <w:rPr>
          <w:rFonts w:asciiTheme="majorHAnsi" w:hAnsiTheme="majorHAnsi"/>
          <w:b/>
          <w:color w:val="FF0000"/>
          <w:sz w:val="24"/>
          <w:szCs w:val="24"/>
        </w:rPr>
      </w:pPr>
    </w:p>
    <w:p w14:paraId="2CB71DBE" w14:textId="53864EBE" w:rsidR="00355D4E" w:rsidRPr="00AF0B7E" w:rsidRDefault="00AF0B7E" w:rsidP="00AF0B7E">
      <w:pPr>
        <w:jc w:val="center"/>
        <w:rPr>
          <w:rFonts w:asciiTheme="majorHAnsi" w:hAnsiTheme="majorHAnsi"/>
          <w:b/>
          <w:sz w:val="28"/>
          <w:szCs w:val="28"/>
        </w:rPr>
      </w:pPr>
      <w:r>
        <w:rPr>
          <w:rFonts w:asciiTheme="majorHAnsi" w:hAnsiTheme="majorHAnsi"/>
          <w:b/>
          <w:sz w:val="28"/>
          <w:szCs w:val="28"/>
        </w:rPr>
        <w:t xml:space="preserve">JULY </w:t>
      </w:r>
      <w:r w:rsidRPr="00D25DB6">
        <w:rPr>
          <w:rFonts w:asciiTheme="majorHAnsi" w:hAnsiTheme="majorHAnsi"/>
          <w:b/>
          <w:sz w:val="28"/>
          <w:szCs w:val="28"/>
        </w:rPr>
        <w:t>2014 TCA PRESS TOUR PANELIST BIOS</w:t>
      </w:r>
    </w:p>
    <w:p w14:paraId="07FCD127" w14:textId="77777777" w:rsidR="00355D4E" w:rsidRPr="00355D4E" w:rsidRDefault="00F90994" w:rsidP="00355D4E">
      <w:pPr>
        <w:spacing w:after="20" w:line="240" w:lineRule="auto"/>
        <w:jc w:val="center"/>
        <w:rPr>
          <w:rFonts w:asciiTheme="majorHAnsi" w:hAnsiTheme="majorHAnsi"/>
          <w:b/>
          <w:sz w:val="24"/>
          <w:szCs w:val="24"/>
        </w:rPr>
      </w:pPr>
      <w:hyperlink r:id="rId9" w:history="1">
        <w:r w:rsidR="00355D4E" w:rsidRPr="00355D4E">
          <w:rPr>
            <w:rStyle w:val="Hyperlink"/>
            <w:rFonts w:asciiTheme="majorHAnsi" w:hAnsiTheme="majorHAnsi"/>
            <w:b/>
            <w:sz w:val="24"/>
            <w:szCs w:val="24"/>
          </w:rPr>
          <w:t>www.pbs.org/nova</w:t>
        </w:r>
      </w:hyperlink>
    </w:p>
    <w:p w14:paraId="08F07174" w14:textId="77777777" w:rsidR="00355D4E" w:rsidRPr="00355D4E" w:rsidRDefault="00F90994" w:rsidP="00355D4E">
      <w:pPr>
        <w:spacing w:after="20" w:line="240" w:lineRule="auto"/>
        <w:jc w:val="center"/>
        <w:rPr>
          <w:rFonts w:asciiTheme="majorHAnsi" w:hAnsiTheme="majorHAnsi"/>
          <w:b/>
          <w:sz w:val="24"/>
          <w:szCs w:val="24"/>
        </w:rPr>
      </w:pPr>
      <w:hyperlink r:id="rId10" w:history="1">
        <w:r w:rsidR="00355D4E" w:rsidRPr="00355D4E">
          <w:rPr>
            <w:rStyle w:val="Hyperlink"/>
            <w:rFonts w:asciiTheme="majorHAnsi" w:hAnsiTheme="majorHAnsi"/>
            <w:b/>
            <w:sz w:val="24"/>
            <w:szCs w:val="24"/>
          </w:rPr>
          <w:t>http://www.facebook.com/novaonline</w:t>
        </w:r>
      </w:hyperlink>
    </w:p>
    <w:p w14:paraId="25BFD5CB" w14:textId="7F34ADF4" w:rsidR="00615A4C" w:rsidRDefault="00355D4E" w:rsidP="00615A4C">
      <w:pPr>
        <w:spacing w:after="20" w:line="240" w:lineRule="auto"/>
        <w:jc w:val="center"/>
        <w:rPr>
          <w:rFonts w:asciiTheme="majorHAnsi" w:hAnsiTheme="majorHAnsi"/>
          <w:b/>
          <w:sz w:val="24"/>
          <w:szCs w:val="24"/>
        </w:rPr>
      </w:pPr>
      <w:r w:rsidRPr="00355D4E">
        <w:rPr>
          <w:rFonts w:asciiTheme="majorHAnsi" w:hAnsiTheme="majorHAnsi"/>
          <w:b/>
          <w:sz w:val="24"/>
          <w:szCs w:val="24"/>
        </w:rPr>
        <w:t xml:space="preserve">Twitter: </w:t>
      </w:r>
      <w:hyperlink r:id="rId11" w:history="1">
        <w:r w:rsidR="004A3A7C" w:rsidRPr="004A3A7C">
          <w:rPr>
            <w:rStyle w:val="Hyperlink"/>
            <w:rFonts w:asciiTheme="majorHAnsi" w:hAnsiTheme="majorHAnsi"/>
            <w:b/>
            <w:sz w:val="24"/>
            <w:szCs w:val="24"/>
          </w:rPr>
          <w:t>@</w:t>
        </w:r>
        <w:proofErr w:type="spellStart"/>
        <w:r w:rsidR="004A3A7C" w:rsidRPr="004A3A7C">
          <w:rPr>
            <w:rStyle w:val="Hyperlink"/>
            <w:rFonts w:asciiTheme="majorHAnsi" w:hAnsiTheme="majorHAnsi"/>
            <w:b/>
            <w:sz w:val="24"/>
            <w:szCs w:val="24"/>
          </w:rPr>
          <w:t>novapbs</w:t>
        </w:r>
        <w:proofErr w:type="spellEnd"/>
      </w:hyperlink>
      <w:r w:rsidR="004A3A7C">
        <w:rPr>
          <w:rFonts w:asciiTheme="majorHAnsi" w:hAnsiTheme="majorHAnsi"/>
          <w:b/>
          <w:sz w:val="24"/>
          <w:szCs w:val="24"/>
        </w:rPr>
        <w:t xml:space="preserve"> </w:t>
      </w:r>
    </w:p>
    <w:p w14:paraId="2C1EE980" w14:textId="77777777" w:rsidR="00615A4C" w:rsidRPr="00615A4C" w:rsidRDefault="00615A4C" w:rsidP="00615A4C">
      <w:pPr>
        <w:spacing w:after="20" w:line="240" w:lineRule="auto"/>
        <w:jc w:val="center"/>
        <w:rPr>
          <w:rFonts w:ascii="Calibri" w:hAnsi="Calibri"/>
          <w:b/>
        </w:rPr>
      </w:pPr>
    </w:p>
    <w:p w14:paraId="1150394F" w14:textId="0E202C49" w:rsidR="00615A4C" w:rsidRPr="00615A4C" w:rsidRDefault="00615A4C" w:rsidP="00615A4C">
      <w:pPr>
        <w:pStyle w:val="Heading2"/>
        <w:spacing w:before="0" w:line="240" w:lineRule="auto"/>
        <w:rPr>
          <w:color w:val="auto"/>
        </w:rPr>
      </w:pPr>
      <w:r>
        <w:rPr>
          <w:color w:val="auto"/>
        </w:rPr>
        <w:t>PAULA S. APSELL</w:t>
      </w:r>
    </w:p>
    <w:p w14:paraId="4DB354AE" w14:textId="77777777" w:rsidR="00615A4C" w:rsidRPr="00615A4C" w:rsidRDefault="00615A4C" w:rsidP="00615A4C">
      <w:pPr>
        <w:spacing w:after="0" w:line="240" w:lineRule="auto"/>
        <w:rPr>
          <w:rFonts w:asciiTheme="majorHAnsi" w:hAnsiTheme="majorHAnsi"/>
          <w:b/>
          <w:sz w:val="26"/>
          <w:szCs w:val="26"/>
        </w:rPr>
      </w:pPr>
      <w:r w:rsidRPr="00615A4C">
        <w:rPr>
          <w:rFonts w:asciiTheme="majorHAnsi" w:hAnsiTheme="majorHAnsi"/>
          <w:b/>
          <w:sz w:val="26"/>
          <w:szCs w:val="26"/>
        </w:rPr>
        <w:t xml:space="preserve">Senior Executive Producer, NOVA and NOVA </w:t>
      </w:r>
      <w:proofErr w:type="spellStart"/>
      <w:r w:rsidRPr="00615A4C">
        <w:rPr>
          <w:rFonts w:asciiTheme="majorHAnsi" w:hAnsiTheme="majorHAnsi"/>
          <w:b/>
          <w:sz w:val="26"/>
          <w:szCs w:val="26"/>
        </w:rPr>
        <w:t>scienceNOW</w:t>
      </w:r>
      <w:proofErr w:type="spellEnd"/>
      <w:r w:rsidRPr="00615A4C">
        <w:rPr>
          <w:rFonts w:asciiTheme="majorHAnsi" w:hAnsiTheme="majorHAnsi"/>
          <w:b/>
          <w:sz w:val="26"/>
          <w:szCs w:val="26"/>
        </w:rPr>
        <w:t xml:space="preserve">, </w:t>
      </w:r>
    </w:p>
    <w:p w14:paraId="73C46DE6" w14:textId="77777777" w:rsidR="00615A4C" w:rsidRPr="00615A4C" w:rsidRDefault="00615A4C" w:rsidP="00615A4C">
      <w:pPr>
        <w:spacing w:after="0" w:line="240" w:lineRule="auto"/>
        <w:rPr>
          <w:rFonts w:asciiTheme="majorHAnsi" w:hAnsiTheme="majorHAnsi"/>
          <w:b/>
          <w:sz w:val="26"/>
          <w:szCs w:val="26"/>
        </w:rPr>
      </w:pPr>
      <w:proofErr w:type="gramStart"/>
      <w:r w:rsidRPr="00615A4C">
        <w:rPr>
          <w:rFonts w:asciiTheme="majorHAnsi" w:hAnsiTheme="majorHAnsi"/>
          <w:b/>
          <w:sz w:val="26"/>
          <w:szCs w:val="26"/>
        </w:rPr>
        <w:t>and</w:t>
      </w:r>
      <w:proofErr w:type="gramEnd"/>
      <w:r w:rsidRPr="00615A4C">
        <w:rPr>
          <w:rFonts w:asciiTheme="majorHAnsi" w:hAnsiTheme="majorHAnsi"/>
          <w:b/>
          <w:sz w:val="26"/>
          <w:szCs w:val="26"/>
        </w:rPr>
        <w:t xml:space="preserve"> Director, WGBH Science Unit</w:t>
      </w:r>
    </w:p>
    <w:p w14:paraId="51B916D3" w14:textId="77777777" w:rsidR="00615A4C" w:rsidRPr="00615A4C" w:rsidRDefault="00615A4C" w:rsidP="00615A4C">
      <w:pPr>
        <w:pStyle w:val="Heading1"/>
        <w:spacing w:before="0"/>
        <w:rPr>
          <w:i/>
          <w:color w:val="auto"/>
          <w:sz w:val="26"/>
          <w:szCs w:val="26"/>
        </w:rPr>
      </w:pPr>
      <w:r w:rsidRPr="00615A4C">
        <w:rPr>
          <w:color w:val="auto"/>
          <w:sz w:val="26"/>
          <w:szCs w:val="26"/>
        </w:rPr>
        <w:t>WGBH Boston | Boston, Massachusetts</w:t>
      </w:r>
    </w:p>
    <w:p w14:paraId="50877056" w14:textId="77777777" w:rsidR="00615A4C" w:rsidRPr="00615A4C" w:rsidRDefault="00615A4C" w:rsidP="00615A4C">
      <w:pPr>
        <w:pStyle w:val="BodyTextIndent"/>
        <w:ind w:left="0"/>
        <w:rPr>
          <w:rFonts w:asciiTheme="majorHAnsi" w:hAnsiTheme="majorHAnsi"/>
          <w:sz w:val="24"/>
          <w:szCs w:val="24"/>
        </w:rPr>
      </w:pPr>
      <w:r w:rsidRPr="00615A4C">
        <w:rPr>
          <w:rFonts w:asciiTheme="majorHAnsi" w:hAnsiTheme="majorHAnsi"/>
          <w:b/>
          <w:sz w:val="24"/>
          <w:szCs w:val="24"/>
        </w:rPr>
        <w:t xml:space="preserve">Paula S. </w:t>
      </w:r>
      <w:proofErr w:type="spellStart"/>
      <w:r w:rsidRPr="00615A4C">
        <w:rPr>
          <w:rFonts w:asciiTheme="majorHAnsi" w:hAnsiTheme="majorHAnsi"/>
          <w:b/>
          <w:sz w:val="24"/>
          <w:szCs w:val="24"/>
        </w:rPr>
        <w:t>Apsell</w:t>
      </w:r>
      <w:proofErr w:type="spellEnd"/>
      <w:r w:rsidRPr="00615A4C">
        <w:rPr>
          <w:rFonts w:asciiTheme="majorHAnsi" w:hAnsiTheme="majorHAnsi"/>
          <w:sz w:val="24"/>
          <w:szCs w:val="24"/>
        </w:rPr>
        <w:t xml:space="preserve"> got her start in broadcasting at WGBH Boston, where she was hired fresh out of Brandeis University to type the public broadcaster’s daily television program logs—a job that </w:t>
      </w:r>
      <w:proofErr w:type="spellStart"/>
      <w:r w:rsidRPr="00615A4C">
        <w:rPr>
          <w:rFonts w:asciiTheme="majorHAnsi" w:hAnsiTheme="majorHAnsi"/>
          <w:sz w:val="24"/>
          <w:szCs w:val="24"/>
        </w:rPr>
        <w:t>Apsell</w:t>
      </w:r>
      <w:proofErr w:type="spellEnd"/>
      <w:r w:rsidRPr="00615A4C">
        <w:rPr>
          <w:rFonts w:asciiTheme="majorHAnsi" w:hAnsiTheme="majorHAnsi"/>
          <w:sz w:val="24"/>
          <w:szCs w:val="24"/>
        </w:rPr>
        <w:t xml:space="preserve"> notes is now, mercifully, automated. Within a year, she found her way to WGBH Radio, where she developed the award-winning children’s drama series, </w:t>
      </w:r>
      <w:r w:rsidRPr="00615A4C">
        <w:rPr>
          <w:rFonts w:asciiTheme="majorHAnsi" w:hAnsiTheme="majorHAnsi"/>
          <w:i/>
          <w:sz w:val="24"/>
          <w:szCs w:val="24"/>
        </w:rPr>
        <w:t>The Spider’s Web,</w:t>
      </w:r>
      <w:r w:rsidRPr="00615A4C">
        <w:rPr>
          <w:rFonts w:asciiTheme="majorHAnsi" w:hAnsiTheme="majorHAnsi"/>
          <w:sz w:val="24"/>
          <w:szCs w:val="24"/>
        </w:rPr>
        <w:t xml:space="preserve"> and later became a radio news producer. In 1975, she joined WGBH’s NOVA, a science documentary series that has set the standard for science programming on television, producing documentaries on subjects as varied as artificial intelligence, genetic engineering, and aviation safety. Her NOVA </w:t>
      </w:r>
      <w:r w:rsidRPr="00615A4C">
        <w:rPr>
          <w:rFonts w:asciiTheme="majorHAnsi" w:hAnsiTheme="majorHAnsi"/>
          <w:i/>
          <w:sz w:val="24"/>
          <w:szCs w:val="24"/>
        </w:rPr>
        <w:t xml:space="preserve">Death of a Disease </w:t>
      </w:r>
      <w:r w:rsidRPr="00615A4C">
        <w:rPr>
          <w:rFonts w:asciiTheme="majorHAnsi" w:hAnsiTheme="majorHAnsi"/>
          <w:sz w:val="24"/>
          <w:szCs w:val="24"/>
        </w:rPr>
        <w:t>was the first long form documentary on the worldwide eradication of smallpox.</w:t>
      </w:r>
    </w:p>
    <w:p w14:paraId="76ED7FCF" w14:textId="77777777" w:rsidR="00615A4C" w:rsidRPr="00615A4C" w:rsidRDefault="00615A4C" w:rsidP="00615A4C">
      <w:pPr>
        <w:pStyle w:val="BodyTextIndent"/>
        <w:ind w:left="0"/>
        <w:rPr>
          <w:rFonts w:asciiTheme="majorHAnsi" w:hAnsiTheme="majorHAnsi"/>
          <w:i/>
          <w:sz w:val="24"/>
          <w:szCs w:val="24"/>
        </w:rPr>
      </w:pPr>
    </w:p>
    <w:p w14:paraId="104D2FF9" w14:textId="77777777" w:rsidR="00615A4C" w:rsidRPr="00615A4C" w:rsidRDefault="00615A4C" w:rsidP="00615A4C">
      <w:pPr>
        <w:pStyle w:val="BodyTextIndent"/>
        <w:ind w:left="0"/>
        <w:rPr>
          <w:rFonts w:asciiTheme="majorHAnsi" w:hAnsiTheme="majorHAnsi"/>
          <w:sz w:val="24"/>
          <w:szCs w:val="24"/>
        </w:rPr>
      </w:pPr>
      <w:r w:rsidRPr="00615A4C">
        <w:rPr>
          <w:rFonts w:asciiTheme="majorHAnsi" w:hAnsiTheme="majorHAnsi"/>
          <w:sz w:val="24"/>
          <w:szCs w:val="24"/>
        </w:rPr>
        <w:t xml:space="preserve">After leaving NOVA in 1981, </w:t>
      </w:r>
      <w:proofErr w:type="spellStart"/>
      <w:r w:rsidRPr="00615A4C">
        <w:rPr>
          <w:rFonts w:asciiTheme="majorHAnsi" w:hAnsiTheme="majorHAnsi"/>
          <w:sz w:val="24"/>
          <w:szCs w:val="24"/>
        </w:rPr>
        <w:t>Apsell</w:t>
      </w:r>
      <w:proofErr w:type="spellEnd"/>
      <w:r w:rsidRPr="00615A4C">
        <w:rPr>
          <w:rFonts w:asciiTheme="majorHAnsi" w:hAnsiTheme="majorHAnsi"/>
          <w:sz w:val="24"/>
          <w:szCs w:val="24"/>
        </w:rPr>
        <w:t xml:space="preserve"> went to WCVB, the ABC affiliate in Boston, known for quality content, as senior producer for medical programming working with Dr. Timothy Johnson. During that time, she produced </w:t>
      </w:r>
      <w:r w:rsidRPr="00615A4C">
        <w:rPr>
          <w:rFonts w:asciiTheme="majorHAnsi" w:hAnsiTheme="majorHAnsi"/>
          <w:i/>
          <w:sz w:val="24"/>
          <w:szCs w:val="24"/>
        </w:rPr>
        <w:t>Someone I Once Knew</w:t>
      </w:r>
      <w:r w:rsidRPr="00615A4C">
        <w:rPr>
          <w:rFonts w:asciiTheme="majorHAnsi" w:hAnsiTheme="majorHAnsi"/>
          <w:sz w:val="24"/>
          <w:szCs w:val="24"/>
        </w:rPr>
        <w:t xml:space="preserve">, an award-winning documentary that essentially broke the story on Alzheimer’s disease, showing that dementia is a pathology, not an inevitable product of old age. </w:t>
      </w:r>
      <w:proofErr w:type="spellStart"/>
      <w:r w:rsidRPr="00615A4C">
        <w:rPr>
          <w:rFonts w:asciiTheme="majorHAnsi" w:hAnsiTheme="majorHAnsi"/>
          <w:sz w:val="24"/>
          <w:szCs w:val="24"/>
        </w:rPr>
        <w:t>Apsell</w:t>
      </w:r>
      <w:proofErr w:type="spellEnd"/>
      <w:r w:rsidRPr="00615A4C">
        <w:rPr>
          <w:rFonts w:asciiTheme="majorHAnsi" w:hAnsiTheme="majorHAnsi"/>
          <w:sz w:val="24"/>
          <w:szCs w:val="24"/>
        </w:rPr>
        <w:t xml:space="preserve"> then spent a year at MIT as a Knight Science Journalism Fellow. In 1985, she was asked to take over the reins at NOVA where she is now Senior Executive Producer and Director of the WGBH Science Unit. As well as overseeing the production of NOVA documentaries and miniseries for television, she has directed the series’ diversification into other media—most notably online, where NOVA is the most visited site on PBS.org. NOVA can also be found in classrooms nationwide, where it is the most widely used video resource among high school science teachers. </w:t>
      </w:r>
    </w:p>
    <w:p w14:paraId="7C361C06" w14:textId="77777777" w:rsidR="00615A4C" w:rsidRPr="00615A4C" w:rsidRDefault="00615A4C" w:rsidP="00615A4C">
      <w:pPr>
        <w:pStyle w:val="BodyTextIndent"/>
        <w:ind w:left="0"/>
        <w:rPr>
          <w:rFonts w:asciiTheme="majorHAnsi" w:hAnsiTheme="majorHAnsi"/>
          <w:sz w:val="24"/>
          <w:szCs w:val="24"/>
        </w:rPr>
      </w:pPr>
    </w:p>
    <w:p w14:paraId="230265F3" w14:textId="77777777" w:rsidR="00615A4C" w:rsidRDefault="00615A4C" w:rsidP="00615A4C">
      <w:pPr>
        <w:pStyle w:val="BodyTextIndent"/>
        <w:ind w:left="0"/>
        <w:rPr>
          <w:rFonts w:asciiTheme="majorHAnsi" w:hAnsiTheme="majorHAnsi"/>
          <w:sz w:val="24"/>
          <w:szCs w:val="24"/>
        </w:rPr>
      </w:pPr>
      <w:r w:rsidRPr="00615A4C">
        <w:rPr>
          <w:rFonts w:asciiTheme="majorHAnsi" w:hAnsiTheme="majorHAnsi"/>
          <w:sz w:val="24"/>
          <w:szCs w:val="24"/>
        </w:rPr>
        <w:t xml:space="preserve">In January 2005, </w:t>
      </w:r>
      <w:proofErr w:type="spellStart"/>
      <w:r w:rsidRPr="00615A4C">
        <w:rPr>
          <w:rFonts w:asciiTheme="majorHAnsi" w:hAnsiTheme="majorHAnsi"/>
          <w:sz w:val="24"/>
          <w:szCs w:val="24"/>
        </w:rPr>
        <w:t>Apsell</w:t>
      </w:r>
      <w:proofErr w:type="spellEnd"/>
      <w:r w:rsidRPr="00615A4C">
        <w:rPr>
          <w:rFonts w:asciiTheme="majorHAnsi" w:hAnsiTheme="majorHAnsi"/>
          <w:sz w:val="24"/>
          <w:szCs w:val="24"/>
        </w:rPr>
        <w:t xml:space="preserve"> introduced a NOVA spinoff in </w:t>
      </w:r>
      <w:r w:rsidRPr="00615A4C">
        <w:rPr>
          <w:rFonts w:asciiTheme="majorHAnsi" w:hAnsiTheme="majorHAnsi"/>
          <w:i/>
          <w:sz w:val="24"/>
          <w:szCs w:val="24"/>
        </w:rPr>
        <w:t xml:space="preserve">NOVA </w:t>
      </w:r>
      <w:proofErr w:type="spellStart"/>
      <w:r w:rsidRPr="00615A4C">
        <w:rPr>
          <w:rFonts w:asciiTheme="majorHAnsi" w:hAnsiTheme="majorHAnsi"/>
          <w:i/>
          <w:sz w:val="24"/>
          <w:szCs w:val="24"/>
        </w:rPr>
        <w:t>scienceNOW</w:t>
      </w:r>
      <w:proofErr w:type="spellEnd"/>
      <w:r w:rsidRPr="00615A4C">
        <w:rPr>
          <w:rFonts w:asciiTheme="majorHAnsi" w:hAnsiTheme="majorHAnsi"/>
          <w:i/>
          <w:sz w:val="24"/>
          <w:szCs w:val="24"/>
        </w:rPr>
        <w:t>,</w:t>
      </w:r>
      <w:r w:rsidRPr="00615A4C">
        <w:rPr>
          <w:rFonts w:asciiTheme="majorHAnsi" w:hAnsiTheme="majorHAnsi"/>
          <w:sz w:val="24"/>
          <w:szCs w:val="24"/>
        </w:rPr>
        <w:t xml:space="preserve"> a critically acclaimed science newsmagazine hosted formerly by Dr. Neil </w:t>
      </w:r>
      <w:proofErr w:type="spellStart"/>
      <w:r w:rsidRPr="00615A4C">
        <w:rPr>
          <w:rFonts w:asciiTheme="majorHAnsi" w:hAnsiTheme="majorHAnsi"/>
          <w:sz w:val="24"/>
          <w:szCs w:val="24"/>
        </w:rPr>
        <w:t>deGrasse</w:t>
      </w:r>
      <w:proofErr w:type="spellEnd"/>
      <w:r w:rsidRPr="00615A4C">
        <w:rPr>
          <w:rFonts w:asciiTheme="majorHAnsi" w:hAnsiTheme="majorHAnsi"/>
          <w:sz w:val="24"/>
          <w:szCs w:val="24"/>
        </w:rPr>
        <w:t xml:space="preserve"> Tyson and now by New York Times technology columnist David </w:t>
      </w:r>
    </w:p>
    <w:p w14:paraId="64BB7D06" w14:textId="77777777" w:rsidR="00615A4C" w:rsidRDefault="00615A4C" w:rsidP="00615A4C">
      <w:pPr>
        <w:pStyle w:val="BodyTextIndent"/>
        <w:ind w:left="0"/>
        <w:rPr>
          <w:rFonts w:asciiTheme="majorHAnsi" w:hAnsiTheme="majorHAnsi"/>
          <w:sz w:val="24"/>
          <w:szCs w:val="24"/>
        </w:rPr>
      </w:pPr>
    </w:p>
    <w:p w14:paraId="26FDD236" w14:textId="77777777" w:rsidR="00615A4C" w:rsidRPr="00615A4C" w:rsidRDefault="00615A4C" w:rsidP="00615A4C">
      <w:pPr>
        <w:spacing w:after="0" w:line="240" w:lineRule="auto"/>
        <w:ind w:left="432"/>
        <w:jc w:val="center"/>
        <w:rPr>
          <w:rFonts w:asciiTheme="majorHAnsi" w:hAnsiTheme="majorHAnsi"/>
          <w:b/>
          <w:i/>
          <w:sz w:val="24"/>
          <w:szCs w:val="24"/>
        </w:rPr>
      </w:pPr>
      <w:r w:rsidRPr="00615A4C">
        <w:rPr>
          <w:rFonts w:asciiTheme="majorHAnsi" w:hAnsiTheme="majorHAnsi"/>
          <w:b/>
          <w:i/>
          <w:sz w:val="24"/>
          <w:szCs w:val="24"/>
        </w:rPr>
        <w:t xml:space="preserve">- </w:t>
      </w:r>
      <w:proofErr w:type="gramStart"/>
      <w:r w:rsidRPr="00615A4C">
        <w:rPr>
          <w:rFonts w:asciiTheme="majorHAnsi" w:hAnsiTheme="majorHAnsi"/>
          <w:b/>
          <w:i/>
          <w:sz w:val="24"/>
          <w:szCs w:val="24"/>
        </w:rPr>
        <w:t>more</w:t>
      </w:r>
      <w:proofErr w:type="gramEnd"/>
      <w:r w:rsidRPr="00615A4C">
        <w:rPr>
          <w:rFonts w:asciiTheme="majorHAnsi" w:hAnsiTheme="majorHAnsi"/>
          <w:b/>
          <w:i/>
          <w:sz w:val="24"/>
          <w:szCs w:val="24"/>
        </w:rPr>
        <w:t xml:space="preserve"> -</w:t>
      </w:r>
    </w:p>
    <w:p w14:paraId="07B82C2B" w14:textId="77777777" w:rsidR="00615A4C" w:rsidRDefault="00615A4C" w:rsidP="00615A4C">
      <w:pPr>
        <w:pStyle w:val="BodyTextIndent"/>
        <w:ind w:left="0"/>
        <w:rPr>
          <w:rFonts w:asciiTheme="majorHAnsi" w:hAnsiTheme="majorHAnsi"/>
          <w:sz w:val="24"/>
          <w:szCs w:val="24"/>
        </w:rPr>
      </w:pPr>
    </w:p>
    <w:p w14:paraId="3F83310F" w14:textId="77777777" w:rsidR="00615A4C" w:rsidRDefault="00615A4C" w:rsidP="00615A4C">
      <w:pPr>
        <w:pStyle w:val="BodyTextIndent"/>
        <w:ind w:left="0"/>
        <w:rPr>
          <w:rFonts w:asciiTheme="majorHAnsi" w:hAnsiTheme="majorHAnsi"/>
          <w:sz w:val="24"/>
          <w:szCs w:val="24"/>
        </w:rPr>
      </w:pPr>
    </w:p>
    <w:p w14:paraId="5D40223D" w14:textId="72761936" w:rsidR="00615A4C" w:rsidRPr="00615A4C" w:rsidRDefault="00615A4C" w:rsidP="00615A4C">
      <w:pPr>
        <w:pStyle w:val="BodyTextIndent"/>
        <w:ind w:left="0"/>
        <w:rPr>
          <w:rFonts w:asciiTheme="majorHAnsi" w:hAnsiTheme="majorHAnsi"/>
          <w:sz w:val="24"/>
          <w:szCs w:val="24"/>
        </w:rPr>
      </w:pPr>
      <w:r w:rsidRPr="00615A4C">
        <w:rPr>
          <w:rFonts w:asciiTheme="majorHAnsi" w:hAnsiTheme="majorHAnsi"/>
          <w:sz w:val="24"/>
          <w:szCs w:val="24"/>
        </w:rPr>
        <w:t>Pogue. Other recent signature NOVA and Science Unit productions include</w:t>
      </w:r>
      <w:r w:rsidRPr="00615A4C">
        <w:rPr>
          <w:rFonts w:asciiTheme="majorHAnsi" w:hAnsiTheme="majorHAnsi"/>
          <w:i/>
          <w:sz w:val="24"/>
          <w:szCs w:val="24"/>
        </w:rPr>
        <w:t xml:space="preserve"> The Elegant Universe, Origins, Einstein’s Big Idea, Judgment Day: Intelligent Design on Trial, Making Stuff, </w:t>
      </w:r>
      <w:r w:rsidRPr="00615A4C">
        <w:rPr>
          <w:rFonts w:asciiTheme="majorHAnsi" w:hAnsiTheme="majorHAnsi"/>
          <w:sz w:val="24"/>
          <w:szCs w:val="24"/>
        </w:rPr>
        <w:t>and</w:t>
      </w:r>
      <w:r w:rsidRPr="00615A4C">
        <w:rPr>
          <w:rFonts w:asciiTheme="majorHAnsi" w:hAnsiTheme="majorHAnsi"/>
          <w:i/>
          <w:sz w:val="24"/>
          <w:szCs w:val="24"/>
        </w:rPr>
        <w:t xml:space="preserve"> </w:t>
      </w:r>
      <w:r w:rsidRPr="00615A4C">
        <w:rPr>
          <w:rFonts w:asciiTheme="majorHAnsi" w:hAnsiTheme="majorHAnsi"/>
          <w:sz w:val="24"/>
          <w:szCs w:val="24"/>
        </w:rPr>
        <w:t xml:space="preserve">the large format feature </w:t>
      </w:r>
      <w:proofErr w:type="spellStart"/>
      <w:r w:rsidRPr="00615A4C">
        <w:rPr>
          <w:rFonts w:asciiTheme="majorHAnsi" w:hAnsiTheme="majorHAnsi"/>
          <w:i/>
          <w:sz w:val="24"/>
          <w:szCs w:val="24"/>
        </w:rPr>
        <w:t>Shackleton’s</w:t>
      </w:r>
      <w:proofErr w:type="spellEnd"/>
      <w:r w:rsidRPr="00615A4C">
        <w:rPr>
          <w:rFonts w:asciiTheme="majorHAnsi" w:hAnsiTheme="majorHAnsi"/>
          <w:i/>
          <w:sz w:val="24"/>
          <w:szCs w:val="24"/>
        </w:rPr>
        <w:t xml:space="preserve"> Antarctic Adventure</w:t>
      </w:r>
      <w:r w:rsidRPr="00615A4C">
        <w:rPr>
          <w:rFonts w:asciiTheme="majorHAnsi" w:hAnsiTheme="majorHAnsi"/>
          <w:sz w:val="24"/>
          <w:szCs w:val="24"/>
        </w:rPr>
        <w:t>.</w:t>
      </w:r>
    </w:p>
    <w:p w14:paraId="4B799AD2" w14:textId="77777777" w:rsidR="00615A4C" w:rsidRPr="00615A4C" w:rsidRDefault="00615A4C" w:rsidP="00615A4C">
      <w:pPr>
        <w:spacing w:after="0" w:line="240" w:lineRule="auto"/>
        <w:ind w:left="432"/>
        <w:rPr>
          <w:rFonts w:asciiTheme="majorHAnsi" w:hAnsiTheme="majorHAnsi"/>
          <w:sz w:val="24"/>
          <w:szCs w:val="24"/>
        </w:rPr>
      </w:pPr>
    </w:p>
    <w:p w14:paraId="006E73CD" w14:textId="77777777" w:rsidR="00615A4C" w:rsidRPr="00615A4C" w:rsidRDefault="00615A4C" w:rsidP="00615A4C">
      <w:pPr>
        <w:spacing w:after="0" w:line="240" w:lineRule="auto"/>
        <w:rPr>
          <w:rFonts w:asciiTheme="majorHAnsi" w:hAnsiTheme="majorHAnsi"/>
          <w:sz w:val="24"/>
          <w:szCs w:val="24"/>
        </w:rPr>
      </w:pPr>
      <w:r w:rsidRPr="00615A4C">
        <w:rPr>
          <w:rFonts w:asciiTheme="majorHAnsi" w:hAnsiTheme="majorHAnsi"/>
          <w:sz w:val="24"/>
          <w:szCs w:val="24"/>
        </w:rPr>
        <w:t xml:space="preserve">Today, NOVA is the most popular science series on American television and online. Under </w:t>
      </w:r>
      <w:proofErr w:type="spellStart"/>
      <w:r w:rsidRPr="00615A4C">
        <w:rPr>
          <w:rFonts w:asciiTheme="majorHAnsi" w:hAnsiTheme="majorHAnsi"/>
          <w:sz w:val="24"/>
          <w:szCs w:val="24"/>
        </w:rPr>
        <w:t>Apsell’s</w:t>
      </w:r>
      <w:proofErr w:type="spellEnd"/>
      <w:r w:rsidRPr="00615A4C">
        <w:rPr>
          <w:rFonts w:asciiTheme="majorHAnsi" w:hAnsiTheme="majorHAnsi"/>
          <w:sz w:val="24"/>
          <w:szCs w:val="24"/>
        </w:rPr>
        <w:t xml:space="preserve"> leadership, NOVA has won every major broadcasting award, some many times over, including the Emmy; the Peabody; the AAAS Science Journalism award; the Gold Baton </w:t>
      </w:r>
      <w:proofErr w:type="spellStart"/>
      <w:r w:rsidRPr="00615A4C">
        <w:rPr>
          <w:rFonts w:asciiTheme="majorHAnsi" w:hAnsiTheme="majorHAnsi"/>
          <w:sz w:val="24"/>
          <w:szCs w:val="24"/>
        </w:rPr>
        <w:t>duPont</w:t>
      </w:r>
      <w:proofErr w:type="spellEnd"/>
      <w:r w:rsidRPr="00615A4C">
        <w:rPr>
          <w:rFonts w:asciiTheme="majorHAnsi" w:hAnsiTheme="majorHAnsi"/>
          <w:sz w:val="24"/>
          <w:szCs w:val="24"/>
        </w:rPr>
        <w:t>-Columbia; and an Academy Award</w:t>
      </w:r>
      <w:r w:rsidRPr="00615A4C">
        <w:rPr>
          <w:rFonts w:asciiTheme="majorHAnsi" w:hAnsiTheme="majorHAnsi"/>
          <w:sz w:val="24"/>
          <w:szCs w:val="24"/>
          <w:vertAlign w:val="superscript"/>
        </w:rPr>
        <w:t>®</w:t>
      </w:r>
      <w:r w:rsidRPr="00615A4C">
        <w:rPr>
          <w:rFonts w:asciiTheme="majorHAnsi" w:hAnsiTheme="majorHAnsi"/>
          <w:sz w:val="24"/>
          <w:szCs w:val="24"/>
        </w:rPr>
        <w:t xml:space="preserve"> nomination for </w:t>
      </w:r>
      <w:r w:rsidRPr="00615A4C">
        <w:rPr>
          <w:rFonts w:asciiTheme="majorHAnsi" w:hAnsiTheme="majorHAnsi"/>
          <w:i/>
          <w:sz w:val="24"/>
          <w:szCs w:val="24"/>
        </w:rPr>
        <w:t>Special Effects</w:t>
      </w:r>
      <w:r w:rsidRPr="00615A4C">
        <w:rPr>
          <w:rFonts w:asciiTheme="majorHAnsi" w:hAnsiTheme="majorHAnsi"/>
          <w:sz w:val="24"/>
          <w:szCs w:val="24"/>
        </w:rPr>
        <w:t>. In 1998, the National Science Board of the National Science Foundation awarded NOVA its first-ever Public Service Award.</w:t>
      </w:r>
    </w:p>
    <w:p w14:paraId="285D39B2" w14:textId="77777777" w:rsidR="00615A4C" w:rsidRPr="00615A4C" w:rsidRDefault="00615A4C" w:rsidP="00615A4C">
      <w:pPr>
        <w:spacing w:after="0" w:line="240" w:lineRule="auto"/>
        <w:rPr>
          <w:rFonts w:asciiTheme="majorHAnsi" w:hAnsiTheme="majorHAnsi"/>
          <w:sz w:val="24"/>
          <w:szCs w:val="24"/>
        </w:rPr>
      </w:pPr>
    </w:p>
    <w:p w14:paraId="1B7B1A50" w14:textId="77777777" w:rsidR="00615A4C" w:rsidRPr="00615A4C" w:rsidRDefault="00615A4C" w:rsidP="00615A4C">
      <w:pPr>
        <w:spacing w:after="0" w:line="240" w:lineRule="auto"/>
        <w:rPr>
          <w:rFonts w:asciiTheme="majorHAnsi" w:hAnsiTheme="majorHAnsi"/>
          <w:sz w:val="24"/>
          <w:szCs w:val="24"/>
        </w:rPr>
      </w:pPr>
      <w:proofErr w:type="spellStart"/>
      <w:r w:rsidRPr="00615A4C">
        <w:rPr>
          <w:rFonts w:asciiTheme="majorHAnsi" w:hAnsiTheme="majorHAnsi"/>
          <w:sz w:val="24"/>
          <w:szCs w:val="24"/>
        </w:rPr>
        <w:t>Apsell</w:t>
      </w:r>
      <w:proofErr w:type="spellEnd"/>
      <w:r w:rsidRPr="00615A4C">
        <w:rPr>
          <w:rFonts w:asciiTheme="majorHAnsi" w:hAnsiTheme="majorHAnsi"/>
          <w:sz w:val="24"/>
          <w:szCs w:val="24"/>
        </w:rPr>
        <w:t xml:space="preserve"> has been recognized with numerous individual awards for her work, including the Bradford Washburn Award from the Museum of Science, Boston; the Carl Sagan Award given by the Council of Scientific Society Presidents; the American Institute of Physics Andrew </w:t>
      </w:r>
      <w:proofErr w:type="spellStart"/>
      <w:r w:rsidRPr="00615A4C">
        <w:rPr>
          <w:rFonts w:asciiTheme="majorHAnsi" w:hAnsiTheme="majorHAnsi"/>
          <w:sz w:val="24"/>
          <w:szCs w:val="24"/>
        </w:rPr>
        <w:t>Gemant</w:t>
      </w:r>
      <w:proofErr w:type="spellEnd"/>
      <w:r w:rsidRPr="00615A4C">
        <w:rPr>
          <w:rFonts w:asciiTheme="majorHAnsi" w:hAnsiTheme="majorHAnsi"/>
          <w:sz w:val="24"/>
          <w:szCs w:val="24"/>
        </w:rPr>
        <w:t xml:space="preserve"> Award; the Planetary Society’s Cosmos Award; the International Documentary Association’s Pioneer Award; the National Space Club of Huntsville Media Award; and the New York Hall of Science Distinguished Service Award for Public Understanding of Science. She has served on the board of the Smithsonian’s National Museum of Natural History; the Brandeis University Sciences Advisory Committee</w:t>
      </w:r>
      <w:proofErr w:type="gramStart"/>
      <w:r w:rsidRPr="00615A4C">
        <w:rPr>
          <w:rFonts w:asciiTheme="majorHAnsi" w:hAnsiTheme="majorHAnsi"/>
          <w:sz w:val="24"/>
          <w:szCs w:val="24"/>
        </w:rPr>
        <w:t>;</w:t>
      </w:r>
      <w:proofErr w:type="gramEnd"/>
      <w:r w:rsidRPr="00615A4C">
        <w:rPr>
          <w:rFonts w:asciiTheme="majorHAnsi" w:hAnsiTheme="majorHAnsi"/>
          <w:sz w:val="24"/>
          <w:szCs w:val="24"/>
        </w:rPr>
        <w:t xml:space="preserve"> and the International Documentary Association. </w:t>
      </w:r>
      <w:proofErr w:type="spellStart"/>
      <w:r w:rsidRPr="00615A4C">
        <w:rPr>
          <w:rFonts w:asciiTheme="majorHAnsi" w:hAnsiTheme="majorHAnsi"/>
          <w:sz w:val="24"/>
          <w:szCs w:val="24"/>
        </w:rPr>
        <w:t>Apsell</w:t>
      </w:r>
      <w:proofErr w:type="spellEnd"/>
      <w:r w:rsidRPr="00615A4C">
        <w:rPr>
          <w:rFonts w:asciiTheme="majorHAnsi" w:hAnsiTheme="majorHAnsi"/>
          <w:sz w:val="24"/>
          <w:szCs w:val="24"/>
        </w:rPr>
        <w:t xml:space="preserve"> holds honorary doctorates from Southern Methodist University and Dickinson College. </w:t>
      </w:r>
    </w:p>
    <w:p w14:paraId="5CAD3A54" w14:textId="77777777" w:rsidR="00615A4C" w:rsidRPr="00615A4C" w:rsidRDefault="00615A4C" w:rsidP="00615A4C">
      <w:pPr>
        <w:spacing w:after="0" w:line="240" w:lineRule="auto"/>
        <w:rPr>
          <w:rFonts w:asciiTheme="majorHAnsi" w:hAnsiTheme="majorHAnsi"/>
          <w:sz w:val="24"/>
          <w:szCs w:val="24"/>
        </w:rPr>
      </w:pPr>
    </w:p>
    <w:p w14:paraId="02158159" w14:textId="7AD24B68" w:rsidR="00615A4C" w:rsidRPr="00615A4C" w:rsidRDefault="00615A4C" w:rsidP="00615A4C">
      <w:pPr>
        <w:spacing w:after="0" w:line="240" w:lineRule="auto"/>
        <w:rPr>
          <w:rFonts w:asciiTheme="majorHAnsi" w:hAnsiTheme="majorHAnsi"/>
          <w:sz w:val="24"/>
          <w:szCs w:val="24"/>
        </w:rPr>
      </w:pPr>
      <w:r w:rsidRPr="00615A4C">
        <w:rPr>
          <w:rFonts w:asciiTheme="majorHAnsi" w:hAnsiTheme="majorHAnsi"/>
          <w:sz w:val="24"/>
          <w:szCs w:val="24"/>
        </w:rPr>
        <w:t>She lives in Newton, MA with her husband S</w:t>
      </w:r>
      <w:r w:rsidR="00F90994">
        <w:rPr>
          <w:rFonts w:asciiTheme="majorHAnsi" w:hAnsiTheme="majorHAnsi"/>
          <w:sz w:val="24"/>
          <w:szCs w:val="24"/>
        </w:rPr>
        <w:t xml:space="preserve">heldon, an inventor. The </w:t>
      </w:r>
      <w:proofErr w:type="spellStart"/>
      <w:r w:rsidR="00F90994">
        <w:rPr>
          <w:rFonts w:asciiTheme="majorHAnsi" w:hAnsiTheme="majorHAnsi"/>
          <w:sz w:val="24"/>
          <w:szCs w:val="24"/>
        </w:rPr>
        <w:t>Apsell</w:t>
      </w:r>
      <w:r w:rsidRPr="00615A4C">
        <w:rPr>
          <w:rFonts w:asciiTheme="majorHAnsi" w:hAnsiTheme="majorHAnsi"/>
          <w:sz w:val="24"/>
          <w:szCs w:val="24"/>
        </w:rPr>
        <w:t>s</w:t>
      </w:r>
      <w:proofErr w:type="spellEnd"/>
      <w:r w:rsidRPr="00615A4C">
        <w:rPr>
          <w:rFonts w:asciiTheme="majorHAnsi" w:hAnsiTheme="majorHAnsi"/>
          <w:sz w:val="24"/>
          <w:szCs w:val="24"/>
        </w:rPr>
        <w:t xml:space="preserve"> have two grown daughters, one a physician, the other a television producer.</w:t>
      </w:r>
    </w:p>
    <w:p w14:paraId="22381A1C" w14:textId="77777777" w:rsidR="00615A4C" w:rsidRDefault="00615A4C" w:rsidP="00AF0B7E">
      <w:pPr>
        <w:pStyle w:val="Body1"/>
        <w:rPr>
          <w:rFonts w:ascii="Calibri" w:hAnsi="Calibri"/>
          <w:b/>
          <w:sz w:val="26"/>
          <w:szCs w:val="26"/>
        </w:rPr>
      </w:pPr>
    </w:p>
    <w:p w14:paraId="0B268018" w14:textId="77777777" w:rsidR="00615A4C" w:rsidRDefault="00615A4C" w:rsidP="00AF0B7E">
      <w:pPr>
        <w:pStyle w:val="Body1"/>
        <w:rPr>
          <w:rFonts w:ascii="Calibri" w:hAnsi="Calibri"/>
          <w:b/>
          <w:sz w:val="26"/>
          <w:szCs w:val="26"/>
        </w:rPr>
      </w:pPr>
    </w:p>
    <w:p w14:paraId="7FAA15D3" w14:textId="5D4E728C" w:rsidR="00AF0B7E" w:rsidRPr="00A94067" w:rsidRDefault="00615A4C" w:rsidP="00AF0B7E">
      <w:pPr>
        <w:pStyle w:val="Body1"/>
        <w:rPr>
          <w:rFonts w:ascii="Calibri" w:hAnsi="Calibri"/>
          <w:b/>
          <w:sz w:val="26"/>
          <w:szCs w:val="26"/>
        </w:rPr>
      </w:pPr>
      <w:r>
        <w:rPr>
          <w:rFonts w:ascii="Calibri" w:hAnsi="Calibri"/>
          <w:b/>
          <w:sz w:val="26"/>
          <w:szCs w:val="26"/>
        </w:rPr>
        <w:t>SONYA PEMBERTON</w:t>
      </w:r>
      <w:r w:rsidR="00AF0B7E" w:rsidRPr="00A94067">
        <w:rPr>
          <w:rFonts w:ascii="Calibri" w:hAnsi="Calibri"/>
          <w:b/>
          <w:sz w:val="26"/>
          <w:szCs w:val="26"/>
        </w:rPr>
        <w:br/>
        <w:t>Writer, Director, Producer &amp; Co-Executive Producer</w:t>
      </w:r>
    </w:p>
    <w:p w14:paraId="13C59C2B" w14:textId="04A8A40D" w:rsidR="00AF0B7E" w:rsidRDefault="00AF0B7E" w:rsidP="00615A4C">
      <w:pPr>
        <w:spacing w:after="0" w:line="240" w:lineRule="auto"/>
        <w:rPr>
          <w:rFonts w:ascii="Calibri" w:hAnsi="Calibri"/>
          <w:sz w:val="24"/>
          <w:szCs w:val="24"/>
        </w:rPr>
      </w:pPr>
      <w:r w:rsidRPr="00615A4C">
        <w:rPr>
          <w:rFonts w:ascii="Calibri" w:hAnsi="Calibri"/>
          <w:sz w:val="24"/>
          <w:szCs w:val="24"/>
        </w:rPr>
        <w:t>2012 Emmy award winner and three-time winner of the prestigious Eureka Award for Science Journalism, Sonya’s passion is quality science programming.</w:t>
      </w:r>
    </w:p>
    <w:p w14:paraId="509C848E" w14:textId="77777777" w:rsidR="007571D5" w:rsidRPr="00615A4C" w:rsidRDefault="007571D5" w:rsidP="00615A4C">
      <w:pPr>
        <w:spacing w:after="0" w:line="240" w:lineRule="auto"/>
        <w:rPr>
          <w:rFonts w:ascii="Calibri" w:hAnsi="Calibri"/>
          <w:sz w:val="24"/>
          <w:szCs w:val="24"/>
        </w:rPr>
      </w:pPr>
    </w:p>
    <w:p w14:paraId="7E94F907" w14:textId="34226FC3" w:rsidR="00AF0B7E" w:rsidRDefault="00AF0B7E" w:rsidP="00615A4C">
      <w:pPr>
        <w:spacing w:after="0" w:line="240" w:lineRule="auto"/>
        <w:rPr>
          <w:rFonts w:ascii="Calibri" w:hAnsi="Calibri"/>
          <w:sz w:val="24"/>
          <w:szCs w:val="24"/>
        </w:rPr>
      </w:pPr>
      <w:r w:rsidRPr="00615A4C">
        <w:rPr>
          <w:rFonts w:ascii="Calibri" w:hAnsi="Calibri"/>
          <w:b/>
          <w:sz w:val="24"/>
          <w:szCs w:val="24"/>
        </w:rPr>
        <w:t>Sonya Pemberton</w:t>
      </w:r>
      <w:r w:rsidRPr="00615A4C">
        <w:rPr>
          <w:rFonts w:ascii="Calibri" w:hAnsi="Calibri"/>
          <w:sz w:val="24"/>
          <w:szCs w:val="24"/>
        </w:rPr>
        <w:t xml:space="preserve"> is one of Australia’s leading factual television producers specializing in science.  She has </w:t>
      </w:r>
      <w:r w:rsidRPr="00615A4C">
        <w:rPr>
          <w:rFonts w:ascii="Calibri" w:hAnsi="Calibri" w:cs="Arial"/>
          <w:sz w:val="24"/>
          <w:szCs w:val="24"/>
          <w:lang w:eastAsia="en-AU"/>
        </w:rPr>
        <w:t xml:space="preserve">written, directed and produced over 50 hours of broadcast documentary, and executive produced many award-winning factual series and one-off programs. </w:t>
      </w:r>
      <w:r w:rsidRPr="00615A4C">
        <w:rPr>
          <w:rFonts w:ascii="Calibri" w:hAnsi="Calibri"/>
          <w:sz w:val="24"/>
          <w:szCs w:val="24"/>
        </w:rPr>
        <w:t xml:space="preserve">Sonya was Head of Specialist Factual at ABC Television from 2004 to 2007, where she </w:t>
      </w:r>
      <w:r w:rsidRPr="00615A4C">
        <w:rPr>
          <w:rFonts w:ascii="Calibri" w:hAnsi="Calibri" w:cs="Arial"/>
          <w:sz w:val="24"/>
          <w:szCs w:val="24"/>
          <w:lang w:eastAsia="en-AU"/>
        </w:rPr>
        <w:t>commissioned more than 300 hours of factual television</w:t>
      </w:r>
      <w:r w:rsidRPr="00615A4C">
        <w:rPr>
          <w:rFonts w:ascii="Calibri" w:hAnsi="Calibri"/>
          <w:sz w:val="24"/>
          <w:szCs w:val="24"/>
        </w:rPr>
        <w:t xml:space="preserve">. Her understanding of audiences’ desire for smart, accessible TV saw ratings rise across the genres. Over the past decade </w:t>
      </w:r>
      <w:r w:rsidRPr="00615A4C">
        <w:rPr>
          <w:rFonts w:ascii="Calibri" w:hAnsi="Calibri" w:cs="Arial"/>
          <w:sz w:val="24"/>
          <w:szCs w:val="24"/>
          <w:lang w:eastAsia="en-AU"/>
        </w:rPr>
        <w:t>Sonya’s</w:t>
      </w:r>
      <w:r w:rsidRPr="00615A4C">
        <w:rPr>
          <w:rFonts w:ascii="Calibri" w:hAnsi="Calibri"/>
          <w:sz w:val="24"/>
          <w:szCs w:val="24"/>
        </w:rPr>
        <w:t xml:space="preserve"> science programs have won more than 30 major international awards, and she has been three times honored with the prestigious Eureka Prize for Science Journalism (2003, 2004, 2008). </w:t>
      </w:r>
      <w:r w:rsidRPr="00615A4C">
        <w:rPr>
          <w:rFonts w:ascii="Calibri" w:hAnsi="Calibri" w:cs="Tahoma"/>
          <w:color w:val="0D0B3F"/>
          <w:sz w:val="24"/>
          <w:szCs w:val="24"/>
        </w:rPr>
        <w:t xml:space="preserve">In 2011, her film </w:t>
      </w:r>
      <w:r w:rsidRPr="00615A4C">
        <w:rPr>
          <w:rFonts w:ascii="Calibri" w:hAnsi="Calibri" w:cs="Tahoma"/>
          <w:b/>
          <w:color w:val="0D0B3F"/>
          <w:sz w:val="24"/>
          <w:szCs w:val="24"/>
        </w:rPr>
        <w:t>Immortal</w:t>
      </w:r>
      <w:r w:rsidRPr="00615A4C">
        <w:rPr>
          <w:rFonts w:ascii="Calibri" w:hAnsi="Calibri" w:cs="Tahoma"/>
          <w:color w:val="0D0B3F"/>
          <w:sz w:val="24"/>
          <w:szCs w:val="24"/>
        </w:rPr>
        <w:t xml:space="preserve"> won her the Australian Health Journalist of the Year award. The film won Best Science at the Jackson Hole Wildlife Film Festival and, in 2012, the U.S. News and Documentary Emmy for Outstanding Science Programming. </w:t>
      </w:r>
      <w:r w:rsidRPr="00615A4C">
        <w:rPr>
          <w:rFonts w:ascii="Calibri" w:hAnsi="Calibri"/>
          <w:sz w:val="24"/>
          <w:szCs w:val="24"/>
        </w:rPr>
        <w:t xml:space="preserve"> Sonya has recently </w:t>
      </w:r>
      <w:r w:rsidRPr="00615A4C">
        <w:rPr>
          <w:rFonts w:ascii="Calibri" w:hAnsi="Calibri" w:cs="Tahoma"/>
          <w:color w:val="0D0B3F"/>
          <w:sz w:val="24"/>
          <w:szCs w:val="24"/>
        </w:rPr>
        <w:t xml:space="preserve">joined forces with Australia’s largest independent production company, Cordell Jigsaw </w:t>
      </w:r>
      <w:proofErr w:type="spellStart"/>
      <w:r w:rsidRPr="00615A4C">
        <w:rPr>
          <w:rFonts w:ascii="Calibri" w:hAnsi="Calibri" w:cs="Tahoma"/>
          <w:color w:val="0D0B3F"/>
          <w:sz w:val="24"/>
          <w:szCs w:val="24"/>
        </w:rPr>
        <w:t>Zapruder</w:t>
      </w:r>
      <w:proofErr w:type="spellEnd"/>
      <w:r w:rsidRPr="00615A4C">
        <w:rPr>
          <w:rFonts w:ascii="Calibri" w:hAnsi="Calibri" w:cs="Tahoma"/>
          <w:color w:val="0D0B3F"/>
          <w:sz w:val="24"/>
          <w:szCs w:val="24"/>
        </w:rPr>
        <w:t xml:space="preserve"> (CJZ), to create </w:t>
      </w:r>
      <w:proofErr w:type="spellStart"/>
      <w:r w:rsidRPr="00615A4C">
        <w:rPr>
          <w:rFonts w:ascii="Calibri" w:hAnsi="Calibri" w:cs="Tahoma"/>
          <w:color w:val="0D0B3F"/>
          <w:sz w:val="24"/>
          <w:szCs w:val="24"/>
        </w:rPr>
        <w:t>Genepool</w:t>
      </w:r>
      <w:proofErr w:type="spellEnd"/>
      <w:r w:rsidRPr="00615A4C">
        <w:rPr>
          <w:rFonts w:ascii="Calibri" w:hAnsi="Calibri" w:cs="Tahoma"/>
          <w:color w:val="0D0B3F"/>
          <w:sz w:val="24"/>
          <w:szCs w:val="24"/>
        </w:rPr>
        <w:t xml:space="preserve"> Productions – Australia’s first television production company focusing on quality science programming. </w:t>
      </w:r>
      <w:proofErr w:type="spellStart"/>
      <w:r w:rsidRPr="00615A4C">
        <w:rPr>
          <w:rFonts w:ascii="Calibri" w:hAnsi="Calibri" w:cs="Tahoma"/>
          <w:color w:val="0D0B3F"/>
          <w:sz w:val="24"/>
          <w:szCs w:val="24"/>
        </w:rPr>
        <w:t>Genepool’s</w:t>
      </w:r>
      <w:proofErr w:type="spellEnd"/>
      <w:r w:rsidRPr="00615A4C">
        <w:rPr>
          <w:rFonts w:ascii="Calibri" w:hAnsi="Calibri" w:cs="Tahoma"/>
          <w:color w:val="0D0B3F"/>
          <w:sz w:val="24"/>
          <w:szCs w:val="24"/>
        </w:rPr>
        <w:t xml:space="preserve"> first documentary was </w:t>
      </w:r>
      <w:r w:rsidRPr="00615A4C">
        <w:rPr>
          <w:rFonts w:ascii="Calibri" w:hAnsi="Calibri"/>
          <w:b/>
          <w:sz w:val="24"/>
          <w:szCs w:val="24"/>
        </w:rPr>
        <w:t>Jabbed  – love, fear and vaccines</w:t>
      </w:r>
      <w:r w:rsidRPr="00615A4C">
        <w:rPr>
          <w:rFonts w:ascii="Calibri" w:hAnsi="Calibri"/>
          <w:sz w:val="24"/>
          <w:szCs w:val="24"/>
        </w:rPr>
        <w:t xml:space="preserve"> – upon which this production for NOVA is based.</w:t>
      </w:r>
    </w:p>
    <w:p w14:paraId="5B254D59" w14:textId="77777777" w:rsidR="00615A4C" w:rsidRDefault="00615A4C" w:rsidP="00AF0B7E">
      <w:pPr>
        <w:pStyle w:val="Body1"/>
        <w:rPr>
          <w:rFonts w:ascii="Calibri" w:hAnsi="Calibri"/>
          <w:b/>
          <w:bCs/>
          <w:sz w:val="26"/>
          <w:szCs w:val="26"/>
        </w:rPr>
      </w:pPr>
    </w:p>
    <w:p w14:paraId="5F0CDE7A" w14:textId="77777777" w:rsidR="00615A4C" w:rsidRDefault="00615A4C" w:rsidP="00AF0B7E">
      <w:pPr>
        <w:pStyle w:val="Body1"/>
        <w:rPr>
          <w:rFonts w:ascii="Calibri" w:hAnsi="Calibri"/>
          <w:b/>
          <w:bCs/>
          <w:sz w:val="26"/>
          <w:szCs w:val="26"/>
        </w:rPr>
      </w:pPr>
    </w:p>
    <w:p w14:paraId="007C678F" w14:textId="77777777" w:rsidR="00615A4C" w:rsidRPr="00615A4C" w:rsidRDefault="00615A4C" w:rsidP="00615A4C">
      <w:pPr>
        <w:spacing w:after="0" w:line="240" w:lineRule="auto"/>
        <w:ind w:left="432"/>
        <w:jc w:val="center"/>
        <w:rPr>
          <w:rFonts w:asciiTheme="majorHAnsi" w:hAnsiTheme="majorHAnsi"/>
          <w:b/>
          <w:i/>
          <w:sz w:val="24"/>
          <w:szCs w:val="24"/>
        </w:rPr>
      </w:pPr>
      <w:r w:rsidRPr="00615A4C">
        <w:rPr>
          <w:rFonts w:asciiTheme="majorHAnsi" w:hAnsiTheme="majorHAnsi"/>
          <w:b/>
          <w:i/>
          <w:sz w:val="24"/>
          <w:szCs w:val="24"/>
        </w:rPr>
        <w:t xml:space="preserve">- </w:t>
      </w:r>
      <w:proofErr w:type="gramStart"/>
      <w:r w:rsidRPr="00615A4C">
        <w:rPr>
          <w:rFonts w:asciiTheme="majorHAnsi" w:hAnsiTheme="majorHAnsi"/>
          <w:b/>
          <w:i/>
          <w:sz w:val="24"/>
          <w:szCs w:val="24"/>
        </w:rPr>
        <w:t>more</w:t>
      </w:r>
      <w:proofErr w:type="gramEnd"/>
      <w:r w:rsidRPr="00615A4C">
        <w:rPr>
          <w:rFonts w:asciiTheme="majorHAnsi" w:hAnsiTheme="majorHAnsi"/>
          <w:b/>
          <w:i/>
          <w:sz w:val="24"/>
          <w:szCs w:val="24"/>
        </w:rPr>
        <w:t xml:space="preserve"> -</w:t>
      </w:r>
    </w:p>
    <w:p w14:paraId="0BBFCC49" w14:textId="77777777" w:rsidR="00615A4C" w:rsidRDefault="00615A4C" w:rsidP="00AF0B7E">
      <w:pPr>
        <w:pStyle w:val="Body1"/>
        <w:rPr>
          <w:rFonts w:ascii="Calibri" w:hAnsi="Calibri"/>
          <w:b/>
          <w:bCs/>
          <w:sz w:val="26"/>
          <w:szCs w:val="26"/>
        </w:rPr>
      </w:pPr>
    </w:p>
    <w:p w14:paraId="580CB774" w14:textId="77777777" w:rsidR="00615A4C" w:rsidRDefault="00615A4C" w:rsidP="00AF0B7E">
      <w:pPr>
        <w:pStyle w:val="Body1"/>
        <w:rPr>
          <w:rFonts w:ascii="Calibri" w:hAnsi="Calibri"/>
          <w:b/>
          <w:bCs/>
          <w:sz w:val="26"/>
          <w:szCs w:val="26"/>
        </w:rPr>
      </w:pPr>
    </w:p>
    <w:p w14:paraId="7AE6BA0C" w14:textId="77777777" w:rsidR="00615A4C" w:rsidRDefault="00615A4C" w:rsidP="00AF0B7E">
      <w:pPr>
        <w:pStyle w:val="Body1"/>
        <w:rPr>
          <w:rFonts w:ascii="Calibri" w:hAnsi="Calibri"/>
          <w:b/>
          <w:bCs/>
          <w:sz w:val="26"/>
          <w:szCs w:val="26"/>
        </w:rPr>
      </w:pPr>
    </w:p>
    <w:p w14:paraId="41153503" w14:textId="77777777" w:rsidR="00615A4C" w:rsidRDefault="00615A4C" w:rsidP="007571D5">
      <w:pPr>
        <w:pStyle w:val="Body1"/>
        <w:rPr>
          <w:rFonts w:ascii="Calibri" w:hAnsi="Calibri"/>
          <w:b/>
          <w:bCs/>
          <w:sz w:val="26"/>
          <w:szCs w:val="26"/>
        </w:rPr>
      </w:pPr>
      <w:r>
        <w:rPr>
          <w:rFonts w:ascii="Calibri" w:hAnsi="Calibri"/>
          <w:b/>
          <w:bCs/>
          <w:sz w:val="26"/>
          <w:szCs w:val="26"/>
        </w:rPr>
        <w:t>ALISON SINGER</w:t>
      </w:r>
    </w:p>
    <w:p w14:paraId="653708F3" w14:textId="398F86B6" w:rsidR="00AF0B7E" w:rsidRPr="00615A4C" w:rsidRDefault="00AF0B7E" w:rsidP="007571D5">
      <w:pPr>
        <w:pStyle w:val="Body1"/>
        <w:rPr>
          <w:rFonts w:ascii="Calibri" w:hAnsi="Calibri"/>
          <w:b/>
          <w:bCs/>
          <w:sz w:val="26"/>
          <w:szCs w:val="26"/>
        </w:rPr>
      </w:pPr>
      <w:r w:rsidRPr="00615A4C">
        <w:rPr>
          <w:rFonts w:ascii="Calibri" w:hAnsi="Calibri"/>
          <w:b/>
          <w:bCs/>
          <w:sz w:val="26"/>
          <w:szCs w:val="26"/>
        </w:rPr>
        <w:t>President of the Autism Scien</w:t>
      </w:r>
      <w:r w:rsidR="008D0EC7">
        <w:rPr>
          <w:rFonts w:ascii="Calibri" w:hAnsi="Calibri"/>
          <w:b/>
          <w:bCs/>
          <w:sz w:val="26"/>
          <w:szCs w:val="26"/>
        </w:rPr>
        <w:t>ce Foundation (New York City, New York</w:t>
      </w:r>
      <w:r w:rsidRPr="00615A4C">
        <w:rPr>
          <w:rFonts w:ascii="Calibri" w:hAnsi="Calibri"/>
          <w:b/>
          <w:bCs/>
          <w:sz w:val="26"/>
          <w:szCs w:val="26"/>
        </w:rPr>
        <w:t xml:space="preserve">) </w:t>
      </w:r>
    </w:p>
    <w:p w14:paraId="6888BE88" w14:textId="37B22447" w:rsidR="00615A4C" w:rsidRPr="00615A4C" w:rsidRDefault="00AF0B7E" w:rsidP="007571D5">
      <w:pPr>
        <w:pStyle w:val="Body1"/>
        <w:rPr>
          <w:rFonts w:ascii="Calibri" w:hAnsi="Calibri"/>
          <w:szCs w:val="24"/>
        </w:rPr>
      </w:pPr>
      <w:r w:rsidRPr="00615A4C">
        <w:rPr>
          <w:rFonts w:ascii="Calibri" w:hAnsi="Calibri"/>
          <w:b/>
          <w:bCs/>
          <w:color w:val="auto"/>
          <w:szCs w:val="24"/>
        </w:rPr>
        <w:t xml:space="preserve">Alison Singer </w:t>
      </w:r>
      <w:r w:rsidRPr="00615A4C">
        <w:rPr>
          <w:rFonts w:ascii="Calibri" w:hAnsi="Calibri"/>
          <w:color w:val="auto"/>
          <w:szCs w:val="24"/>
        </w:rPr>
        <w:t xml:space="preserve">is Co-Founder and President of the </w:t>
      </w:r>
      <w:r w:rsidRPr="00615A4C">
        <w:rPr>
          <w:rFonts w:ascii="Calibri" w:hAnsi="Calibri"/>
          <w:i/>
          <w:iCs/>
          <w:color w:val="auto"/>
          <w:szCs w:val="24"/>
        </w:rPr>
        <w:t>Autism Science Foundation,</w:t>
      </w:r>
      <w:r w:rsidRPr="00615A4C">
        <w:rPr>
          <w:rFonts w:ascii="Calibri" w:hAnsi="Calibri"/>
          <w:color w:val="auto"/>
          <w:szCs w:val="24"/>
        </w:rPr>
        <w:t xml:space="preserve"> which supports autism research by providing funding and other assistance to scientists and organizations conducting, facilitating, publicizing and disseminating autism research. </w:t>
      </w:r>
      <w:r w:rsidRPr="00615A4C">
        <w:rPr>
          <w:rFonts w:ascii="Calibri" w:hAnsi="Calibri"/>
          <w:bCs/>
          <w:color w:val="auto"/>
          <w:szCs w:val="24"/>
        </w:rPr>
        <w:t> </w:t>
      </w:r>
      <w:r w:rsidRPr="00615A4C">
        <w:rPr>
          <w:rFonts w:ascii="Calibri" w:hAnsi="Calibri"/>
          <w:color w:val="auto"/>
          <w:szCs w:val="24"/>
        </w:rPr>
        <w:t>Singer’s eldest daughter Jodie</w:t>
      </w:r>
      <w:r w:rsidRPr="00615A4C">
        <w:rPr>
          <w:rFonts w:ascii="Calibri" w:hAnsi="Calibri"/>
          <w:bCs/>
          <w:color w:val="auto"/>
          <w:szCs w:val="24"/>
        </w:rPr>
        <w:t xml:space="preserve"> </w:t>
      </w:r>
      <w:r w:rsidRPr="00615A4C">
        <w:rPr>
          <w:rFonts w:ascii="Calibri" w:hAnsi="Calibri"/>
          <w:color w:val="auto"/>
          <w:szCs w:val="24"/>
        </w:rPr>
        <w:t xml:space="preserve">has autism. Singer also is the legal guardian of her adult brother with autism. From 2005-2009 she served as Executive Vice President and a member of the Board of Directors at </w:t>
      </w:r>
      <w:r w:rsidRPr="00615A4C">
        <w:rPr>
          <w:rFonts w:ascii="Calibri" w:hAnsi="Calibri"/>
          <w:i/>
          <w:iCs/>
          <w:color w:val="auto"/>
          <w:szCs w:val="24"/>
        </w:rPr>
        <w:t>Autism Speaks.</w:t>
      </w:r>
      <w:r w:rsidRPr="00615A4C">
        <w:rPr>
          <w:rFonts w:ascii="Calibri" w:hAnsi="Calibri"/>
          <w:color w:val="auto"/>
          <w:szCs w:val="24"/>
        </w:rPr>
        <w:t>   Singer is a frequent spokesperson on issues related to autism and autism research, appearing on </w:t>
      </w:r>
      <w:r w:rsidRPr="00615A4C">
        <w:rPr>
          <w:rFonts w:ascii="Calibri" w:hAnsi="Calibri"/>
          <w:i/>
          <w:iCs/>
          <w:color w:val="auto"/>
          <w:szCs w:val="24"/>
        </w:rPr>
        <w:t>Oprah</w:t>
      </w:r>
      <w:r w:rsidRPr="00615A4C">
        <w:rPr>
          <w:rFonts w:ascii="Calibri" w:hAnsi="Calibri"/>
          <w:color w:val="auto"/>
          <w:szCs w:val="24"/>
        </w:rPr>
        <w:t>, </w:t>
      </w:r>
      <w:r w:rsidRPr="00615A4C">
        <w:rPr>
          <w:rFonts w:ascii="Calibri" w:hAnsi="Calibri"/>
          <w:i/>
          <w:iCs/>
          <w:color w:val="auto"/>
          <w:szCs w:val="24"/>
        </w:rPr>
        <w:t>NBC Nightly News</w:t>
      </w:r>
      <w:r w:rsidRPr="00615A4C">
        <w:rPr>
          <w:rFonts w:ascii="Calibri" w:hAnsi="Calibri"/>
          <w:color w:val="auto"/>
          <w:szCs w:val="24"/>
        </w:rPr>
        <w:t>, </w:t>
      </w:r>
      <w:r w:rsidRPr="00615A4C">
        <w:rPr>
          <w:rFonts w:ascii="Calibri" w:hAnsi="Calibri"/>
          <w:i/>
          <w:iCs/>
          <w:color w:val="auto"/>
          <w:szCs w:val="24"/>
        </w:rPr>
        <w:t>CNN,</w:t>
      </w:r>
      <w:r w:rsidRPr="00615A4C">
        <w:rPr>
          <w:rFonts w:ascii="Calibri" w:hAnsi="Calibri"/>
          <w:color w:val="auto"/>
          <w:szCs w:val="24"/>
        </w:rPr>
        <w:t> </w:t>
      </w:r>
      <w:r w:rsidRPr="00615A4C">
        <w:rPr>
          <w:rFonts w:ascii="Calibri" w:hAnsi="Calibri"/>
          <w:i/>
          <w:iCs/>
          <w:color w:val="auto"/>
          <w:szCs w:val="24"/>
        </w:rPr>
        <w:t>Good Morning America, CBS Early Show</w:t>
      </w:r>
      <w:r w:rsidRPr="00615A4C">
        <w:rPr>
          <w:rFonts w:ascii="Calibri" w:hAnsi="Calibri"/>
          <w:color w:val="auto"/>
          <w:szCs w:val="24"/>
        </w:rPr>
        <w:t> and many other news programs and national newspapers.</w:t>
      </w:r>
    </w:p>
    <w:p w14:paraId="482694C7" w14:textId="77777777" w:rsidR="00615A4C" w:rsidRDefault="00615A4C" w:rsidP="00AF0B7E">
      <w:pPr>
        <w:spacing w:after="0" w:line="240" w:lineRule="auto"/>
        <w:rPr>
          <w:rFonts w:ascii="Calibri" w:hAnsi="Calibri"/>
          <w:b/>
          <w:sz w:val="26"/>
          <w:szCs w:val="26"/>
          <w:u w:color="434343"/>
        </w:rPr>
      </w:pPr>
    </w:p>
    <w:p w14:paraId="2AC2185E" w14:textId="77777777" w:rsidR="008D0EC7" w:rsidRDefault="008D0EC7" w:rsidP="00AF0B7E">
      <w:pPr>
        <w:spacing w:after="0" w:line="240" w:lineRule="auto"/>
        <w:rPr>
          <w:rFonts w:ascii="Calibri" w:hAnsi="Calibri"/>
          <w:b/>
          <w:sz w:val="26"/>
          <w:szCs w:val="26"/>
          <w:u w:color="434343"/>
        </w:rPr>
      </w:pPr>
    </w:p>
    <w:p w14:paraId="258D558E" w14:textId="77777777" w:rsidR="00615A4C" w:rsidRDefault="00615A4C" w:rsidP="007571D5">
      <w:pPr>
        <w:spacing w:after="0" w:line="240" w:lineRule="auto"/>
        <w:rPr>
          <w:rFonts w:ascii="Calibri" w:hAnsi="Calibri"/>
          <w:b/>
          <w:sz w:val="26"/>
          <w:szCs w:val="26"/>
          <w:u w:color="434343"/>
        </w:rPr>
      </w:pPr>
      <w:r>
        <w:rPr>
          <w:rFonts w:ascii="Calibri" w:hAnsi="Calibri"/>
          <w:b/>
          <w:sz w:val="26"/>
          <w:szCs w:val="26"/>
          <w:u w:color="434343"/>
        </w:rPr>
        <w:t>DR. PAUL OFFIT</w:t>
      </w:r>
    </w:p>
    <w:p w14:paraId="47175C6C" w14:textId="3A17E341" w:rsidR="00AF0B7E" w:rsidRPr="00A94067" w:rsidRDefault="00AF0B7E" w:rsidP="007571D5">
      <w:pPr>
        <w:spacing w:after="0" w:line="240" w:lineRule="auto"/>
        <w:rPr>
          <w:rFonts w:ascii="Calibri" w:hAnsi="Calibri"/>
          <w:b/>
          <w:color w:val="FF0000"/>
          <w:sz w:val="26"/>
          <w:szCs w:val="26"/>
          <w:u w:color="434343"/>
        </w:rPr>
      </w:pPr>
      <w:r w:rsidRPr="00A94067">
        <w:rPr>
          <w:rFonts w:ascii="Calibri" w:hAnsi="Calibri"/>
          <w:b/>
          <w:sz w:val="26"/>
          <w:szCs w:val="26"/>
          <w:u w:color="434343"/>
        </w:rPr>
        <w:t>Infectious Diseases Specialist (Philadelphia, Pennsylvania)</w:t>
      </w:r>
    </w:p>
    <w:p w14:paraId="787188DB" w14:textId="0A174858" w:rsidR="00AF0B7E" w:rsidRPr="00615A4C" w:rsidRDefault="00AF0B7E" w:rsidP="007571D5">
      <w:pPr>
        <w:spacing w:after="0" w:line="240" w:lineRule="auto"/>
        <w:rPr>
          <w:rFonts w:ascii="Calibri" w:hAnsi="Calibri"/>
          <w:sz w:val="24"/>
          <w:szCs w:val="24"/>
        </w:rPr>
      </w:pPr>
      <w:r w:rsidRPr="00615A4C">
        <w:rPr>
          <w:rFonts w:ascii="Calibri" w:hAnsi="Calibri"/>
          <w:b/>
          <w:sz w:val="24"/>
          <w:szCs w:val="24"/>
        </w:rPr>
        <w:t xml:space="preserve">Dr. Paul </w:t>
      </w:r>
      <w:proofErr w:type="spellStart"/>
      <w:r w:rsidRPr="00615A4C">
        <w:rPr>
          <w:rFonts w:ascii="Calibri" w:hAnsi="Calibri"/>
          <w:b/>
          <w:sz w:val="24"/>
          <w:szCs w:val="24"/>
        </w:rPr>
        <w:t>Offit</w:t>
      </w:r>
      <w:proofErr w:type="spellEnd"/>
      <w:r w:rsidRPr="00615A4C">
        <w:rPr>
          <w:rFonts w:ascii="Calibri" w:hAnsi="Calibri"/>
          <w:sz w:val="24"/>
          <w:szCs w:val="24"/>
        </w:rPr>
        <w:t xml:space="preserve"> is chief of the Division of Infectious Diseases and Director of the Vaccine Education Center, The Children's Hospital of Philadelphia.  He </w:t>
      </w:r>
      <w:r w:rsidRPr="00615A4C">
        <w:rPr>
          <w:rFonts w:ascii="Calibri" w:hAnsi="Calibri"/>
          <w:color w:val="23221F"/>
          <w:sz w:val="24"/>
          <w:szCs w:val="24"/>
          <w:u w:color="23221F"/>
        </w:rPr>
        <w:t xml:space="preserve">is also the Maurice R. </w:t>
      </w:r>
      <w:proofErr w:type="spellStart"/>
      <w:r w:rsidRPr="00615A4C">
        <w:rPr>
          <w:rFonts w:ascii="Calibri" w:hAnsi="Calibri"/>
          <w:color w:val="23221F"/>
          <w:sz w:val="24"/>
          <w:szCs w:val="24"/>
          <w:u w:color="23221F"/>
        </w:rPr>
        <w:t>Hilleman</w:t>
      </w:r>
      <w:proofErr w:type="spellEnd"/>
      <w:r w:rsidRPr="00615A4C">
        <w:rPr>
          <w:rFonts w:ascii="Calibri" w:hAnsi="Calibri"/>
          <w:color w:val="23221F"/>
          <w:sz w:val="24"/>
          <w:szCs w:val="24"/>
          <w:u w:color="23221F"/>
        </w:rPr>
        <w:t xml:space="preserve"> Professor of </w:t>
      </w:r>
      <w:proofErr w:type="spellStart"/>
      <w:r w:rsidRPr="00615A4C">
        <w:rPr>
          <w:rFonts w:ascii="Calibri" w:hAnsi="Calibri"/>
          <w:color w:val="23221F"/>
          <w:sz w:val="24"/>
          <w:szCs w:val="24"/>
          <w:u w:color="23221F"/>
        </w:rPr>
        <w:t>Vaccinology</w:t>
      </w:r>
      <w:proofErr w:type="spellEnd"/>
      <w:r w:rsidRPr="00615A4C">
        <w:rPr>
          <w:rFonts w:ascii="Calibri" w:hAnsi="Calibri"/>
          <w:color w:val="23221F"/>
          <w:sz w:val="24"/>
          <w:szCs w:val="24"/>
          <w:u w:color="23221F"/>
        </w:rPr>
        <w:t xml:space="preserve"> and a Professor of Pediatrics at the University of Pennsylvania School of Medicine. He is the author of eight books, and co-inventor of the </w:t>
      </w:r>
      <w:r w:rsidRPr="00615A4C">
        <w:rPr>
          <w:rFonts w:ascii="Calibri" w:hAnsi="Calibri"/>
          <w:sz w:val="24"/>
          <w:szCs w:val="24"/>
        </w:rPr>
        <w:t xml:space="preserve">Rotavirus vaccine </w:t>
      </w:r>
      <w:proofErr w:type="spellStart"/>
      <w:r w:rsidRPr="00615A4C">
        <w:rPr>
          <w:rFonts w:ascii="Calibri" w:hAnsi="Calibri"/>
          <w:sz w:val="24"/>
          <w:szCs w:val="24"/>
        </w:rPr>
        <w:t>RotaTeq</w:t>
      </w:r>
      <w:proofErr w:type="spellEnd"/>
      <w:r w:rsidRPr="00615A4C">
        <w:rPr>
          <w:rFonts w:ascii="Calibri" w:hAnsi="Calibri"/>
          <w:sz w:val="24"/>
          <w:szCs w:val="24"/>
        </w:rPr>
        <w:t xml:space="preserve">, estimated to save hundreds of thousands of lives worldwide every year. A member of the National Academy of Sciences, Dr. </w:t>
      </w:r>
      <w:proofErr w:type="spellStart"/>
      <w:r w:rsidRPr="00615A4C">
        <w:rPr>
          <w:rFonts w:ascii="Calibri" w:hAnsi="Calibri"/>
          <w:sz w:val="24"/>
          <w:szCs w:val="24"/>
        </w:rPr>
        <w:t>Offit</w:t>
      </w:r>
      <w:proofErr w:type="spellEnd"/>
      <w:r w:rsidRPr="00615A4C">
        <w:rPr>
          <w:rFonts w:ascii="Calibri" w:hAnsi="Calibri"/>
          <w:sz w:val="24"/>
          <w:szCs w:val="24"/>
        </w:rPr>
        <w:t xml:space="preserve"> has discussed vaccine safety and importance in several locations, including </w:t>
      </w:r>
      <w:r w:rsidRPr="00615A4C">
        <w:rPr>
          <w:rFonts w:ascii="Calibri" w:hAnsi="Calibri"/>
          <w:i/>
          <w:sz w:val="24"/>
          <w:szCs w:val="24"/>
        </w:rPr>
        <w:t>The Daily Show, The Colbert Report</w:t>
      </w:r>
      <w:r w:rsidRPr="00615A4C">
        <w:rPr>
          <w:rFonts w:ascii="Calibri" w:hAnsi="Calibri"/>
          <w:sz w:val="24"/>
          <w:szCs w:val="24"/>
        </w:rPr>
        <w:t xml:space="preserve">, </w:t>
      </w:r>
      <w:r w:rsidRPr="00615A4C">
        <w:rPr>
          <w:rFonts w:ascii="Calibri" w:hAnsi="Calibri"/>
          <w:i/>
          <w:sz w:val="24"/>
          <w:szCs w:val="24"/>
        </w:rPr>
        <w:t>Inside Edition</w:t>
      </w:r>
      <w:r w:rsidRPr="00615A4C">
        <w:rPr>
          <w:rFonts w:ascii="Calibri" w:hAnsi="Calibri"/>
          <w:sz w:val="24"/>
          <w:szCs w:val="24"/>
        </w:rPr>
        <w:t xml:space="preserve">, </w:t>
      </w:r>
      <w:r w:rsidRPr="00615A4C">
        <w:rPr>
          <w:rFonts w:ascii="Calibri" w:hAnsi="Calibri"/>
          <w:i/>
          <w:sz w:val="24"/>
          <w:szCs w:val="24"/>
        </w:rPr>
        <w:t>CNN</w:t>
      </w:r>
      <w:r w:rsidRPr="00615A4C">
        <w:rPr>
          <w:rFonts w:ascii="Calibri" w:hAnsi="Calibri"/>
          <w:sz w:val="24"/>
          <w:szCs w:val="24"/>
        </w:rPr>
        <w:t xml:space="preserve">, and </w:t>
      </w:r>
      <w:r w:rsidRPr="00615A4C">
        <w:rPr>
          <w:rFonts w:ascii="Calibri" w:hAnsi="Calibri"/>
          <w:i/>
          <w:sz w:val="24"/>
          <w:szCs w:val="24"/>
        </w:rPr>
        <w:t>Talk of the Nation</w:t>
      </w:r>
      <w:r w:rsidRPr="00615A4C">
        <w:rPr>
          <w:rFonts w:ascii="Calibri" w:hAnsi="Calibri"/>
          <w:sz w:val="24"/>
          <w:szCs w:val="24"/>
        </w:rPr>
        <w:t>.</w:t>
      </w:r>
    </w:p>
    <w:p w14:paraId="3A3F158F" w14:textId="77777777" w:rsidR="00AF0B7E" w:rsidRPr="00615A4C" w:rsidRDefault="00AF0B7E" w:rsidP="007571D5">
      <w:pPr>
        <w:spacing w:after="0" w:line="240" w:lineRule="auto"/>
        <w:rPr>
          <w:rFonts w:ascii="Calibri" w:hAnsi="Calibri"/>
          <w:sz w:val="24"/>
          <w:szCs w:val="24"/>
        </w:rPr>
      </w:pPr>
    </w:p>
    <w:p w14:paraId="4C926A75" w14:textId="1F2E8F6E" w:rsidR="00AF0B7E" w:rsidRPr="00615A4C" w:rsidRDefault="00AF0B7E" w:rsidP="007571D5">
      <w:pPr>
        <w:spacing w:after="0" w:line="240" w:lineRule="auto"/>
        <w:rPr>
          <w:rFonts w:ascii="Calibri" w:hAnsi="Calibri"/>
          <w:i/>
          <w:sz w:val="24"/>
          <w:szCs w:val="24"/>
        </w:rPr>
      </w:pPr>
      <w:r w:rsidRPr="00615A4C">
        <w:rPr>
          <w:rFonts w:ascii="Calibri" w:hAnsi="Calibri"/>
          <w:i/>
          <w:sz w:val="24"/>
          <w:szCs w:val="24"/>
        </w:rPr>
        <w:t>http://www.chop.edu/doctors/offit-paul-a.html</w:t>
      </w:r>
    </w:p>
    <w:p w14:paraId="41761712" w14:textId="77777777" w:rsidR="00615A4C" w:rsidRPr="008D0EC7" w:rsidRDefault="00615A4C" w:rsidP="00AF0B7E">
      <w:pPr>
        <w:pStyle w:val="Body1"/>
        <w:tabs>
          <w:tab w:val="left" w:pos="284"/>
        </w:tabs>
        <w:rPr>
          <w:rFonts w:ascii="Calibri" w:hAnsi="Calibri"/>
          <w:b/>
          <w:color w:val="auto"/>
          <w:sz w:val="26"/>
          <w:szCs w:val="26"/>
        </w:rPr>
      </w:pPr>
    </w:p>
    <w:p w14:paraId="2CE425B1" w14:textId="77777777" w:rsidR="007571D5" w:rsidRDefault="007571D5" w:rsidP="00AF0B7E">
      <w:pPr>
        <w:pStyle w:val="Body1"/>
        <w:tabs>
          <w:tab w:val="left" w:pos="284"/>
        </w:tabs>
        <w:rPr>
          <w:rFonts w:ascii="Calibri" w:hAnsi="Calibri"/>
          <w:b/>
          <w:color w:val="auto"/>
          <w:sz w:val="26"/>
          <w:szCs w:val="26"/>
        </w:rPr>
      </w:pPr>
    </w:p>
    <w:p w14:paraId="6A5FDAF0" w14:textId="77777777" w:rsidR="00615A4C" w:rsidRDefault="00615A4C" w:rsidP="007571D5">
      <w:pPr>
        <w:pStyle w:val="Body1"/>
        <w:tabs>
          <w:tab w:val="left" w:pos="284"/>
        </w:tabs>
        <w:rPr>
          <w:rFonts w:ascii="Calibri" w:hAnsi="Calibri"/>
          <w:b/>
          <w:color w:val="auto"/>
          <w:sz w:val="26"/>
          <w:szCs w:val="26"/>
        </w:rPr>
      </w:pPr>
      <w:r>
        <w:rPr>
          <w:rFonts w:ascii="Calibri" w:hAnsi="Calibri"/>
          <w:b/>
          <w:color w:val="auto"/>
          <w:sz w:val="26"/>
          <w:szCs w:val="26"/>
        </w:rPr>
        <w:t>DR. AMY MIDDLEMAN</w:t>
      </w:r>
    </w:p>
    <w:p w14:paraId="24EE0920" w14:textId="7A5F1B60" w:rsidR="00AF0B7E" w:rsidRPr="00A94067" w:rsidRDefault="00AF0B7E" w:rsidP="007571D5">
      <w:pPr>
        <w:pStyle w:val="Body1"/>
        <w:tabs>
          <w:tab w:val="left" w:pos="284"/>
        </w:tabs>
        <w:rPr>
          <w:rFonts w:ascii="Calibri" w:hAnsi="Calibri"/>
          <w:b/>
          <w:color w:val="FF0000"/>
          <w:sz w:val="26"/>
          <w:szCs w:val="26"/>
        </w:rPr>
      </w:pPr>
      <w:r w:rsidRPr="00A94067">
        <w:rPr>
          <w:rFonts w:ascii="Calibri" w:hAnsi="Calibri"/>
          <w:b/>
          <w:sz w:val="26"/>
          <w:szCs w:val="26"/>
        </w:rPr>
        <w:t>Adolescent Medicine Specialist</w:t>
      </w:r>
      <w:r w:rsidRPr="00A94067">
        <w:rPr>
          <w:rFonts w:ascii="Calibri" w:hAnsi="Calibri"/>
          <w:b/>
          <w:color w:val="auto"/>
          <w:sz w:val="26"/>
          <w:szCs w:val="26"/>
          <w:lang w:val="en-AU"/>
        </w:rPr>
        <w:t xml:space="preserve"> </w:t>
      </w:r>
      <w:r w:rsidRPr="00A94067">
        <w:rPr>
          <w:rFonts w:ascii="Calibri" w:hAnsi="Calibri"/>
          <w:b/>
          <w:color w:val="auto"/>
          <w:sz w:val="26"/>
          <w:szCs w:val="26"/>
        </w:rPr>
        <w:t>(USA)</w:t>
      </w:r>
    </w:p>
    <w:p w14:paraId="700DCC03" w14:textId="3E956EF6" w:rsidR="009C17BF" w:rsidRDefault="00AF0B7E" w:rsidP="007571D5">
      <w:pPr>
        <w:spacing w:after="0" w:line="240" w:lineRule="auto"/>
        <w:rPr>
          <w:rFonts w:ascii="Calibri" w:hAnsi="Calibri"/>
          <w:sz w:val="24"/>
          <w:szCs w:val="24"/>
        </w:rPr>
      </w:pPr>
      <w:r w:rsidRPr="00A94067">
        <w:rPr>
          <w:rFonts w:ascii="Calibri" w:hAnsi="Calibri"/>
          <w:b/>
          <w:sz w:val="24"/>
          <w:szCs w:val="24"/>
        </w:rPr>
        <w:t xml:space="preserve">Dr. Amy Middleman </w:t>
      </w:r>
      <w:r w:rsidRPr="00A94067">
        <w:rPr>
          <w:rFonts w:ascii="Calibri" w:hAnsi="Calibri"/>
          <w:sz w:val="24"/>
          <w:szCs w:val="24"/>
        </w:rPr>
        <w:t>is the Chief of Adolescent Medicine and professor of Pediatrics at the University of Oklahoma Health Sciences Center. Dr. Middleman has vast teaching and research experience with extensive publications in the areas of adolescent immunizations and risk behaviors. Her clinical expertise also includes a focus on adolescent eating disorders. Middleman has served as the Society for Adolescent Health and Medicine's liaison to the Centers for Disease Control and Prevention's Advisory Committee on Immunization Practices since 2004.  Prior to OU, Dr. Middleman was a physician at Texas Children’s Hospital at the Baylor College of Medicine for more than a decade. She currently lives in Oklahoma with her husband and her three children.</w:t>
      </w:r>
    </w:p>
    <w:p w14:paraId="05CEB9DF" w14:textId="77777777" w:rsidR="007571D5" w:rsidRPr="007571D5" w:rsidRDefault="007571D5" w:rsidP="007571D5">
      <w:pPr>
        <w:spacing w:after="0" w:line="240" w:lineRule="auto"/>
        <w:rPr>
          <w:rFonts w:ascii="Calibri" w:hAnsi="Calibri"/>
          <w:sz w:val="24"/>
          <w:szCs w:val="24"/>
        </w:rPr>
      </w:pPr>
    </w:p>
    <w:p w14:paraId="3793F20A" w14:textId="77777777" w:rsidR="007571D5" w:rsidRDefault="007571D5" w:rsidP="007571D5">
      <w:pPr>
        <w:pStyle w:val="Body1"/>
        <w:jc w:val="center"/>
        <w:rPr>
          <w:rFonts w:ascii="Calibri" w:eastAsia="Times New Roman" w:hAnsi="Calibri"/>
          <w:b/>
          <w:sz w:val="28"/>
          <w:szCs w:val="28"/>
          <w:shd w:val="clear" w:color="auto" w:fill="FFFFFF"/>
        </w:rPr>
      </w:pPr>
    </w:p>
    <w:p w14:paraId="2AB8A637" w14:textId="77777777" w:rsidR="00E322DA" w:rsidRDefault="00E322DA" w:rsidP="007571D5">
      <w:pPr>
        <w:pStyle w:val="Body1"/>
        <w:jc w:val="center"/>
        <w:rPr>
          <w:rFonts w:ascii="Calibri" w:eastAsia="Times New Roman" w:hAnsi="Calibri"/>
          <w:b/>
          <w:sz w:val="28"/>
          <w:szCs w:val="28"/>
          <w:shd w:val="clear" w:color="auto" w:fill="FFFFFF"/>
        </w:rPr>
      </w:pPr>
    </w:p>
    <w:p w14:paraId="08CD4ED2" w14:textId="7C68F63C" w:rsidR="00E322DA" w:rsidRPr="00E322DA" w:rsidRDefault="00E322DA" w:rsidP="00E322DA">
      <w:pPr>
        <w:pStyle w:val="Body1"/>
        <w:jc w:val="center"/>
        <w:rPr>
          <w:rFonts w:ascii="Calibri" w:eastAsia="Times New Roman" w:hAnsi="Calibri"/>
          <w:b/>
          <w:i/>
          <w:szCs w:val="24"/>
          <w:shd w:val="clear" w:color="auto" w:fill="FFFFFF"/>
        </w:rPr>
      </w:pPr>
      <w:r w:rsidRPr="00E322DA">
        <w:rPr>
          <w:rFonts w:ascii="Calibri" w:eastAsia="Times New Roman" w:hAnsi="Calibri"/>
          <w:b/>
          <w:i/>
          <w:szCs w:val="24"/>
          <w:shd w:val="clear" w:color="auto" w:fill="FFFFFF"/>
        </w:rPr>
        <w:t xml:space="preserve">- </w:t>
      </w:r>
      <w:proofErr w:type="gramStart"/>
      <w:r w:rsidRPr="00E322DA">
        <w:rPr>
          <w:rFonts w:ascii="Calibri" w:eastAsia="Times New Roman" w:hAnsi="Calibri"/>
          <w:b/>
          <w:i/>
          <w:szCs w:val="24"/>
          <w:shd w:val="clear" w:color="auto" w:fill="FFFFFF"/>
        </w:rPr>
        <w:t>more</w:t>
      </w:r>
      <w:proofErr w:type="gramEnd"/>
      <w:r w:rsidRPr="00E322DA">
        <w:rPr>
          <w:rFonts w:ascii="Calibri" w:eastAsia="Times New Roman" w:hAnsi="Calibri"/>
          <w:b/>
          <w:i/>
          <w:szCs w:val="24"/>
          <w:shd w:val="clear" w:color="auto" w:fill="FFFFFF"/>
        </w:rPr>
        <w:t xml:space="preserve"> -</w:t>
      </w:r>
    </w:p>
    <w:p w14:paraId="475582AA" w14:textId="77777777" w:rsidR="00E322DA" w:rsidRDefault="00E322DA" w:rsidP="007571D5">
      <w:pPr>
        <w:pStyle w:val="Body1"/>
        <w:jc w:val="center"/>
        <w:rPr>
          <w:rFonts w:ascii="Calibri" w:eastAsia="Times New Roman" w:hAnsi="Calibri"/>
          <w:b/>
          <w:sz w:val="28"/>
          <w:szCs w:val="28"/>
          <w:shd w:val="clear" w:color="auto" w:fill="FFFFFF"/>
        </w:rPr>
      </w:pPr>
    </w:p>
    <w:p w14:paraId="36828C53" w14:textId="77777777" w:rsidR="00E322DA" w:rsidRDefault="00E322DA" w:rsidP="007571D5">
      <w:pPr>
        <w:pStyle w:val="Body1"/>
        <w:jc w:val="center"/>
        <w:rPr>
          <w:rFonts w:ascii="Calibri" w:eastAsia="Times New Roman" w:hAnsi="Calibri"/>
          <w:b/>
          <w:sz w:val="28"/>
          <w:szCs w:val="28"/>
          <w:shd w:val="clear" w:color="auto" w:fill="FFFFFF"/>
        </w:rPr>
      </w:pPr>
    </w:p>
    <w:p w14:paraId="494E1A74" w14:textId="77777777" w:rsidR="00E322DA" w:rsidRDefault="00E322DA" w:rsidP="007571D5">
      <w:pPr>
        <w:pStyle w:val="Body1"/>
        <w:jc w:val="center"/>
        <w:rPr>
          <w:rFonts w:ascii="Calibri" w:eastAsia="Times New Roman" w:hAnsi="Calibri"/>
          <w:b/>
          <w:sz w:val="28"/>
          <w:szCs w:val="28"/>
          <w:shd w:val="clear" w:color="auto" w:fill="FFFFFF"/>
        </w:rPr>
      </w:pPr>
    </w:p>
    <w:p w14:paraId="5459A6DC" w14:textId="77777777" w:rsidR="00E322DA" w:rsidRDefault="00E322DA" w:rsidP="007571D5">
      <w:pPr>
        <w:pStyle w:val="Body1"/>
        <w:jc w:val="center"/>
        <w:rPr>
          <w:rFonts w:ascii="Calibri" w:eastAsia="Times New Roman" w:hAnsi="Calibri"/>
          <w:b/>
          <w:sz w:val="28"/>
          <w:szCs w:val="28"/>
          <w:shd w:val="clear" w:color="auto" w:fill="FFFFFF"/>
        </w:rPr>
      </w:pPr>
    </w:p>
    <w:p w14:paraId="0E633425" w14:textId="77777777" w:rsidR="00E322DA" w:rsidRDefault="00E322DA" w:rsidP="007571D5">
      <w:pPr>
        <w:pStyle w:val="Body1"/>
        <w:jc w:val="center"/>
        <w:rPr>
          <w:rFonts w:ascii="Calibri" w:eastAsia="Times New Roman" w:hAnsi="Calibri"/>
          <w:b/>
          <w:sz w:val="28"/>
          <w:szCs w:val="28"/>
          <w:shd w:val="clear" w:color="auto" w:fill="FFFFFF"/>
        </w:rPr>
      </w:pPr>
    </w:p>
    <w:p w14:paraId="6DCD8643" w14:textId="77777777" w:rsidR="00E322DA" w:rsidRDefault="00E322DA" w:rsidP="007571D5">
      <w:pPr>
        <w:pStyle w:val="Body1"/>
        <w:jc w:val="center"/>
        <w:rPr>
          <w:rFonts w:ascii="Calibri" w:eastAsia="Times New Roman" w:hAnsi="Calibri"/>
          <w:b/>
          <w:sz w:val="28"/>
          <w:szCs w:val="28"/>
          <w:shd w:val="clear" w:color="auto" w:fill="FFFFFF"/>
        </w:rPr>
      </w:pPr>
    </w:p>
    <w:p w14:paraId="57236B6C" w14:textId="373D1D2F" w:rsidR="00AF0B7E" w:rsidRDefault="00AF0B7E" w:rsidP="007571D5">
      <w:pPr>
        <w:pStyle w:val="Body1"/>
        <w:jc w:val="center"/>
        <w:rPr>
          <w:rFonts w:ascii="Calibri" w:eastAsia="Times New Roman" w:hAnsi="Calibri"/>
          <w:b/>
          <w:sz w:val="28"/>
          <w:szCs w:val="28"/>
          <w:shd w:val="clear" w:color="auto" w:fill="FFFFFF"/>
        </w:rPr>
      </w:pPr>
      <w:r w:rsidRPr="00A94067">
        <w:rPr>
          <w:rFonts w:ascii="Calibri" w:eastAsia="Times New Roman" w:hAnsi="Calibri"/>
          <w:b/>
          <w:sz w:val="28"/>
          <w:szCs w:val="28"/>
          <w:shd w:val="clear" w:color="auto" w:fill="FFFFFF"/>
        </w:rPr>
        <w:t>ADDITIONAL PRODUCTION BIOS</w:t>
      </w:r>
    </w:p>
    <w:p w14:paraId="41B93B15" w14:textId="77777777" w:rsidR="007571D5" w:rsidRPr="00E322DA" w:rsidRDefault="007571D5" w:rsidP="00A447AA">
      <w:pPr>
        <w:pStyle w:val="Body1"/>
        <w:rPr>
          <w:rFonts w:asciiTheme="majorHAnsi" w:eastAsia="Times New Roman" w:hAnsiTheme="majorHAnsi"/>
          <w:b/>
          <w:sz w:val="26"/>
          <w:szCs w:val="26"/>
          <w:shd w:val="clear" w:color="auto" w:fill="FFFFFF"/>
        </w:rPr>
      </w:pPr>
    </w:p>
    <w:p w14:paraId="65704A7B" w14:textId="77777777" w:rsidR="00E322DA" w:rsidRDefault="00E322DA" w:rsidP="00E322DA">
      <w:pPr>
        <w:pStyle w:val="Heading5"/>
        <w:spacing w:before="0"/>
        <w:rPr>
          <w:rFonts w:eastAsia="Times New Roman" w:cs="Times New Roman"/>
          <w:b/>
          <w:bCs/>
          <w:iCs/>
          <w:color w:val="auto"/>
          <w:sz w:val="26"/>
          <w:szCs w:val="26"/>
        </w:rPr>
      </w:pPr>
      <w:r>
        <w:rPr>
          <w:rFonts w:eastAsia="Times New Roman" w:cs="Times New Roman"/>
          <w:b/>
          <w:bCs/>
          <w:iCs/>
          <w:color w:val="auto"/>
          <w:sz w:val="26"/>
          <w:szCs w:val="26"/>
        </w:rPr>
        <w:t>MICHAEL ROSENFELD</w:t>
      </w:r>
    </w:p>
    <w:p w14:paraId="6F09C8FB" w14:textId="5CC91F0A" w:rsidR="00E322DA" w:rsidRPr="00E322DA" w:rsidRDefault="00E322DA" w:rsidP="00E322DA">
      <w:pPr>
        <w:pStyle w:val="Heading5"/>
        <w:spacing w:before="0"/>
        <w:rPr>
          <w:rFonts w:eastAsia="Times New Roman" w:cs="Times New Roman"/>
          <w:b/>
          <w:bCs/>
          <w:iCs/>
          <w:color w:val="auto"/>
          <w:sz w:val="24"/>
          <w:szCs w:val="24"/>
        </w:rPr>
      </w:pPr>
      <w:r w:rsidRPr="00E322DA">
        <w:rPr>
          <w:rFonts w:eastAsia="Times New Roman" w:cs="Times New Roman"/>
          <w:b/>
          <w:bCs/>
          <w:iCs/>
          <w:color w:val="auto"/>
          <w:sz w:val="26"/>
          <w:szCs w:val="26"/>
        </w:rPr>
        <w:t xml:space="preserve">Head of Television and Film, Tangled Bank Studios </w:t>
      </w:r>
    </w:p>
    <w:p w14:paraId="73B482C6" w14:textId="77777777" w:rsidR="00E322DA" w:rsidRPr="00A447AA" w:rsidRDefault="00E322DA" w:rsidP="00A447AA">
      <w:pPr>
        <w:spacing w:after="0" w:line="240" w:lineRule="auto"/>
        <w:rPr>
          <w:rFonts w:asciiTheme="majorHAnsi" w:hAnsiTheme="majorHAnsi"/>
          <w:sz w:val="24"/>
          <w:szCs w:val="24"/>
        </w:rPr>
      </w:pPr>
      <w:r w:rsidRPr="00A447AA">
        <w:rPr>
          <w:rFonts w:asciiTheme="majorHAnsi" w:hAnsiTheme="majorHAnsi"/>
          <w:sz w:val="24"/>
          <w:szCs w:val="24"/>
        </w:rPr>
        <w:t>Rosenfeld helped launch Tangled Bank Studios in 2012 and oversees both content and operations for the company. An award-winning producer, writer and television executive, he was previously the president of National Geographic Television. He has overseen films on topics ranging from anthropology to history to volcanology for a number of legendary franchises, including National Geographic Explorer and National Geographic Specials. Among his signature projects was PBS's series</w:t>
      </w:r>
      <w:r w:rsidRPr="00A447AA">
        <w:rPr>
          <w:rStyle w:val="apple-converted-space"/>
          <w:rFonts w:asciiTheme="majorHAnsi" w:hAnsiTheme="majorHAnsi"/>
          <w:sz w:val="24"/>
          <w:szCs w:val="24"/>
        </w:rPr>
        <w:t> </w:t>
      </w:r>
      <w:r w:rsidRPr="00A447AA">
        <w:rPr>
          <w:rStyle w:val="Emphasis"/>
          <w:rFonts w:asciiTheme="majorHAnsi" w:hAnsiTheme="majorHAnsi"/>
          <w:sz w:val="24"/>
          <w:szCs w:val="24"/>
        </w:rPr>
        <w:t>Strange Days on Planet Earth</w:t>
      </w:r>
      <w:r w:rsidRPr="00A447AA">
        <w:rPr>
          <w:rFonts w:asciiTheme="majorHAnsi" w:hAnsiTheme="majorHAnsi"/>
          <w:sz w:val="24"/>
          <w:szCs w:val="24"/>
        </w:rPr>
        <w:t xml:space="preserve">, about the web of invisible connections among the globe's life support systems. He's won or led teams that have won hundreds of industry awards, including almost 40 Emmys. </w:t>
      </w:r>
    </w:p>
    <w:p w14:paraId="60566B31" w14:textId="77777777" w:rsidR="00615A4C" w:rsidRPr="008D0EC7" w:rsidRDefault="00615A4C" w:rsidP="007571D5">
      <w:pPr>
        <w:widowControl w:val="0"/>
        <w:autoSpaceDE w:val="0"/>
        <w:autoSpaceDN w:val="0"/>
        <w:adjustRightInd w:val="0"/>
        <w:spacing w:after="0" w:line="240" w:lineRule="auto"/>
        <w:rPr>
          <w:rFonts w:ascii="Calibri" w:hAnsi="Calibri"/>
          <w:b/>
          <w:sz w:val="26"/>
          <w:szCs w:val="26"/>
        </w:rPr>
      </w:pPr>
    </w:p>
    <w:p w14:paraId="41D22E0A" w14:textId="77777777" w:rsidR="007571D5" w:rsidRPr="00615A4C" w:rsidRDefault="007571D5" w:rsidP="007571D5">
      <w:pPr>
        <w:widowControl w:val="0"/>
        <w:autoSpaceDE w:val="0"/>
        <w:autoSpaceDN w:val="0"/>
        <w:adjustRightInd w:val="0"/>
        <w:spacing w:after="0" w:line="240" w:lineRule="auto"/>
        <w:rPr>
          <w:rFonts w:ascii="Calibri" w:hAnsi="Calibri"/>
          <w:b/>
          <w:sz w:val="24"/>
          <w:szCs w:val="24"/>
        </w:rPr>
      </w:pPr>
    </w:p>
    <w:p w14:paraId="6E5B0F37" w14:textId="77777777" w:rsidR="00615A4C" w:rsidRPr="00615A4C" w:rsidRDefault="00615A4C" w:rsidP="007571D5">
      <w:pPr>
        <w:widowControl w:val="0"/>
        <w:autoSpaceDE w:val="0"/>
        <w:autoSpaceDN w:val="0"/>
        <w:adjustRightInd w:val="0"/>
        <w:spacing w:after="0" w:line="240" w:lineRule="auto"/>
        <w:rPr>
          <w:rFonts w:ascii="Calibri" w:hAnsi="Calibri"/>
          <w:b/>
          <w:sz w:val="26"/>
          <w:szCs w:val="26"/>
        </w:rPr>
      </w:pPr>
      <w:r w:rsidRPr="00615A4C">
        <w:rPr>
          <w:rFonts w:ascii="Calibri" w:hAnsi="Calibri"/>
          <w:b/>
          <w:sz w:val="26"/>
          <w:szCs w:val="26"/>
        </w:rPr>
        <w:t>JULIA CORT</w:t>
      </w:r>
    </w:p>
    <w:p w14:paraId="471490EB" w14:textId="70A3D535" w:rsidR="00AF0B7E" w:rsidRPr="00615A4C" w:rsidRDefault="00AF0B7E" w:rsidP="007571D5">
      <w:pPr>
        <w:widowControl w:val="0"/>
        <w:autoSpaceDE w:val="0"/>
        <w:autoSpaceDN w:val="0"/>
        <w:adjustRightInd w:val="0"/>
        <w:spacing w:after="0" w:line="240" w:lineRule="auto"/>
        <w:rPr>
          <w:rFonts w:ascii="Calibri" w:hAnsi="Calibri"/>
          <w:b/>
          <w:sz w:val="26"/>
          <w:szCs w:val="26"/>
        </w:rPr>
      </w:pPr>
      <w:r w:rsidRPr="00615A4C">
        <w:rPr>
          <w:rFonts w:ascii="Calibri" w:hAnsi="Calibri"/>
          <w:b/>
          <w:sz w:val="26"/>
          <w:szCs w:val="26"/>
        </w:rPr>
        <w:t xml:space="preserve">Senior Producer for </w:t>
      </w:r>
      <w:r w:rsidRPr="00615A4C">
        <w:rPr>
          <w:rFonts w:ascii="Calibri" w:hAnsi="Calibri"/>
          <w:b/>
          <w:i/>
          <w:sz w:val="26"/>
          <w:szCs w:val="26"/>
        </w:rPr>
        <w:t xml:space="preserve">NOVA </w:t>
      </w:r>
      <w:r w:rsidRPr="00615A4C">
        <w:rPr>
          <w:rFonts w:ascii="Calibri" w:hAnsi="Calibri"/>
          <w:b/>
          <w:sz w:val="26"/>
          <w:szCs w:val="26"/>
        </w:rPr>
        <w:t>and</w:t>
      </w:r>
      <w:r w:rsidRPr="00615A4C">
        <w:rPr>
          <w:rFonts w:ascii="Calibri" w:hAnsi="Calibri"/>
          <w:b/>
          <w:i/>
          <w:sz w:val="26"/>
          <w:szCs w:val="26"/>
        </w:rPr>
        <w:t xml:space="preserve"> </w:t>
      </w:r>
      <w:r w:rsidRPr="00615A4C">
        <w:rPr>
          <w:rFonts w:ascii="Calibri" w:hAnsi="Calibri"/>
          <w:b/>
          <w:sz w:val="26"/>
          <w:szCs w:val="26"/>
        </w:rPr>
        <w:t xml:space="preserve">Executive Producer of </w:t>
      </w:r>
      <w:r w:rsidRPr="00615A4C">
        <w:rPr>
          <w:rFonts w:ascii="Calibri" w:hAnsi="Calibri"/>
          <w:b/>
          <w:i/>
          <w:sz w:val="26"/>
          <w:szCs w:val="26"/>
        </w:rPr>
        <w:t xml:space="preserve">NOVA </w:t>
      </w:r>
      <w:proofErr w:type="spellStart"/>
      <w:r w:rsidRPr="00615A4C">
        <w:rPr>
          <w:rFonts w:ascii="Calibri" w:hAnsi="Calibri"/>
          <w:b/>
          <w:i/>
          <w:sz w:val="26"/>
          <w:szCs w:val="26"/>
        </w:rPr>
        <w:t>scienceNOW</w:t>
      </w:r>
      <w:proofErr w:type="spellEnd"/>
      <w:r w:rsidRPr="00615A4C">
        <w:rPr>
          <w:rFonts w:ascii="Calibri" w:hAnsi="Calibri"/>
          <w:b/>
          <w:sz w:val="26"/>
          <w:szCs w:val="26"/>
        </w:rPr>
        <w:t xml:space="preserve"> </w:t>
      </w:r>
    </w:p>
    <w:p w14:paraId="406D7FBA" w14:textId="778045EE" w:rsidR="00AF0B7E" w:rsidRDefault="00AF0B7E" w:rsidP="007571D5">
      <w:pPr>
        <w:spacing w:after="0" w:line="240" w:lineRule="auto"/>
        <w:rPr>
          <w:rFonts w:ascii="Calibri" w:hAnsi="Calibri" w:cs="Tahoma"/>
          <w:sz w:val="24"/>
          <w:szCs w:val="24"/>
        </w:rPr>
      </w:pPr>
      <w:r w:rsidRPr="00A94067">
        <w:rPr>
          <w:rFonts w:ascii="Calibri" w:hAnsi="Calibri"/>
          <w:b/>
          <w:sz w:val="24"/>
          <w:szCs w:val="24"/>
        </w:rPr>
        <w:t xml:space="preserve">Julia </w:t>
      </w:r>
      <w:proofErr w:type="spellStart"/>
      <w:r w:rsidRPr="00A94067">
        <w:rPr>
          <w:rFonts w:ascii="Calibri" w:hAnsi="Calibri"/>
          <w:b/>
          <w:sz w:val="24"/>
          <w:szCs w:val="24"/>
        </w:rPr>
        <w:t>Cort</w:t>
      </w:r>
      <w:proofErr w:type="spellEnd"/>
      <w:r w:rsidRPr="00A94067">
        <w:rPr>
          <w:rFonts w:ascii="Calibri" w:hAnsi="Calibri"/>
          <w:sz w:val="24"/>
          <w:szCs w:val="24"/>
        </w:rPr>
        <w:t xml:space="preserve">, Senior Producer for </w:t>
      </w:r>
      <w:proofErr w:type="gramStart"/>
      <w:r w:rsidRPr="00A94067">
        <w:rPr>
          <w:rFonts w:ascii="Calibri" w:hAnsi="Calibri"/>
          <w:i/>
          <w:sz w:val="24"/>
          <w:szCs w:val="24"/>
        </w:rPr>
        <w:t>NOVA</w:t>
      </w:r>
      <w:r w:rsidRPr="00A94067">
        <w:rPr>
          <w:rFonts w:ascii="Calibri" w:hAnsi="Calibri"/>
          <w:sz w:val="24"/>
          <w:szCs w:val="24"/>
        </w:rPr>
        <w:t>,</w:t>
      </w:r>
      <w:proofErr w:type="gramEnd"/>
      <w:r w:rsidRPr="00A94067">
        <w:rPr>
          <w:rFonts w:ascii="Calibri" w:hAnsi="Calibri"/>
          <w:sz w:val="24"/>
          <w:szCs w:val="24"/>
        </w:rPr>
        <w:t xml:space="preserve"> joined the WGBH Science Unit in 1991.  Since then, she has contributed to dozens of films – including the acclaimed series, </w:t>
      </w:r>
      <w:r w:rsidRPr="00A94067">
        <w:rPr>
          <w:rFonts w:ascii="Calibri" w:hAnsi="Calibri"/>
          <w:i/>
          <w:sz w:val="24"/>
          <w:szCs w:val="24"/>
        </w:rPr>
        <w:t>The Fabric of the Cosmos</w:t>
      </w:r>
      <w:r w:rsidRPr="00A94067">
        <w:rPr>
          <w:rFonts w:ascii="Calibri" w:hAnsi="Calibri"/>
          <w:sz w:val="24"/>
          <w:szCs w:val="24"/>
        </w:rPr>
        <w:t xml:space="preserve"> and </w:t>
      </w:r>
      <w:r w:rsidRPr="00A94067">
        <w:rPr>
          <w:rFonts w:ascii="Calibri" w:hAnsi="Calibri"/>
          <w:i/>
          <w:sz w:val="24"/>
          <w:szCs w:val="24"/>
        </w:rPr>
        <w:t xml:space="preserve">The Elegant Universe with Brian Greene, </w:t>
      </w:r>
      <w:r w:rsidRPr="00A94067">
        <w:rPr>
          <w:rFonts w:ascii="Calibri" w:hAnsi="Calibri"/>
          <w:sz w:val="24"/>
          <w:szCs w:val="24"/>
        </w:rPr>
        <w:t>as well as</w:t>
      </w:r>
      <w:r w:rsidRPr="00A94067">
        <w:rPr>
          <w:rFonts w:ascii="Calibri" w:hAnsi="Calibri"/>
          <w:i/>
          <w:sz w:val="24"/>
          <w:szCs w:val="24"/>
        </w:rPr>
        <w:t xml:space="preserve"> Smartest Machine on Earth, Cold Case JFK, Manhunt – Boston Bombers, Mind of a Rampage Killer, Pharaoh’s Obelisk, Monster of the Milky Way, Origins: Where are the Aliens</w:t>
      </w:r>
      <w:proofErr w:type="gramStart"/>
      <w:r w:rsidRPr="00A94067">
        <w:rPr>
          <w:rFonts w:ascii="Calibri" w:hAnsi="Calibri"/>
          <w:i/>
          <w:sz w:val="24"/>
          <w:szCs w:val="24"/>
        </w:rPr>
        <w:t>?,</w:t>
      </w:r>
      <w:proofErr w:type="gramEnd"/>
      <w:r w:rsidRPr="00A94067">
        <w:rPr>
          <w:rFonts w:ascii="Calibri" w:hAnsi="Calibri"/>
          <w:i/>
          <w:sz w:val="24"/>
          <w:szCs w:val="24"/>
        </w:rPr>
        <w:t xml:space="preserve"> Cracking the Code of Life, Runaway Universe, </w:t>
      </w:r>
      <w:r w:rsidRPr="00A94067">
        <w:rPr>
          <w:rFonts w:ascii="Calibri" w:hAnsi="Calibri"/>
          <w:sz w:val="24"/>
          <w:szCs w:val="24"/>
        </w:rPr>
        <w:t>and</w:t>
      </w:r>
      <w:r w:rsidRPr="00A94067">
        <w:rPr>
          <w:rFonts w:ascii="Calibri" w:hAnsi="Calibri"/>
          <w:i/>
          <w:sz w:val="24"/>
          <w:szCs w:val="24"/>
        </w:rPr>
        <w:t xml:space="preserve"> Inside Animal Minds</w:t>
      </w:r>
      <w:r w:rsidRPr="00A94067">
        <w:rPr>
          <w:rFonts w:ascii="Calibri" w:hAnsi="Calibri"/>
          <w:sz w:val="24"/>
          <w:szCs w:val="24"/>
        </w:rPr>
        <w:t xml:space="preserve">. </w:t>
      </w:r>
      <w:proofErr w:type="spellStart"/>
      <w:r w:rsidRPr="00A94067">
        <w:rPr>
          <w:rFonts w:ascii="Calibri" w:hAnsi="Calibri" w:cs="Tahoma"/>
          <w:sz w:val="24"/>
          <w:szCs w:val="24"/>
        </w:rPr>
        <w:t>Cort</w:t>
      </w:r>
      <w:proofErr w:type="spellEnd"/>
      <w:r w:rsidRPr="00A94067">
        <w:rPr>
          <w:rFonts w:ascii="Calibri" w:hAnsi="Calibri" w:cs="Tahoma"/>
          <w:sz w:val="24"/>
          <w:szCs w:val="24"/>
        </w:rPr>
        <w:t xml:space="preserve"> played a key role in developing and producing NOVA's award winning sister s</w:t>
      </w:r>
      <w:bookmarkStart w:id="0" w:name="_GoBack"/>
      <w:bookmarkEnd w:id="0"/>
      <w:r w:rsidRPr="00A94067">
        <w:rPr>
          <w:rFonts w:ascii="Calibri" w:hAnsi="Calibri" w:cs="Tahoma"/>
          <w:sz w:val="24"/>
          <w:szCs w:val="24"/>
        </w:rPr>
        <w:t xml:space="preserve">eries, NOVA </w:t>
      </w:r>
      <w:proofErr w:type="spellStart"/>
      <w:r w:rsidRPr="00A94067">
        <w:rPr>
          <w:rFonts w:ascii="Calibri" w:hAnsi="Calibri" w:cs="Tahoma"/>
          <w:sz w:val="24"/>
          <w:szCs w:val="24"/>
        </w:rPr>
        <w:t>scienceNOW</w:t>
      </w:r>
      <w:proofErr w:type="spellEnd"/>
      <w:r w:rsidRPr="00A94067">
        <w:rPr>
          <w:rFonts w:ascii="Calibri" w:hAnsi="Calibri" w:cs="Tahoma"/>
          <w:sz w:val="24"/>
          <w:szCs w:val="24"/>
        </w:rPr>
        <w:t>, and served as Executive Producer for the most recent season.</w:t>
      </w:r>
    </w:p>
    <w:p w14:paraId="7897A628" w14:textId="77777777" w:rsidR="00FE554A" w:rsidRPr="00A94067" w:rsidRDefault="00FE554A" w:rsidP="007571D5">
      <w:pPr>
        <w:spacing w:after="0" w:line="240" w:lineRule="auto"/>
        <w:rPr>
          <w:rFonts w:ascii="Calibri" w:hAnsi="Calibri"/>
          <w:sz w:val="24"/>
          <w:szCs w:val="24"/>
        </w:rPr>
      </w:pPr>
    </w:p>
    <w:p w14:paraId="30420F07" w14:textId="1B3AFA95" w:rsidR="00AF0B7E" w:rsidRPr="00A94067" w:rsidRDefault="00AF0B7E" w:rsidP="007571D5">
      <w:pPr>
        <w:spacing w:after="0" w:line="240" w:lineRule="auto"/>
        <w:rPr>
          <w:rFonts w:ascii="Calibri" w:hAnsi="Calibri"/>
          <w:sz w:val="24"/>
          <w:szCs w:val="24"/>
        </w:rPr>
      </w:pPr>
      <w:r w:rsidRPr="00A94067">
        <w:rPr>
          <w:rFonts w:ascii="Calibri" w:hAnsi="Calibri"/>
          <w:sz w:val="24"/>
          <w:szCs w:val="24"/>
        </w:rPr>
        <w:t xml:space="preserve">Over the course of 20-plus years producing in the field, she’s plunged deep underground in search of dark matter, been blindfolded and led to secret diamond-making factories, waded into leech-infested swamps, and attempted to recreate the technological feats of ancient Egyptian engineers.  </w:t>
      </w:r>
    </w:p>
    <w:p w14:paraId="2DDDD42A" w14:textId="6544FC4F" w:rsidR="00C727B5" w:rsidRDefault="00AF0B7E" w:rsidP="007571D5">
      <w:pPr>
        <w:spacing w:after="0" w:line="240" w:lineRule="auto"/>
        <w:rPr>
          <w:rFonts w:ascii="Calibri" w:hAnsi="Calibri"/>
          <w:sz w:val="24"/>
          <w:szCs w:val="24"/>
        </w:rPr>
      </w:pPr>
      <w:r w:rsidRPr="00A94067">
        <w:rPr>
          <w:rFonts w:ascii="Calibri" w:hAnsi="Calibri"/>
          <w:sz w:val="24"/>
          <w:szCs w:val="24"/>
        </w:rPr>
        <w:t xml:space="preserve">Her skill at transforming challenging science into clear, engaging, and entertaining television has been honored with the George Foster Peabody Award, the National Academies Keck Communication Award, the AAAS Science Journalism Award, the American Institute of Physics Science Writing Award, the National Association of Science Writers Science in Society Award, and the News and Documentary Emmy. </w:t>
      </w:r>
    </w:p>
    <w:p w14:paraId="3A6F47AF" w14:textId="25DD3DEE" w:rsidR="00A447AA" w:rsidRPr="009C17BF" w:rsidRDefault="00A447AA" w:rsidP="007571D5">
      <w:pPr>
        <w:spacing w:after="0" w:line="240" w:lineRule="auto"/>
        <w:rPr>
          <w:rFonts w:ascii="Calibri" w:hAnsi="Calibri"/>
          <w:sz w:val="24"/>
          <w:szCs w:val="24"/>
        </w:rPr>
      </w:pPr>
    </w:p>
    <w:p w14:paraId="3E2495B8" w14:textId="5C642193" w:rsidR="00355D4E" w:rsidRPr="00A447AA" w:rsidRDefault="00355D4E" w:rsidP="00A447AA">
      <w:pPr>
        <w:spacing w:after="20" w:line="240" w:lineRule="auto"/>
        <w:rPr>
          <w:rFonts w:ascii="Calibri" w:hAnsi="Calibri"/>
          <w:sz w:val="24"/>
          <w:szCs w:val="24"/>
        </w:rPr>
      </w:pPr>
      <w:r w:rsidRPr="009C17BF">
        <w:rPr>
          <w:rFonts w:asciiTheme="majorHAnsi" w:hAnsiTheme="majorHAnsi"/>
          <w:b/>
          <w:bCs/>
          <w:sz w:val="26"/>
          <w:szCs w:val="26"/>
        </w:rPr>
        <w:t>Pressroom:</w:t>
      </w:r>
    </w:p>
    <w:p w14:paraId="1C9085BE" w14:textId="50B08094" w:rsidR="00355D4E" w:rsidRPr="009C17BF" w:rsidRDefault="00355D4E" w:rsidP="00355D4E">
      <w:pPr>
        <w:spacing w:after="20" w:line="240" w:lineRule="auto"/>
        <w:rPr>
          <w:rFonts w:asciiTheme="majorHAnsi" w:hAnsiTheme="majorHAnsi"/>
          <w:sz w:val="24"/>
          <w:szCs w:val="24"/>
        </w:rPr>
      </w:pPr>
      <w:proofErr w:type="gramStart"/>
      <w:r w:rsidRPr="009C17BF">
        <w:rPr>
          <w:rFonts w:asciiTheme="majorHAnsi" w:hAnsiTheme="majorHAnsi"/>
          <w:sz w:val="24"/>
          <w:szCs w:val="24"/>
        </w:rPr>
        <w:t>pbs.org</w:t>
      </w:r>
      <w:proofErr w:type="gramEnd"/>
      <w:r w:rsidRPr="009C17BF">
        <w:rPr>
          <w:rFonts w:asciiTheme="majorHAnsi" w:hAnsiTheme="majorHAnsi"/>
          <w:sz w:val="24"/>
          <w:szCs w:val="24"/>
        </w:rPr>
        <w:t>/pressroom</w:t>
      </w:r>
    </w:p>
    <w:p w14:paraId="6F6791F4" w14:textId="7FD813CC" w:rsidR="00355D4E" w:rsidRPr="009C17BF" w:rsidRDefault="00687ABE" w:rsidP="00355D4E">
      <w:pPr>
        <w:spacing w:after="20" w:line="240" w:lineRule="auto"/>
        <w:rPr>
          <w:rFonts w:asciiTheme="majorHAnsi" w:hAnsiTheme="majorHAnsi"/>
          <w:sz w:val="24"/>
          <w:szCs w:val="24"/>
        </w:rPr>
      </w:pPr>
      <w:r w:rsidRPr="009C17BF">
        <w:rPr>
          <w:rFonts w:asciiTheme="majorHAnsi" w:hAnsiTheme="majorHAnsi"/>
          <w:noProof/>
          <w:sz w:val="24"/>
          <w:szCs w:val="24"/>
        </w:rPr>
        <mc:AlternateContent>
          <mc:Choice Requires="wps">
            <w:drawing>
              <wp:anchor distT="0" distB="0" distL="114300" distR="114300" simplePos="0" relativeHeight="251660288" behindDoc="0" locked="0" layoutInCell="1" allowOverlap="1" wp14:anchorId="3F86AC9E" wp14:editId="057A817C">
                <wp:simplePos x="0" y="0"/>
                <wp:positionH relativeFrom="column">
                  <wp:posOffset>3891280</wp:posOffset>
                </wp:positionH>
                <wp:positionV relativeFrom="paragraph">
                  <wp:posOffset>156210</wp:posOffset>
                </wp:positionV>
                <wp:extent cx="297815" cy="9144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976C70" w14:textId="77777777" w:rsidR="00E322DA" w:rsidRDefault="00E322D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306.4pt;margin-top:12.3pt;width:23.45pt;height:1in;z-index:25166028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7W6MoCAAALBgAADgAAAGRycy9lMm9Eb2MueG1srFTdT9swEH+ftP/B8ntJUqVAI1IUijpNQoAG&#10;E8+uY7fR/CXbNOmm/e87O0kpbA9j2otzufv5fPe7j4vLTgq0Y9Y1WpU4O0kxYorqulGbEn99XE3O&#10;MXKeqJoIrViJ98zhy8XHDxetKdhUb7WomUXgRLmiNSXeem+KJHF0yyRxJ9owBUaurSQefu0mqS1p&#10;wbsUyTRNT5NW29pYTZlzoL3ujXgR/XPOqL/j3DGPRIkhNh9PG891OJPFBSk2lphtQ4cwyD9EIUmj&#10;4NGDq2viCXq2zW+uZEOtdpr7E6plojlvKIs5QDZZ+iabhy0xLOYC5DhzoMn9P7f0dndvUVOXOMdI&#10;EQklemSdR1e6Q3lgpzWuANCDAZjvQA1VHvUOlCHpjlsZvpAOAjvwvD9wG5xRUE7nZ+fZDCMKpnmW&#10;52nkPnm5bKzzn5iWKAgltlC6yCjZ3TgPgQB0hIS3lF41QsTyCfVKAcBew2L9+9ukgEBADMgQUqzN&#10;j+XsbFqdzeaT02qWTfIsPZ9UVTqdXK+qtErz1XKeX/2EKCTJ8qKFLjHQY4Ef4GElyGaoSDD/XUkk&#10;oa8aOMuS2Dp9fuA45jmGmgTye5Kj5PeChQSE+sI4FC1yHRRxXNhSWLQj0OiEUqZ8LFMkA9ABxYGw&#10;91wc8JGySOV7Lvfkjy9r5Q+XZaO0jaV9E3b9bQyZ93gg4yjvIPpu3Q1Nudb1HnrS6n6mnaGrBjrn&#10;hjh/TywMMbQhLCZ/BwcXui2xHiSMttp+/5M+4KGQYMUolLvECrYWRuKzgpmLbQs7JP7k0Drwgj22&#10;rI8t6lkuNRQjgwVoaBQD3otR5FbLJ9heVXgTTERReLnEfhSXvl9UsP0oq6oIgq1hiL9RD4YG16E2&#10;YSoeuydizTA6HvrnVo/LgxRvJqjHhptKV89e8yaOV6C353SgHTZO7MZhO4aVdvwfUS87fPELAAD/&#10;/wMAUEsDBBQABgAIAAAAIQC3jBmZ4QAAAAoBAAAPAAAAZHJzL2Rvd25yZXYueG1sTI/BTsMwEETv&#10;SPyDtUhcEHViwJQQp0IguFAVUThwdOIlCcTryHbTwNdjTnBczdPM23I124FN6EPvSEG+yIAhNc70&#10;1Cp4fbk/XQILUZPRgyNU8IUBVtXhQakL4/b0jNM2tiyVUCi0gi7GseA8NB1aHRZuRErZu/NWx3T6&#10;lhuv96ncDlxkmeRW95QWOj3ibYfN53ZnFXw/+bUTYv2Q129n/RTvTj42jxuljo/mm2tgEef4B8Ov&#10;flKHKjnVbkcmsEGBzEVSjwrEuQSWAHlxdQmsTqRcSuBVyf+/UP0AAAD//wMAUEsBAi0AFAAGAAgA&#10;AAAhAOSZw8D7AAAA4QEAABMAAAAAAAAAAAAAAAAAAAAAAFtDb250ZW50X1R5cGVzXS54bWxQSwEC&#10;LQAUAAYACAAAACEAI7Jq4dcAAACUAQAACwAAAAAAAAAAAAAAAAAsAQAAX3JlbHMvLnJlbHNQSwEC&#10;LQAUAAYACAAAACEA6u7W6MoCAAALBgAADgAAAAAAAAAAAAAAAAAsAgAAZHJzL2Uyb0RvYy54bWxQ&#10;SwECLQAUAAYACAAAACEAt4wZmeEAAAAKAQAADwAAAAAAAAAAAAAAAAAiBQAAZHJzL2Rvd25yZXYu&#10;eG1sUEsFBgAAAAAEAAQA8wAAADAGAAAAAA==&#10;" filled="f" stroked="f">
                <v:textbox>
                  <w:txbxContent>
                    <w:p w14:paraId="42976C70" w14:textId="77777777" w:rsidR="00E322DA" w:rsidRDefault="00E322DA"/>
                  </w:txbxContent>
                </v:textbox>
                <w10:wrap type="square"/>
              </v:shape>
            </w:pict>
          </mc:Fallback>
        </mc:AlternateContent>
      </w:r>
    </w:p>
    <w:p w14:paraId="735725DD" w14:textId="1F7C7AAA" w:rsidR="00687ABE" w:rsidRPr="009C17BF" w:rsidRDefault="00A447AA" w:rsidP="00355D4E">
      <w:pPr>
        <w:spacing w:after="20" w:line="240" w:lineRule="auto"/>
        <w:rPr>
          <w:rFonts w:asciiTheme="majorHAnsi" w:hAnsiTheme="majorHAnsi"/>
          <w:b/>
          <w:bCs/>
          <w:sz w:val="26"/>
          <w:szCs w:val="26"/>
        </w:rPr>
      </w:pPr>
      <w:r w:rsidRPr="009C17BF">
        <w:rPr>
          <w:rFonts w:asciiTheme="majorHAnsi" w:hAnsiTheme="majorHAnsi"/>
          <w:b/>
          <w:bCs/>
          <w:noProof/>
          <w:sz w:val="26"/>
          <w:szCs w:val="26"/>
        </w:rPr>
        <mc:AlternateContent>
          <mc:Choice Requires="wps">
            <w:drawing>
              <wp:anchor distT="0" distB="0" distL="114300" distR="114300" simplePos="0" relativeHeight="251661312" behindDoc="0" locked="0" layoutInCell="1" allowOverlap="1" wp14:anchorId="020D5024" wp14:editId="47C62E97">
                <wp:simplePos x="0" y="0"/>
                <wp:positionH relativeFrom="column">
                  <wp:posOffset>3307080</wp:posOffset>
                </wp:positionH>
                <wp:positionV relativeFrom="paragraph">
                  <wp:posOffset>42545</wp:posOffset>
                </wp:positionV>
                <wp:extent cx="3009900" cy="229806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009900" cy="22980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3FDF52" w14:textId="77777777" w:rsidR="00E322DA" w:rsidRPr="009C17BF" w:rsidRDefault="00E322DA" w:rsidP="00687ABE">
                            <w:pPr>
                              <w:spacing w:after="20" w:line="240" w:lineRule="auto"/>
                              <w:rPr>
                                <w:rFonts w:asciiTheme="majorHAnsi" w:hAnsiTheme="majorHAnsi"/>
                                <w:sz w:val="24"/>
                                <w:szCs w:val="24"/>
                              </w:rPr>
                            </w:pPr>
                            <w:r w:rsidRPr="009C17BF">
                              <w:rPr>
                                <w:rFonts w:asciiTheme="majorHAnsi" w:hAnsiTheme="majorHAnsi"/>
                                <w:sz w:val="24"/>
                                <w:szCs w:val="24"/>
                              </w:rPr>
                              <w:t>For Tangled Bank Studios:</w:t>
                            </w:r>
                          </w:p>
                          <w:p w14:paraId="2166FB79" w14:textId="77777777" w:rsidR="00E322DA" w:rsidRPr="009C17BF" w:rsidRDefault="00E322DA" w:rsidP="00687ABE">
                            <w:pPr>
                              <w:spacing w:after="20" w:line="240" w:lineRule="auto"/>
                              <w:rPr>
                                <w:rFonts w:asciiTheme="majorHAnsi" w:hAnsiTheme="majorHAnsi"/>
                                <w:sz w:val="24"/>
                                <w:szCs w:val="24"/>
                              </w:rPr>
                            </w:pPr>
                            <w:r w:rsidRPr="009C17BF">
                              <w:rPr>
                                <w:rFonts w:asciiTheme="majorHAnsi" w:hAnsiTheme="majorHAnsi"/>
                                <w:sz w:val="24"/>
                                <w:szCs w:val="24"/>
                              </w:rPr>
                              <w:t xml:space="preserve">Anne </w:t>
                            </w:r>
                            <w:proofErr w:type="spellStart"/>
                            <w:r w:rsidRPr="009C17BF">
                              <w:rPr>
                                <w:rFonts w:asciiTheme="majorHAnsi" w:hAnsiTheme="majorHAnsi"/>
                                <w:sz w:val="24"/>
                                <w:szCs w:val="24"/>
                              </w:rPr>
                              <w:t>Zeiser</w:t>
                            </w:r>
                            <w:proofErr w:type="spellEnd"/>
                            <w:r w:rsidRPr="009C17BF">
                              <w:rPr>
                                <w:rFonts w:asciiTheme="majorHAnsi" w:hAnsiTheme="majorHAnsi"/>
                                <w:sz w:val="24"/>
                                <w:szCs w:val="24"/>
                              </w:rPr>
                              <w:t xml:space="preserve"> </w:t>
                            </w:r>
                          </w:p>
                          <w:p w14:paraId="06CA0AA8" w14:textId="77777777" w:rsidR="00E322DA" w:rsidRPr="009C17BF" w:rsidRDefault="00E322DA" w:rsidP="00687ABE">
                            <w:pPr>
                              <w:spacing w:after="20" w:line="240" w:lineRule="auto"/>
                              <w:rPr>
                                <w:rFonts w:asciiTheme="majorHAnsi" w:hAnsiTheme="majorHAnsi"/>
                                <w:sz w:val="24"/>
                                <w:szCs w:val="24"/>
                              </w:rPr>
                            </w:pPr>
                            <w:r w:rsidRPr="009C17BF">
                              <w:rPr>
                                <w:rFonts w:asciiTheme="majorHAnsi" w:hAnsiTheme="majorHAnsi"/>
                                <w:sz w:val="24"/>
                                <w:szCs w:val="24"/>
                              </w:rPr>
                              <w:t>Azure Media</w:t>
                            </w:r>
                          </w:p>
                          <w:p w14:paraId="10077D44" w14:textId="77777777" w:rsidR="00E322DA" w:rsidRPr="009C17BF" w:rsidRDefault="00E322DA" w:rsidP="00687ABE">
                            <w:pPr>
                              <w:spacing w:after="20" w:line="240" w:lineRule="auto"/>
                              <w:rPr>
                                <w:rFonts w:asciiTheme="majorHAnsi" w:hAnsiTheme="majorHAnsi"/>
                                <w:sz w:val="24"/>
                                <w:szCs w:val="24"/>
                              </w:rPr>
                            </w:pPr>
                            <w:r w:rsidRPr="009C17BF">
                              <w:rPr>
                                <w:rFonts w:asciiTheme="majorHAnsi" w:hAnsiTheme="majorHAnsi"/>
                                <w:sz w:val="24"/>
                                <w:szCs w:val="24"/>
                              </w:rPr>
                              <w:t>781.342.5142</w:t>
                            </w:r>
                          </w:p>
                          <w:p w14:paraId="0A5D4FF4" w14:textId="77777777" w:rsidR="00E322DA" w:rsidRPr="009C17BF" w:rsidRDefault="00E322DA" w:rsidP="00687ABE">
                            <w:pPr>
                              <w:spacing w:after="20" w:line="240" w:lineRule="auto"/>
                              <w:rPr>
                                <w:rFonts w:asciiTheme="majorHAnsi" w:hAnsiTheme="majorHAnsi"/>
                                <w:bCs/>
                                <w:sz w:val="24"/>
                                <w:szCs w:val="24"/>
                              </w:rPr>
                            </w:pPr>
                            <w:r w:rsidRPr="009C17BF">
                              <w:rPr>
                                <w:rFonts w:asciiTheme="majorHAnsi" w:hAnsiTheme="majorHAnsi"/>
                                <w:sz w:val="24"/>
                                <w:szCs w:val="24"/>
                              </w:rPr>
                              <w:t>azeiser@azuremedia.org</w:t>
                            </w:r>
                          </w:p>
                          <w:p w14:paraId="38D10A99" w14:textId="77777777" w:rsidR="00E322DA" w:rsidRPr="009C17BF" w:rsidRDefault="00E322DA" w:rsidP="00687ABE">
                            <w:pPr>
                              <w:spacing w:after="20" w:line="240" w:lineRule="auto"/>
                              <w:rPr>
                                <w:rFonts w:asciiTheme="majorHAnsi" w:hAnsiTheme="majorHAnsi"/>
                                <w:bCs/>
                                <w:sz w:val="24"/>
                                <w:szCs w:val="24"/>
                              </w:rPr>
                            </w:pPr>
                          </w:p>
                          <w:p w14:paraId="469069F2" w14:textId="77777777" w:rsidR="00E322DA" w:rsidRPr="009C17BF" w:rsidRDefault="00E322DA" w:rsidP="00687ABE">
                            <w:pPr>
                              <w:spacing w:after="20" w:line="240" w:lineRule="auto"/>
                              <w:rPr>
                                <w:rFonts w:asciiTheme="majorHAnsi" w:hAnsiTheme="majorHAnsi"/>
                                <w:b/>
                                <w:sz w:val="24"/>
                                <w:szCs w:val="24"/>
                              </w:rPr>
                            </w:pPr>
                          </w:p>
                          <w:p w14:paraId="2D3D4501" w14:textId="77777777" w:rsidR="00E322DA" w:rsidRPr="009C17BF" w:rsidRDefault="00E322DA" w:rsidP="00687ABE">
                            <w:pPr>
                              <w:spacing w:after="20" w:line="240" w:lineRule="auto"/>
                              <w:rPr>
                                <w:rFonts w:asciiTheme="majorHAnsi" w:hAnsiTheme="majorHAnsi"/>
                                <w:b/>
                                <w:sz w:val="24"/>
                                <w:szCs w:val="24"/>
                              </w:rPr>
                            </w:pPr>
                          </w:p>
                          <w:p w14:paraId="228CF3E8" w14:textId="77777777" w:rsidR="00E322DA" w:rsidRPr="009C17BF" w:rsidRDefault="00E322DA" w:rsidP="00687ABE">
                            <w:pPr>
                              <w:spacing w:after="20" w:line="240" w:lineRule="auto"/>
                              <w:rPr>
                                <w:rFonts w:asciiTheme="majorHAnsi" w:hAnsiTheme="majorHAnsi"/>
                                <w:b/>
                                <w:sz w:val="24"/>
                                <w:szCs w:val="24"/>
                              </w:rPr>
                            </w:pPr>
                          </w:p>
                          <w:p w14:paraId="1475DC22" w14:textId="77777777" w:rsidR="00E322DA" w:rsidRPr="009C17BF" w:rsidRDefault="00E322DA" w:rsidP="00687ABE">
                            <w:pPr>
                              <w:spacing w:after="20" w:line="240" w:lineRule="auto"/>
                              <w:rPr>
                                <w:rFonts w:asciiTheme="majorHAnsi" w:hAnsiTheme="majorHAnsi"/>
                                <w:b/>
                                <w:sz w:val="24"/>
                                <w:szCs w:val="24"/>
                              </w:rPr>
                            </w:pPr>
                            <w:r w:rsidRPr="009C17BF">
                              <w:rPr>
                                <w:rFonts w:asciiTheme="majorHAnsi" w:hAnsiTheme="majorHAnsi"/>
                                <w:b/>
                                <w:sz w:val="24"/>
                                <w:szCs w:val="24"/>
                              </w:rPr>
                              <w:t>© 2014 WGBH EDUCATIONAL FOUNDATION</w:t>
                            </w:r>
                          </w:p>
                          <w:p w14:paraId="088AB775" w14:textId="77777777" w:rsidR="00E322DA" w:rsidRPr="00355D4E" w:rsidRDefault="00E322DA" w:rsidP="00687ABE">
                            <w:pPr>
                              <w:spacing w:after="20" w:line="240" w:lineRule="auto"/>
                              <w:rPr>
                                <w:rFonts w:asciiTheme="majorHAnsi" w:hAnsiTheme="majorHAnsi"/>
                              </w:rPr>
                            </w:pPr>
                          </w:p>
                          <w:p w14:paraId="4CACB255" w14:textId="77777777" w:rsidR="00E322DA" w:rsidRPr="00355D4E" w:rsidRDefault="00E322DA" w:rsidP="00687ABE">
                            <w:pPr>
                              <w:spacing w:after="20" w:line="240" w:lineRule="auto"/>
                              <w:rPr>
                                <w:rFonts w:asciiTheme="majorHAnsi" w:hAnsiTheme="majorHAnsi"/>
                              </w:rPr>
                            </w:pPr>
                          </w:p>
                          <w:p w14:paraId="184254E0" w14:textId="77777777" w:rsidR="00E322DA" w:rsidRDefault="00E322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260.4pt;margin-top:3.35pt;width:237pt;height:18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5Y9ICAAAW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JZ5g&#10;pIiEEj2y1qMr3aJJYGdnXAGgBwMw34IaqjzoHShD0i23MvwhHQR24Hl/4DY4o6D8kKbTaQomCrbx&#10;eHqenkb/yfN1Y53/yLREQSixheJFTsn2xnkIBaADJLym9KIRIhZQqBcKAHYaFjugu00KCAXEgAxB&#10;xer8mE/OxtXZZDo6rSbZKM/S81FVpePR9aJKqzRfzKf51U+IQpIsL3bQJwa6LDAETCwEWfU1Cea/&#10;K4ok9EULZ1kSm6fLDxzHPIdQk0B/R3OU/F6wkIBQnxmHskW2gyIODJsLi7YEWp1QypSPhYpkADqg&#10;OBD2los9PlIWqXzL5Y784WWt/OGybJS2sbSvwq6/DiHzDg9kHOUdRN8u29ivhy5c6noPzWl1N9zO&#10;0EUDDXRDnL8nFqYZmg42lL+DDxd6V2LdSxittf3+J33AQz3BilGoeondtw2xDCPxScH4TbM8D+sk&#10;HnLoITjYY8vy2KI2cq6hKhnsQkOjGPBeDCK3Wj7BIqvCq2AiisLbJfaDOPfdzoJFSFlVRRAsEEP8&#10;jXowNLgORQrj8dg+EWv6GfLQSLd62COkeDVKHTbcVLraeM2bOGeB547Vnn9YPrEt+0UZttvxOaKe&#10;1/nsFwAAAP//AwBQSwMEFAAGAAgAAAAhAOxCIjzdAAAACQEAAA8AAABkcnMvZG93bnJldi54bWxM&#10;j8FOwzAQRO9I/IO1SNyoTWlDE7KpEIgrqIVW4uYm2yQiXkex24S/ZznBcTSjmTf5enKdOtMQWs8I&#10;tzMDirj0Vcs1wsf7y80KVIiWK9t5JoRvCrAuLi9ym1V+5A2dt7FWUsIhswhNjH2mdSgbcjbMfE8s&#10;3tEPzkaRQ62rwY5S7jo9NybRzrYsC43t6amh8mt7cgi71+PnfmHe6me37Ec/Gc0u1YjXV9PjA6hI&#10;U/wLwy++oEMhTAd/4iqoDmE5N4IeEZJ7UOKn6UL0AeEuWSWgi1z/f1D8AAAA//8DAFBLAQItABQA&#10;BgAIAAAAIQDkmcPA+wAAAOEBAAATAAAAAAAAAAAAAAAAAAAAAABbQ29udGVudF9UeXBlc10ueG1s&#10;UEsBAi0AFAAGAAgAAAAhACOyauHXAAAAlAEAAAsAAAAAAAAAAAAAAAAALAEAAF9yZWxzLy5yZWxz&#10;UEsBAi0AFAAGAAgAAAAhAIm/+WPSAgAAFgYAAA4AAAAAAAAAAAAAAAAALAIAAGRycy9lMm9Eb2Mu&#10;eG1sUEsBAi0AFAAGAAgAAAAhAOxCIjzdAAAACQEAAA8AAAAAAAAAAAAAAAAAKgUAAGRycy9kb3du&#10;cmV2LnhtbFBLBQYAAAAABAAEAPMAAAA0BgAAAAA=&#10;" filled="f" stroked="f">
                <v:textbox>
                  <w:txbxContent>
                    <w:p w14:paraId="043FDF52" w14:textId="77777777" w:rsidR="00E322DA" w:rsidRPr="009C17BF" w:rsidRDefault="00E322DA" w:rsidP="00687ABE">
                      <w:pPr>
                        <w:spacing w:after="20" w:line="240" w:lineRule="auto"/>
                        <w:rPr>
                          <w:rFonts w:asciiTheme="majorHAnsi" w:hAnsiTheme="majorHAnsi"/>
                          <w:sz w:val="24"/>
                          <w:szCs w:val="24"/>
                        </w:rPr>
                      </w:pPr>
                      <w:r w:rsidRPr="009C17BF">
                        <w:rPr>
                          <w:rFonts w:asciiTheme="majorHAnsi" w:hAnsiTheme="majorHAnsi"/>
                          <w:sz w:val="24"/>
                          <w:szCs w:val="24"/>
                        </w:rPr>
                        <w:t>For Tangled Bank Studios:</w:t>
                      </w:r>
                    </w:p>
                    <w:p w14:paraId="2166FB79" w14:textId="77777777" w:rsidR="00E322DA" w:rsidRPr="009C17BF" w:rsidRDefault="00E322DA" w:rsidP="00687ABE">
                      <w:pPr>
                        <w:spacing w:after="20" w:line="240" w:lineRule="auto"/>
                        <w:rPr>
                          <w:rFonts w:asciiTheme="majorHAnsi" w:hAnsiTheme="majorHAnsi"/>
                          <w:sz w:val="24"/>
                          <w:szCs w:val="24"/>
                        </w:rPr>
                      </w:pPr>
                      <w:r w:rsidRPr="009C17BF">
                        <w:rPr>
                          <w:rFonts w:asciiTheme="majorHAnsi" w:hAnsiTheme="majorHAnsi"/>
                          <w:sz w:val="24"/>
                          <w:szCs w:val="24"/>
                        </w:rPr>
                        <w:t xml:space="preserve">Anne </w:t>
                      </w:r>
                      <w:proofErr w:type="spellStart"/>
                      <w:r w:rsidRPr="009C17BF">
                        <w:rPr>
                          <w:rFonts w:asciiTheme="majorHAnsi" w:hAnsiTheme="majorHAnsi"/>
                          <w:sz w:val="24"/>
                          <w:szCs w:val="24"/>
                        </w:rPr>
                        <w:t>Zeiser</w:t>
                      </w:r>
                      <w:proofErr w:type="spellEnd"/>
                      <w:r w:rsidRPr="009C17BF">
                        <w:rPr>
                          <w:rFonts w:asciiTheme="majorHAnsi" w:hAnsiTheme="majorHAnsi"/>
                          <w:sz w:val="24"/>
                          <w:szCs w:val="24"/>
                        </w:rPr>
                        <w:t xml:space="preserve"> </w:t>
                      </w:r>
                    </w:p>
                    <w:p w14:paraId="06CA0AA8" w14:textId="77777777" w:rsidR="00E322DA" w:rsidRPr="009C17BF" w:rsidRDefault="00E322DA" w:rsidP="00687ABE">
                      <w:pPr>
                        <w:spacing w:after="20" w:line="240" w:lineRule="auto"/>
                        <w:rPr>
                          <w:rFonts w:asciiTheme="majorHAnsi" w:hAnsiTheme="majorHAnsi"/>
                          <w:sz w:val="24"/>
                          <w:szCs w:val="24"/>
                        </w:rPr>
                      </w:pPr>
                      <w:r w:rsidRPr="009C17BF">
                        <w:rPr>
                          <w:rFonts w:asciiTheme="majorHAnsi" w:hAnsiTheme="majorHAnsi"/>
                          <w:sz w:val="24"/>
                          <w:szCs w:val="24"/>
                        </w:rPr>
                        <w:t>Azure Media</w:t>
                      </w:r>
                    </w:p>
                    <w:p w14:paraId="10077D44" w14:textId="77777777" w:rsidR="00E322DA" w:rsidRPr="009C17BF" w:rsidRDefault="00E322DA" w:rsidP="00687ABE">
                      <w:pPr>
                        <w:spacing w:after="20" w:line="240" w:lineRule="auto"/>
                        <w:rPr>
                          <w:rFonts w:asciiTheme="majorHAnsi" w:hAnsiTheme="majorHAnsi"/>
                          <w:sz w:val="24"/>
                          <w:szCs w:val="24"/>
                        </w:rPr>
                      </w:pPr>
                      <w:r w:rsidRPr="009C17BF">
                        <w:rPr>
                          <w:rFonts w:asciiTheme="majorHAnsi" w:hAnsiTheme="majorHAnsi"/>
                          <w:sz w:val="24"/>
                          <w:szCs w:val="24"/>
                        </w:rPr>
                        <w:t>781.342.5142</w:t>
                      </w:r>
                    </w:p>
                    <w:p w14:paraId="0A5D4FF4" w14:textId="77777777" w:rsidR="00E322DA" w:rsidRPr="009C17BF" w:rsidRDefault="00E322DA" w:rsidP="00687ABE">
                      <w:pPr>
                        <w:spacing w:after="20" w:line="240" w:lineRule="auto"/>
                        <w:rPr>
                          <w:rFonts w:asciiTheme="majorHAnsi" w:hAnsiTheme="majorHAnsi"/>
                          <w:bCs/>
                          <w:sz w:val="24"/>
                          <w:szCs w:val="24"/>
                        </w:rPr>
                      </w:pPr>
                      <w:r w:rsidRPr="009C17BF">
                        <w:rPr>
                          <w:rFonts w:asciiTheme="majorHAnsi" w:hAnsiTheme="majorHAnsi"/>
                          <w:sz w:val="24"/>
                          <w:szCs w:val="24"/>
                        </w:rPr>
                        <w:t>azeiser@azuremedia.org</w:t>
                      </w:r>
                    </w:p>
                    <w:p w14:paraId="38D10A99" w14:textId="77777777" w:rsidR="00E322DA" w:rsidRPr="009C17BF" w:rsidRDefault="00E322DA" w:rsidP="00687ABE">
                      <w:pPr>
                        <w:spacing w:after="20" w:line="240" w:lineRule="auto"/>
                        <w:rPr>
                          <w:rFonts w:asciiTheme="majorHAnsi" w:hAnsiTheme="majorHAnsi"/>
                          <w:bCs/>
                          <w:sz w:val="24"/>
                          <w:szCs w:val="24"/>
                        </w:rPr>
                      </w:pPr>
                    </w:p>
                    <w:p w14:paraId="469069F2" w14:textId="77777777" w:rsidR="00E322DA" w:rsidRPr="009C17BF" w:rsidRDefault="00E322DA" w:rsidP="00687ABE">
                      <w:pPr>
                        <w:spacing w:after="20" w:line="240" w:lineRule="auto"/>
                        <w:rPr>
                          <w:rFonts w:asciiTheme="majorHAnsi" w:hAnsiTheme="majorHAnsi"/>
                          <w:b/>
                          <w:sz w:val="24"/>
                          <w:szCs w:val="24"/>
                        </w:rPr>
                      </w:pPr>
                    </w:p>
                    <w:p w14:paraId="2D3D4501" w14:textId="77777777" w:rsidR="00E322DA" w:rsidRPr="009C17BF" w:rsidRDefault="00E322DA" w:rsidP="00687ABE">
                      <w:pPr>
                        <w:spacing w:after="20" w:line="240" w:lineRule="auto"/>
                        <w:rPr>
                          <w:rFonts w:asciiTheme="majorHAnsi" w:hAnsiTheme="majorHAnsi"/>
                          <w:b/>
                          <w:sz w:val="24"/>
                          <w:szCs w:val="24"/>
                        </w:rPr>
                      </w:pPr>
                    </w:p>
                    <w:p w14:paraId="228CF3E8" w14:textId="77777777" w:rsidR="00E322DA" w:rsidRPr="009C17BF" w:rsidRDefault="00E322DA" w:rsidP="00687ABE">
                      <w:pPr>
                        <w:spacing w:after="20" w:line="240" w:lineRule="auto"/>
                        <w:rPr>
                          <w:rFonts w:asciiTheme="majorHAnsi" w:hAnsiTheme="majorHAnsi"/>
                          <w:b/>
                          <w:sz w:val="24"/>
                          <w:szCs w:val="24"/>
                        </w:rPr>
                      </w:pPr>
                    </w:p>
                    <w:p w14:paraId="1475DC22" w14:textId="77777777" w:rsidR="00E322DA" w:rsidRPr="009C17BF" w:rsidRDefault="00E322DA" w:rsidP="00687ABE">
                      <w:pPr>
                        <w:spacing w:after="20" w:line="240" w:lineRule="auto"/>
                        <w:rPr>
                          <w:rFonts w:asciiTheme="majorHAnsi" w:hAnsiTheme="majorHAnsi"/>
                          <w:b/>
                          <w:sz w:val="24"/>
                          <w:szCs w:val="24"/>
                        </w:rPr>
                      </w:pPr>
                      <w:r w:rsidRPr="009C17BF">
                        <w:rPr>
                          <w:rFonts w:asciiTheme="majorHAnsi" w:hAnsiTheme="majorHAnsi"/>
                          <w:b/>
                          <w:sz w:val="24"/>
                          <w:szCs w:val="24"/>
                        </w:rPr>
                        <w:t>© 2014 WGBH EDUCATIONAL FOUNDATION</w:t>
                      </w:r>
                    </w:p>
                    <w:p w14:paraId="088AB775" w14:textId="77777777" w:rsidR="00E322DA" w:rsidRPr="00355D4E" w:rsidRDefault="00E322DA" w:rsidP="00687ABE">
                      <w:pPr>
                        <w:spacing w:after="20" w:line="240" w:lineRule="auto"/>
                        <w:rPr>
                          <w:rFonts w:asciiTheme="majorHAnsi" w:hAnsiTheme="majorHAnsi"/>
                        </w:rPr>
                      </w:pPr>
                    </w:p>
                    <w:p w14:paraId="4CACB255" w14:textId="77777777" w:rsidR="00E322DA" w:rsidRPr="00355D4E" w:rsidRDefault="00E322DA" w:rsidP="00687ABE">
                      <w:pPr>
                        <w:spacing w:after="20" w:line="240" w:lineRule="auto"/>
                        <w:rPr>
                          <w:rFonts w:asciiTheme="majorHAnsi" w:hAnsiTheme="majorHAnsi"/>
                        </w:rPr>
                      </w:pPr>
                    </w:p>
                    <w:p w14:paraId="184254E0" w14:textId="77777777" w:rsidR="00E322DA" w:rsidRDefault="00E322DA"/>
                  </w:txbxContent>
                </v:textbox>
                <w10:wrap type="square"/>
              </v:shape>
            </w:pict>
          </mc:Fallback>
        </mc:AlternateContent>
      </w:r>
      <w:r w:rsidR="00355D4E" w:rsidRPr="009C17BF">
        <w:rPr>
          <w:rFonts w:asciiTheme="majorHAnsi" w:hAnsiTheme="majorHAnsi"/>
          <w:b/>
          <w:bCs/>
          <w:sz w:val="26"/>
          <w:szCs w:val="26"/>
        </w:rPr>
        <w:t>PR Contacts:</w:t>
      </w:r>
      <w:r w:rsidR="00687ABE" w:rsidRPr="009C17BF">
        <w:rPr>
          <w:rFonts w:asciiTheme="majorHAnsi" w:hAnsiTheme="majorHAnsi"/>
          <w:b/>
          <w:bCs/>
          <w:sz w:val="26"/>
          <w:szCs w:val="26"/>
        </w:rPr>
        <w:tab/>
      </w:r>
      <w:r w:rsidR="00687ABE" w:rsidRPr="009C17BF">
        <w:rPr>
          <w:rFonts w:asciiTheme="majorHAnsi" w:hAnsiTheme="majorHAnsi"/>
          <w:b/>
          <w:bCs/>
          <w:sz w:val="26"/>
          <w:szCs w:val="26"/>
        </w:rPr>
        <w:tab/>
      </w:r>
      <w:r w:rsidR="00687ABE" w:rsidRPr="009C17BF">
        <w:rPr>
          <w:rFonts w:asciiTheme="majorHAnsi" w:hAnsiTheme="majorHAnsi"/>
          <w:b/>
          <w:bCs/>
          <w:sz w:val="26"/>
          <w:szCs w:val="26"/>
        </w:rPr>
        <w:tab/>
      </w:r>
      <w:r w:rsidR="00687ABE" w:rsidRPr="009C17BF">
        <w:rPr>
          <w:rFonts w:asciiTheme="majorHAnsi" w:hAnsiTheme="majorHAnsi"/>
          <w:b/>
          <w:bCs/>
          <w:sz w:val="26"/>
          <w:szCs w:val="26"/>
        </w:rPr>
        <w:tab/>
      </w:r>
    </w:p>
    <w:p w14:paraId="71548299" w14:textId="77777777" w:rsidR="00687ABE" w:rsidRPr="009C17BF" w:rsidRDefault="00355D4E" w:rsidP="00355D4E">
      <w:pPr>
        <w:spacing w:after="20" w:line="240" w:lineRule="auto"/>
        <w:rPr>
          <w:rFonts w:asciiTheme="majorHAnsi" w:hAnsiTheme="majorHAnsi"/>
          <w:b/>
          <w:sz w:val="24"/>
          <w:szCs w:val="24"/>
        </w:rPr>
      </w:pPr>
      <w:r w:rsidRPr="009C17BF">
        <w:rPr>
          <w:rFonts w:asciiTheme="majorHAnsi" w:hAnsiTheme="majorHAnsi"/>
          <w:sz w:val="24"/>
          <w:szCs w:val="24"/>
        </w:rPr>
        <w:t>For NOVA:</w:t>
      </w:r>
      <w:r w:rsidR="00687ABE" w:rsidRPr="009C17BF">
        <w:rPr>
          <w:rFonts w:asciiTheme="majorHAnsi" w:hAnsiTheme="majorHAnsi"/>
          <w:sz w:val="24"/>
          <w:szCs w:val="24"/>
        </w:rPr>
        <w:tab/>
      </w:r>
      <w:r w:rsidR="00687ABE" w:rsidRPr="009C17BF">
        <w:rPr>
          <w:rFonts w:asciiTheme="majorHAnsi" w:hAnsiTheme="majorHAnsi"/>
          <w:sz w:val="24"/>
          <w:szCs w:val="24"/>
        </w:rPr>
        <w:tab/>
      </w:r>
      <w:r w:rsidR="00687ABE" w:rsidRPr="009C17BF">
        <w:rPr>
          <w:rFonts w:asciiTheme="majorHAnsi" w:hAnsiTheme="majorHAnsi"/>
          <w:sz w:val="24"/>
          <w:szCs w:val="24"/>
        </w:rPr>
        <w:tab/>
      </w:r>
      <w:r w:rsidR="00687ABE" w:rsidRPr="009C17BF">
        <w:rPr>
          <w:rFonts w:asciiTheme="majorHAnsi" w:hAnsiTheme="majorHAnsi"/>
          <w:sz w:val="24"/>
          <w:szCs w:val="24"/>
        </w:rPr>
        <w:tab/>
      </w:r>
      <w:r w:rsidR="00687ABE" w:rsidRPr="009C17BF">
        <w:rPr>
          <w:rFonts w:asciiTheme="majorHAnsi" w:hAnsiTheme="majorHAnsi"/>
          <w:sz w:val="24"/>
          <w:szCs w:val="24"/>
        </w:rPr>
        <w:tab/>
      </w:r>
    </w:p>
    <w:p w14:paraId="52231666" w14:textId="77777777" w:rsidR="00355D4E" w:rsidRPr="009C17BF" w:rsidRDefault="00355D4E" w:rsidP="00355D4E">
      <w:pPr>
        <w:spacing w:after="20" w:line="240" w:lineRule="auto"/>
        <w:rPr>
          <w:rFonts w:asciiTheme="majorHAnsi" w:hAnsiTheme="majorHAnsi"/>
          <w:sz w:val="24"/>
          <w:szCs w:val="24"/>
        </w:rPr>
      </w:pPr>
      <w:r w:rsidRPr="009C17BF">
        <w:rPr>
          <w:rFonts w:asciiTheme="majorHAnsi" w:hAnsiTheme="majorHAnsi"/>
          <w:sz w:val="24"/>
          <w:szCs w:val="24"/>
        </w:rPr>
        <w:t>Eileen Campion</w:t>
      </w:r>
    </w:p>
    <w:p w14:paraId="271F39C6" w14:textId="77777777" w:rsidR="00355D4E" w:rsidRPr="009C17BF" w:rsidRDefault="00355D4E" w:rsidP="00355D4E">
      <w:pPr>
        <w:spacing w:after="20" w:line="240" w:lineRule="auto"/>
        <w:rPr>
          <w:rFonts w:asciiTheme="majorHAnsi" w:hAnsiTheme="majorHAnsi"/>
          <w:sz w:val="24"/>
          <w:szCs w:val="24"/>
        </w:rPr>
      </w:pPr>
      <w:proofErr w:type="spellStart"/>
      <w:r w:rsidRPr="009C17BF">
        <w:rPr>
          <w:rFonts w:asciiTheme="majorHAnsi" w:hAnsiTheme="majorHAnsi"/>
          <w:sz w:val="24"/>
          <w:szCs w:val="24"/>
        </w:rPr>
        <w:t>Roslan</w:t>
      </w:r>
      <w:proofErr w:type="spellEnd"/>
      <w:r w:rsidRPr="009C17BF">
        <w:rPr>
          <w:rFonts w:asciiTheme="majorHAnsi" w:hAnsiTheme="majorHAnsi"/>
          <w:sz w:val="24"/>
          <w:szCs w:val="24"/>
        </w:rPr>
        <w:t xml:space="preserve"> &amp; Campion Public Relations </w:t>
      </w:r>
    </w:p>
    <w:p w14:paraId="73F817ED" w14:textId="77777777" w:rsidR="00355D4E" w:rsidRPr="009C17BF" w:rsidRDefault="00355D4E" w:rsidP="00355D4E">
      <w:pPr>
        <w:spacing w:after="20" w:line="240" w:lineRule="auto"/>
        <w:rPr>
          <w:rFonts w:asciiTheme="majorHAnsi" w:hAnsiTheme="majorHAnsi"/>
          <w:sz w:val="24"/>
          <w:szCs w:val="24"/>
        </w:rPr>
      </w:pPr>
      <w:r w:rsidRPr="009C17BF">
        <w:rPr>
          <w:rFonts w:asciiTheme="majorHAnsi" w:hAnsiTheme="majorHAnsi"/>
          <w:sz w:val="24"/>
          <w:szCs w:val="24"/>
        </w:rPr>
        <w:t>212.966.4600</w:t>
      </w:r>
    </w:p>
    <w:p w14:paraId="0FBAC561" w14:textId="77777777" w:rsidR="00355D4E" w:rsidRPr="009C17BF" w:rsidRDefault="00355D4E" w:rsidP="00355D4E">
      <w:pPr>
        <w:spacing w:after="20" w:line="240" w:lineRule="auto"/>
        <w:rPr>
          <w:rFonts w:asciiTheme="majorHAnsi" w:hAnsiTheme="majorHAnsi"/>
          <w:sz w:val="24"/>
          <w:szCs w:val="24"/>
        </w:rPr>
      </w:pPr>
      <w:r w:rsidRPr="009C17BF">
        <w:rPr>
          <w:rFonts w:asciiTheme="majorHAnsi" w:hAnsiTheme="majorHAnsi"/>
          <w:sz w:val="24"/>
          <w:szCs w:val="24"/>
        </w:rPr>
        <w:t>eileen@rc-pr.com</w:t>
      </w:r>
    </w:p>
    <w:p w14:paraId="0B32CB78" w14:textId="77777777" w:rsidR="00355D4E" w:rsidRPr="009C17BF" w:rsidRDefault="00355D4E" w:rsidP="00355D4E">
      <w:pPr>
        <w:spacing w:after="20" w:line="240" w:lineRule="auto"/>
        <w:rPr>
          <w:rFonts w:asciiTheme="majorHAnsi" w:hAnsiTheme="majorHAnsi"/>
          <w:bCs/>
          <w:sz w:val="24"/>
          <w:szCs w:val="24"/>
        </w:rPr>
      </w:pPr>
    </w:p>
    <w:p w14:paraId="36B47B08" w14:textId="77777777" w:rsidR="00355D4E" w:rsidRPr="009C17BF" w:rsidRDefault="00355D4E" w:rsidP="00355D4E">
      <w:pPr>
        <w:spacing w:after="20" w:line="240" w:lineRule="auto"/>
        <w:rPr>
          <w:rFonts w:asciiTheme="majorHAnsi" w:hAnsiTheme="majorHAnsi"/>
          <w:sz w:val="24"/>
          <w:szCs w:val="24"/>
        </w:rPr>
      </w:pPr>
      <w:r w:rsidRPr="009C17BF">
        <w:rPr>
          <w:rFonts w:asciiTheme="majorHAnsi" w:hAnsiTheme="majorHAnsi"/>
          <w:bCs/>
          <w:sz w:val="24"/>
          <w:szCs w:val="24"/>
        </w:rPr>
        <w:t>Jennifer Welsh</w:t>
      </w:r>
    </w:p>
    <w:p w14:paraId="44E0C3D6" w14:textId="77777777" w:rsidR="00355D4E" w:rsidRPr="009C17BF" w:rsidRDefault="00355D4E" w:rsidP="00355D4E">
      <w:pPr>
        <w:spacing w:after="20" w:line="240" w:lineRule="auto"/>
        <w:rPr>
          <w:rFonts w:asciiTheme="majorHAnsi" w:hAnsiTheme="majorHAnsi"/>
          <w:sz w:val="24"/>
          <w:szCs w:val="24"/>
        </w:rPr>
      </w:pPr>
      <w:r w:rsidRPr="009C17BF">
        <w:rPr>
          <w:rFonts w:asciiTheme="majorHAnsi" w:hAnsiTheme="majorHAnsi"/>
          <w:sz w:val="24"/>
          <w:szCs w:val="24"/>
        </w:rPr>
        <w:t>NOVA/WGBH</w:t>
      </w:r>
    </w:p>
    <w:p w14:paraId="7DC5D217" w14:textId="77777777" w:rsidR="00355D4E" w:rsidRPr="009C17BF" w:rsidRDefault="00355D4E" w:rsidP="00355D4E">
      <w:pPr>
        <w:spacing w:after="20" w:line="240" w:lineRule="auto"/>
        <w:rPr>
          <w:rFonts w:asciiTheme="majorHAnsi" w:hAnsiTheme="majorHAnsi"/>
          <w:sz w:val="24"/>
          <w:szCs w:val="24"/>
        </w:rPr>
      </w:pPr>
      <w:r w:rsidRPr="009C17BF">
        <w:rPr>
          <w:rFonts w:asciiTheme="majorHAnsi" w:hAnsiTheme="majorHAnsi"/>
          <w:sz w:val="24"/>
          <w:szCs w:val="24"/>
        </w:rPr>
        <w:t xml:space="preserve">617.300.4382 </w:t>
      </w:r>
    </w:p>
    <w:p w14:paraId="2919A508" w14:textId="77777777" w:rsidR="00355D4E" w:rsidRPr="009C17BF" w:rsidRDefault="00F90994" w:rsidP="00687ABE">
      <w:pPr>
        <w:spacing w:after="20" w:line="240" w:lineRule="auto"/>
        <w:rPr>
          <w:rFonts w:asciiTheme="majorHAnsi" w:hAnsiTheme="majorHAnsi"/>
          <w:sz w:val="24"/>
          <w:szCs w:val="24"/>
        </w:rPr>
      </w:pPr>
      <w:hyperlink r:id="rId12" w:history="1">
        <w:r w:rsidR="00355D4E" w:rsidRPr="009C17BF">
          <w:rPr>
            <w:rStyle w:val="Hyperlink"/>
            <w:rFonts w:asciiTheme="majorHAnsi" w:hAnsiTheme="majorHAnsi"/>
            <w:sz w:val="24"/>
            <w:szCs w:val="24"/>
          </w:rPr>
          <w:t>jennifer_welsh@wgbh.org</w:t>
        </w:r>
      </w:hyperlink>
    </w:p>
    <w:sectPr w:rsidR="00355D4E" w:rsidRPr="009C17BF" w:rsidSect="00A447AA">
      <w:pgSz w:w="12240" w:h="15840"/>
      <w:pgMar w:top="720" w:right="1152" w:bottom="576" w:left="1152"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233469" w14:textId="77777777" w:rsidR="00E322DA" w:rsidRDefault="00E322DA" w:rsidP="00E322DA">
      <w:pPr>
        <w:spacing w:after="0" w:line="240" w:lineRule="auto"/>
      </w:pPr>
      <w:r>
        <w:separator/>
      </w:r>
    </w:p>
  </w:endnote>
  <w:endnote w:type="continuationSeparator" w:id="0">
    <w:p w14:paraId="65D5C729" w14:textId="77777777" w:rsidR="00E322DA" w:rsidRDefault="00E322DA" w:rsidP="00E32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3EC93C" w14:textId="77777777" w:rsidR="00E322DA" w:rsidRDefault="00E322DA" w:rsidP="00E322DA">
      <w:pPr>
        <w:spacing w:after="0" w:line="240" w:lineRule="auto"/>
      </w:pPr>
      <w:r>
        <w:separator/>
      </w:r>
    </w:p>
  </w:footnote>
  <w:footnote w:type="continuationSeparator" w:id="0">
    <w:p w14:paraId="432A6043" w14:textId="77777777" w:rsidR="00E322DA" w:rsidRDefault="00E322DA" w:rsidP="00E322D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7A7"/>
    <w:rsid w:val="000477A7"/>
    <w:rsid w:val="00052FD1"/>
    <w:rsid w:val="000C488F"/>
    <w:rsid w:val="001A4248"/>
    <w:rsid w:val="00322DEA"/>
    <w:rsid w:val="00355D4E"/>
    <w:rsid w:val="003B7743"/>
    <w:rsid w:val="00494DB2"/>
    <w:rsid w:val="004A3A7C"/>
    <w:rsid w:val="004C50D4"/>
    <w:rsid w:val="00524EB5"/>
    <w:rsid w:val="005B14E6"/>
    <w:rsid w:val="005B7565"/>
    <w:rsid w:val="00615A4C"/>
    <w:rsid w:val="0065405C"/>
    <w:rsid w:val="0068357D"/>
    <w:rsid w:val="00687ABE"/>
    <w:rsid w:val="007571D5"/>
    <w:rsid w:val="008D0EC7"/>
    <w:rsid w:val="009C17BF"/>
    <w:rsid w:val="00A40930"/>
    <w:rsid w:val="00A447AA"/>
    <w:rsid w:val="00A84CA2"/>
    <w:rsid w:val="00A94067"/>
    <w:rsid w:val="00AF0B7E"/>
    <w:rsid w:val="00C727B5"/>
    <w:rsid w:val="00C9517E"/>
    <w:rsid w:val="00D32303"/>
    <w:rsid w:val="00DC612B"/>
    <w:rsid w:val="00E322DA"/>
    <w:rsid w:val="00E82C3E"/>
    <w:rsid w:val="00E96006"/>
    <w:rsid w:val="00EF3374"/>
    <w:rsid w:val="00F90994"/>
    <w:rsid w:val="00FE55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40777B2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5D4E"/>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AF0B7E"/>
    <w:pPr>
      <w:keepNext/>
      <w:keepLines/>
      <w:spacing w:before="480" w:after="0" w:line="240" w:lineRule="auto"/>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615A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F0B7E"/>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unhideWhenUsed/>
    <w:qFormat/>
    <w:rsid w:val="00AF0B7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3374"/>
    <w:pPr>
      <w:spacing w:after="0" w:line="240" w:lineRule="auto"/>
    </w:pPr>
    <w:rPr>
      <w:rFonts w:ascii="Lucida Grande" w:eastAsiaTheme="minorEastAsia" w:hAnsi="Lucida Grande" w:cs="Times New Roman"/>
      <w:sz w:val="18"/>
      <w:szCs w:val="18"/>
    </w:rPr>
  </w:style>
  <w:style w:type="character" w:customStyle="1" w:styleId="BalloonTextChar">
    <w:name w:val="Balloon Text Char"/>
    <w:basedOn w:val="DefaultParagraphFont"/>
    <w:link w:val="BalloonText"/>
    <w:uiPriority w:val="99"/>
    <w:semiHidden/>
    <w:rsid w:val="00EF3374"/>
    <w:rPr>
      <w:rFonts w:ascii="Lucida Grande" w:hAnsi="Lucida Grande"/>
      <w:sz w:val="18"/>
      <w:szCs w:val="18"/>
      <w:lang w:eastAsia="en-US"/>
    </w:rPr>
  </w:style>
  <w:style w:type="character" w:styleId="Hyperlink">
    <w:name w:val="Hyperlink"/>
    <w:basedOn w:val="DefaultParagraphFont"/>
    <w:uiPriority w:val="99"/>
    <w:unhideWhenUsed/>
    <w:rsid w:val="00355D4E"/>
    <w:rPr>
      <w:color w:val="0000FF" w:themeColor="hyperlink"/>
      <w:u w:val="single"/>
    </w:rPr>
  </w:style>
  <w:style w:type="character" w:styleId="FollowedHyperlink">
    <w:name w:val="FollowedHyperlink"/>
    <w:basedOn w:val="DefaultParagraphFont"/>
    <w:uiPriority w:val="99"/>
    <w:semiHidden/>
    <w:unhideWhenUsed/>
    <w:rsid w:val="00355D4E"/>
    <w:rPr>
      <w:color w:val="800080" w:themeColor="followedHyperlink"/>
      <w:u w:val="single"/>
    </w:rPr>
  </w:style>
  <w:style w:type="paragraph" w:customStyle="1" w:styleId="Body1">
    <w:name w:val="Body 1"/>
    <w:rsid w:val="00355D4E"/>
    <w:rPr>
      <w:rFonts w:ascii="Helvetica" w:eastAsia="Arial Unicode MS" w:hAnsi="Helvetica"/>
      <w:color w:val="000000"/>
      <w:sz w:val="24"/>
      <w:lang w:eastAsia="en-US"/>
    </w:rPr>
  </w:style>
  <w:style w:type="character" w:customStyle="1" w:styleId="Heading1Char">
    <w:name w:val="Heading 1 Char"/>
    <w:basedOn w:val="DefaultParagraphFont"/>
    <w:link w:val="Heading1"/>
    <w:uiPriority w:val="9"/>
    <w:rsid w:val="00AF0B7E"/>
    <w:rPr>
      <w:rFonts w:asciiTheme="majorHAnsi" w:eastAsiaTheme="majorEastAsia" w:hAnsiTheme="majorHAnsi" w:cstheme="majorBidi"/>
      <w:b/>
      <w:bCs/>
      <w:color w:val="345A8A" w:themeColor="accent1" w:themeShade="B5"/>
      <w:sz w:val="32"/>
      <w:szCs w:val="32"/>
      <w:lang w:eastAsia="en-US"/>
    </w:rPr>
  </w:style>
  <w:style w:type="character" w:customStyle="1" w:styleId="Heading3Char">
    <w:name w:val="Heading 3 Char"/>
    <w:basedOn w:val="DefaultParagraphFont"/>
    <w:link w:val="Heading3"/>
    <w:uiPriority w:val="9"/>
    <w:semiHidden/>
    <w:rsid w:val="00AF0B7E"/>
    <w:rPr>
      <w:rFonts w:asciiTheme="majorHAnsi" w:eastAsiaTheme="majorEastAsia" w:hAnsiTheme="majorHAnsi" w:cstheme="majorBidi"/>
      <w:b/>
      <w:bCs/>
      <w:color w:val="4F81BD" w:themeColor="accent1"/>
      <w:sz w:val="22"/>
      <w:szCs w:val="22"/>
      <w:lang w:eastAsia="en-US"/>
    </w:rPr>
  </w:style>
  <w:style w:type="character" w:customStyle="1" w:styleId="Heading5Char">
    <w:name w:val="Heading 5 Char"/>
    <w:basedOn w:val="DefaultParagraphFont"/>
    <w:link w:val="Heading5"/>
    <w:uiPriority w:val="9"/>
    <w:rsid w:val="00AF0B7E"/>
    <w:rPr>
      <w:rFonts w:asciiTheme="majorHAnsi" w:eastAsiaTheme="majorEastAsia" w:hAnsiTheme="majorHAnsi" w:cstheme="majorBidi"/>
      <w:color w:val="243F60" w:themeColor="accent1" w:themeShade="7F"/>
      <w:sz w:val="22"/>
      <w:szCs w:val="22"/>
      <w:lang w:eastAsia="en-US"/>
    </w:rPr>
  </w:style>
  <w:style w:type="character" w:customStyle="1" w:styleId="apple-converted-space">
    <w:name w:val="apple-converted-space"/>
    <w:basedOn w:val="DefaultParagraphFont"/>
    <w:rsid w:val="00AF0B7E"/>
  </w:style>
  <w:style w:type="character" w:styleId="Emphasis">
    <w:name w:val="Emphasis"/>
    <w:basedOn w:val="DefaultParagraphFont"/>
    <w:uiPriority w:val="20"/>
    <w:qFormat/>
    <w:rsid w:val="00AF0B7E"/>
    <w:rPr>
      <w:i/>
      <w:iCs/>
    </w:rPr>
  </w:style>
  <w:style w:type="character" w:customStyle="1" w:styleId="Heading2Char">
    <w:name w:val="Heading 2 Char"/>
    <w:basedOn w:val="DefaultParagraphFont"/>
    <w:link w:val="Heading2"/>
    <w:uiPriority w:val="9"/>
    <w:semiHidden/>
    <w:rsid w:val="00615A4C"/>
    <w:rPr>
      <w:rFonts w:asciiTheme="majorHAnsi" w:eastAsiaTheme="majorEastAsia" w:hAnsiTheme="majorHAnsi" w:cstheme="majorBidi"/>
      <w:b/>
      <w:bCs/>
      <w:color w:val="4F81BD" w:themeColor="accent1"/>
      <w:sz w:val="26"/>
      <w:szCs w:val="26"/>
      <w:lang w:eastAsia="en-US"/>
    </w:rPr>
  </w:style>
  <w:style w:type="paragraph" w:styleId="BodyTextIndent">
    <w:name w:val="Body Text Indent"/>
    <w:basedOn w:val="Normal"/>
    <w:link w:val="BodyTextIndentChar"/>
    <w:uiPriority w:val="99"/>
    <w:rsid w:val="00615A4C"/>
    <w:pPr>
      <w:spacing w:after="0" w:line="240" w:lineRule="auto"/>
      <w:ind w:left="432"/>
    </w:pPr>
    <w:rPr>
      <w:rFonts w:ascii="Arial" w:eastAsia="Times" w:hAnsi="Arial" w:cs="Times New Roman"/>
      <w:szCs w:val="20"/>
    </w:rPr>
  </w:style>
  <w:style w:type="character" w:customStyle="1" w:styleId="BodyTextIndentChar">
    <w:name w:val="Body Text Indent Char"/>
    <w:basedOn w:val="DefaultParagraphFont"/>
    <w:link w:val="BodyTextIndent"/>
    <w:uiPriority w:val="99"/>
    <w:rsid w:val="00615A4C"/>
    <w:rPr>
      <w:rFonts w:ascii="Arial" w:eastAsia="Times" w:hAnsi="Arial"/>
      <w:sz w:val="22"/>
      <w:lang w:eastAsia="en-US"/>
    </w:rPr>
  </w:style>
  <w:style w:type="paragraph" w:styleId="Header">
    <w:name w:val="header"/>
    <w:basedOn w:val="Normal"/>
    <w:link w:val="HeaderChar"/>
    <w:uiPriority w:val="99"/>
    <w:unhideWhenUsed/>
    <w:rsid w:val="00E322DA"/>
    <w:pPr>
      <w:tabs>
        <w:tab w:val="center" w:pos="4320"/>
        <w:tab w:val="right" w:pos="8640"/>
      </w:tabs>
      <w:spacing w:after="0" w:line="240" w:lineRule="auto"/>
    </w:pPr>
  </w:style>
  <w:style w:type="character" w:customStyle="1" w:styleId="HeaderChar">
    <w:name w:val="Header Char"/>
    <w:basedOn w:val="DefaultParagraphFont"/>
    <w:link w:val="Header"/>
    <w:uiPriority w:val="99"/>
    <w:rsid w:val="00E322DA"/>
    <w:rPr>
      <w:rFonts w:asciiTheme="minorHAnsi" w:eastAsiaTheme="minorHAnsi" w:hAnsiTheme="minorHAnsi" w:cstheme="minorBidi"/>
      <w:sz w:val="22"/>
      <w:szCs w:val="22"/>
      <w:lang w:eastAsia="en-US"/>
    </w:rPr>
  </w:style>
  <w:style w:type="paragraph" w:styleId="Footer">
    <w:name w:val="footer"/>
    <w:basedOn w:val="Normal"/>
    <w:link w:val="FooterChar"/>
    <w:uiPriority w:val="99"/>
    <w:unhideWhenUsed/>
    <w:rsid w:val="00E322DA"/>
    <w:pPr>
      <w:tabs>
        <w:tab w:val="center" w:pos="4320"/>
        <w:tab w:val="right" w:pos="8640"/>
      </w:tabs>
      <w:spacing w:after="0" w:line="240" w:lineRule="auto"/>
    </w:pPr>
  </w:style>
  <w:style w:type="character" w:customStyle="1" w:styleId="FooterChar">
    <w:name w:val="Footer Char"/>
    <w:basedOn w:val="DefaultParagraphFont"/>
    <w:link w:val="Footer"/>
    <w:uiPriority w:val="99"/>
    <w:rsid w:val="00E322DA"/>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5D4E"/>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AF0B7E"/>
    <w:pPr>
      <w:keepNext/>
      <w:keepLines/>
      <w:spacing w:before="480" w:after="0" w:line="240" w:lineRule="auto"/>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615A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F0B7E"/>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unhideWhenUsed/>
    <w:qFormat/>
    <w:rsid w:val="00AF0B7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3374"/>
    <w:pPr>
      <w:spacing w:after="0" w:line="240" w:lineRule="auto"/>
    </w:pPr>
    <w:rPr>
      <w:rFonts w:ascii="Lucida Grande" w:eastAsiaTheme="minorEastAsia" w:hAnsi="Lucida Grande" w:cs="Times New Roman"/>
      <w:sz w:val="18"/>
      <w:szCs w:val="18"/>
    </w:rPr>
  </w:style>
  <w:style w:type="character" w:customStyle="1" w:styleId="BalloonTextChar">
    <w:name w:val="Balloon Text Char"/>
    <w:basedOn w:val="DefaultParagraphFont"/>
    <w:link w:val="BalloonText"/>
    <w:uiPriority w:val="99"/>
    <w:semiHidden/>
    <w:rsid w:val="00EF3374"/>
    <w:rPr>
      <w:rFonts w:ascii="Lucida Grande" w:hAnsi="Lucida Grande"/>
      <w:sz w:val="18"/>
      <w:szCs w:val="18"/>
      <w:lang w:eastAsia="en-US"/>
    </w:rPr>
  </w:style>
  <w:style w:type="character" w:styleId="Hyperlink">
    <w:name w:val="Hyperlink"/>
    <w:basedOn w:val="DefaultParagraphFont"/>
    <w:uiPriority w:val="99"/>
    <w:unhideWhenUsed/>
    <w:rsid w:val="00355D4E"/>
    <w:rPr>
      <w:color w:val="0000FF" w:themeColor="hyperlink"/>
      <w:u w:val="single"/>
    </w:rPr>
  </w:style>
  <w:style w:type="character" w:styleId="FollowedHyperlink">
    <w:name w:val="FollowedHyperlink"/>
    <w:basedOn w:val="DefaultParagraphFont"/>
    <w:uiPriority w:val="99"/>
    <w:semiHidden/>
    <w:unhideWhenUsed/>
    <w:rsid w:val="00355D4E"/>
    <w:rPr>
      <w:color w:val="800080" w:themeColor="followedHyperlink"/>
      <w:u w:val="single"/>
    </w:rPr>
  </w:style>
  <w:style w:type="paragraph" w:customStyle="1" w:styleId="Body1">
    <w:name w:val="Body 1"/>
    <w:rsid w:val="00355D4E"/>
    <w:rPr>
      <w:rFonts w:ascii="Helvetica" w:eastAsia="Arial Unicode MS" w:hAnsi="Helvetica"/>
      <w:color w:val="000000"/>
      <w:sz w:val="24"/>
      <w:lang w:eastAsia="en-US"/>
    </w:rPr>
  </w:style>
  <w:style w:type="character" w:customStyle="1" w:styleId="Heading1Char">
    <w:name w:val="Heading 1 Char"/>
    <w:basedOn w:val="DefaultParagraphFont"/>
    <w:link w:val="Heading1"/>
    <w:uiPriority w:val="9"/>
    <w:rsid w:val="00AF0B7E"/>
    <w:rPr>
      <w:rFonts w:asciiTheme="majorHAnsi" w:eastAsiaTheme="majorEastAsia" w:hAnsiTheme="majorHAnsi" w:cstheme="majorBidi"/>
      <w:b/>
      <w:bCs/>
      <w:color w:val="345A8A" w:themeColor="accent1" w:themeShade="B5"/>
      <w:sz w:val="32"/>
      <w:szCs w:val="32"/>
      <w:lang w:eastAsia="en-US"/>
    </w:rPr>
  </w:style>
  <w:style w:type="character" w:customStyle="1" w:styleId="Heading3Char">
    <w:name w:val="Heading 3 Char"/>
    <w:basedOn w:val="DefaultParagraphFont"/>
    <w:link w:val="Heading3"/>
    <w:uiPriority w:val="9"/>
    <w:semiHidden/>
    <w:rsid w:val="00AF0B7E"/>
    <w:rPr>
      <w:rFonts w:asciiTheme="majorHAnsi" w:eastAsiaTheme="majorEastAsia" w:hAnsiTheme="majorHAnsi" w:cstheme="majorBidi"/>
      <w:b/>
      <w:bCs/>
      <w:color w:val="4F81BD" w:themeColor="accent1"/>
      <w:sz w:val="22"/>
      <w:szCs w:val="22"/>
      <w:lang w:eastAsia="en-US"/>
    </w:rPr>
  </w:style>
  <w:style w:type="character" w:customStyle="1" w:styleId="Heading5Char">
    <w:name w:val="Heading 5 Char"/>
    <w:basedOn w:val="DefaultParagraphFont"/>
    <w:link w:val="Heading5"/>
    <w:uiPriority w:val="9"/>
    <w:rsid w:val="00AF0B7E"/>
    <w:rPr>
      <w:rFonts w:asciiTheme="majorHAnsi" w:eastAsiaTheme="majorEastAsia" w:hAnsiTheme="majorHAnsi" w:cstheme="majorBidi"/>
      <w:color w:val="243F60" w:themeColor="accent1" w:themeShade="7F"/>
      <w:sz w:val="22"/>
      <w:szCs w:val="22"/>
      <w:lang w:eastAsia="en-US"/>
    </w:rPr>
  </w:style>
  <w:style w:type="character" w:customStyle="1" w:styleId="apple-converted-space">
    <w:name w:val="apple-converted-space"/>
    <w:basedOn w:val="DefaultParagraphFont"/>
    <w:rsid w:val="00AF0B7E"/>
  </w:style>
  <w:style w:type="character" w:styleId="Emphasis">
    <w:name w:val="Emphasis"/>
    <w:basedOn w:val="DefaultParagraphFont"/>
    <w:uiPriority w:val="20"/>
    <w:qFormat/>
    <w:rsid w:val="00AF0B7E"/>
    <w:rPr>
      <w:i/>
      <w:iCs/>
    </w:rPr>
  </w:style>
  <w:style w:type="character" w:customStyle="1" w:styleId="Heading2Char">
    <w:name w:val="Heading 2 Char"/>
    <w:basedOn w:val="DefaultParagraphFont"/>
    <w:link w:val="Heading2"/>
    <w:uiPriority w:val="9"/>
    <w:semiHidden/>
    <w:rsid w:val="00615A4C"/>
    <w:rPr>
      <w:rFonts w:asciiTheme="majorHAnsi" w:eastAsiaTheme="majorEastAsia" w:hAnsiTheme="majorHAnsi" w:cstheme="majorBidi"/>
      <w:b/>
      <w:bCs/>
      <w:color w:val="4F81BD" w:themeColor="accent1"/>
      <w:sz w:val="26"/>
      <w:szCs w:val="26"/>
      <w:lang w:eastAsia="en-US"/>
    </w:rPr>
  </w:style>
  <w:style w:type="paragraph" w:styleId="BodyTextIndent">
    <w:name w:val="Body Text Indent"/>
    <w:basedOn w:val="Normal"/>
    <w:link w:val="BodyTextIndentChar"/>
    <w:uiPriority w:val="99"/>
    <w:rsid w:val="00615A4C"/>
    <w:pPr>
      <w:spacing w:after="0" w:line="240" w:lineRule="auto"/>
      <w:ind w:left="432"/>
    </w:pPr>
    <w:rPr>
      <w:rFonts w:ascii="Arial" w:eastAsia="Times" w:hAnsi="Arial" w:cs="Times New Roman"/>
      <w:szCs w:val="20"/>
    </w:rPr>
  </w:style>
  <w:style w:type="character" w:customStyle="1" w:styleId="BodyTextIndentChar">
    <w:name w:val="Body Text Indent Char"/>
    <w:basedOn w:val="DefaultParagraphFont"/>
    <w:link w:val="BodyTextIndent"/>
    <w:uiPriority w:val="99"/>
    <w:rsid w:val="00615A4C"/>
    <w:rPr>
      <w:rFonts w:ascii="Arial" w:eastAsia="Times" w:hAnsi="Arial"/>
      <w:sz w:val="22"/>
      <w:lang w:eastAsia="en-US"/>
    </w:rPr>
  </w:style>
  <w:style w:type="paragraph" w:styleId="Header">
    <w:name w:val="header"/>
    <w:basedOn w:val="Normal"/>
    <w:link w:val="HeaderChar"/>
    <w:uiPriority w:val="99"/>
    <w:unhideWhenUsed/>
    <w:rsid w:val="00E322DA"/>
    <w:pPr>
      <w:tabs>
        <w:tab w:val="center" w:pos="4320"/>
        <w:tab w:val="right" w:pos="8640"/>
      </w:tabs>
      <w:spacing w:after="0" w:line="240" w:lineRule="auto"/>
    </w:pPr>
  </w:style>
  <w:style w:type="character" w:customStyle="1" w:styleId="HeaderChar">
    <w:name w:val="Header Char"/>
    <w:basedOn w:val="DefaultParagraphFont"/>
    <w:link w:val="Header"/>
    <w:uiPriority w:val="99"/>
    <w:rsid w:val="00E322DA"/>
    <w:rPr>
      <w:rFonts w:asciiTheme="minorHAnsi" w:eastAsiaTheme="minorHAnsi" w:hAnsiTheme="minorHAnsi" w:cstheme="minorBidi"/>
      <w:sz w:val="22"/>
      <w:szCs w:val="22"/>
      <w:lang w:eastAsia="en-US"/>
    </w:rPr>
  </w:style>
  <w:style w:type="paragraph" w:styleId="Footer">
    <w:name w:val="footer"/>
    <w:basedOn w:val="Normal"/>
    <w:link w:val="FooterChar"/>
    <w:uiPriority w:val="99"/>
    <w:unhideWhenUsed/>
    <w:rsid w:val="00E322DA"/>
    <w:pPr>
      <w:tabs>
        <w:tab w:val="center" w:pos="4320"/>
        <w:tab w:val="right" w:pos="8640"/>
      </w:tabs>
      <w:spacing w:after="0" w:line="240" w:lineRule="auto"/>
    </w:pPr>
  </w:style>
  <w:style w:type="character" w:customStyle="1" w:styleId="FooterChar">
    <w:name w:val="Footer Char"/>
    <w:basedOn w:val="DefaultParagraphFont"/>
    <w:link w:val="Footer"/>
    <w:uiPriority w:val="99"/>
    <w:rsid w:val="00E322DA"/>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twitter.com/novapbs" TargetMode="External"/><Relationship Id="rId12" Type="http://schemas.openxmlformats.org/officeDocument/2006/relationships/hyperlink" Target="mailto:jennifer_welsh@wgbh.org"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hyperlink" Target="http://www.pbs.org/nova" TargetMode="External"/><Relationship Id="rId10" Type="http://schemas.openxmlformats.org/officeDocument/2006/relationships/hyperlink" Target="http://www.facebook.com/novaonlin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ennifer_welsh:Library:Caches:TemporaryItems:Outlook%20Temp:pressrelease-update4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D6554-36E9-8E4B-B638-4888D61FB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pressrelease-update43.dotx</Template>
  <TotalTime>1</TotalTime>
  <Pages>4</Pages>
  <Words>1560</Words>
  <Characters>8895</Characters>
  <Application>Microsoft Macintosh Word</Application>
  <DocSecurity>4</DocSecurity>
  <Lines>74</Lines>
  <Paragraphs>20</Paragraphs>
  <ScaleCrop>false</ScaleCrop>
  <Company/>
  <LinksUpToDate>false</LinksUpToDate>
  <CharactersWithSpaces>10435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WGBH</dc:creator>
  <cp:keywords/>
  <dc:description/>
  <cp:lastModifiedBy>Jessie A. Yuhaniak</cp:lastModifiedBy>
  <cp:revision>2</cp:revision>
  <cp:lastPrinted>2014-07-18T18:06:00Z</cp:lastPrinted>
  <dcterms:created xsi:type="dcterms:W3CDTF">2014-07-19T05:42:00Z</dcterms:created>
  <dcterms:modified xsi:type="dcterms:W3CDTF">2014-07-19T05:42:00Z</dcterms:modified>
</cp:coreProperties>
</file>