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DC56B" w14:textId="529D142F" w:rsidR="00D74F46" w:rsidRDefault="007A007C" w:rsidP="00307D25">
      <w:pPr>
        <w:jc w:val="center"/>
        <w:rPr>
          <w:rFonts w:asciiTheme="majorHAnsi" w:hAnsiTheme="majorHAnsi" w:cs="Times New Roman"/>
          <w:b/>
          <w:bCs/>
          <w:color w:val="000000" w:themeColor="text1"/>
        </w:rPr>
      </w:pPr>
      <w:bookmarkStart w:id="0" w:name="_GoBack"/>
      <w:bookmarkEnd w:id="0"/>
      <w:r>
        <w:rPr>
          <w:rFonts w:asciiTheme="majorHAnsi" w:hAnsiTheme="majorHAnsi" w:cs="Times New Roman"/>
          <w:b/>
          <w:bCs/>
          <w:color w:val="000000" w:themeColor="text1"/>
        </w:rPr>
        <w:t>P</w:t>
      </w:r>
      <w:r w:rsidR="00533C5D" w:rsidRPr="00B44861">
        <w:rPr>
          <w:noProof/>
        </w:rPr>
        <w:drawing>
          <wp:anchor distT="0" distB="0" distL="228600" distR="228600" simplePos="0" relativeHeight="251659264" behindDoc="0" locked="1" layoutInCell="1" allowOverlap="0" wp14:anchorId="6F1C21DE" wp14:editId="3CE3A812">
            <wp:simplePos x="0" y="0"/>
            <wp:positionH relativeFrom="page">
              <wp:posOffset>226695</wp:posOffset>
            </wp:positionH>
            <wp:positionV relativeFrom="page">
              <wp:posOffset>461010</wp:posOffset>
            </wp:positionV>
            <wp:extent cx="1837055" cy="919861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9">
                      <a:extLst>
                        <a:ext uri="{28A0092B-C50C-407E-A947-70E740481C1C}">
                          <a14:useLocalDpi xmlns:a14="http://schemas.microsoft.com/office/drawing/2010/main" val="0"/>
                        </a:ext>
                      </a:extLst>
                    </a:blip>
                    <a:stretch>
                      <a:fillRect/>
                    </a:stretch>
                  </pic:blipFill>
                  <pic:spPr>
                    <a:xfrm>
                      <a:off x="0" y="0"/>
                      <a:ext cx="1837055" cy="91986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imes New Roman"/>
          <w:b/>
          <w:bCs/>
          <w:color w:val="000000" w:themeColor="text1"/>
        </w:rPr>
        <w:t xml:space="preserve">BS SCIENCE SERIES </w:t>
      </w:r>
      <w:r w:rsidR="00026E44" w:rsidRPr="007A007C">
        <w:rPr>
          <w:rFonts w:asciiTheme="majorHAnsi" w:hAnsiTheme="majorHAnsi" w:cs="Times New Roman"/>
          <w:b/>
          <w:bCs/>
          <w:i/>
          <w:color w:val="000000" w:themeColor="text1"/>
        </w:rPr>
        <w:t xml:space="preserve">NOVA </w:t>
      </w:r>
      <w:r>
        <w:rPr>
          <w:rFonts w:asciiTheme="majorHAnsi" w:hAnsiTheme="majorHAnsi" w:cs="Times New Roman"/>
          <w:b/>
          <w:bCs/>
          <w:color w:val="000000" w:themeColor="text1"/>
        </w:rPr>
        <w:t xml:space="preserve">AND INTERNATIONAL EXPEDITION TEAM MAKE </w:t>
      </w:r>
      <w:r w:rsidR="00EC572D">
        <w:rPr>
          <w:rFonts w:asciiTheme="majorHAnsi" w:hAnsiTheme="majorHAnsi" w:cs="Times New Roman"/>
          <w:b/>
          <w:bCs/>
          <w:color w:val="000000" w:themeColor="text1"/>
        </w:rPr>
        <w:t xml:space="preserve">EXTRAORDINARY DISCOVERY </w:t>
      </w:r>
      <w:r>
        <w:rPr>
          <w:rFonts w:asciiTheme="majorHAnsi" w:hAnsiTheme="majorHAnsi" w:cs="Times New Roman"/>
          <w:b/>
          <w:bCs/>
          <w:color w:val="000000" w:themeColor="text1"/>
        </w:rPr>
        <w:t xml:space="preserve">ON MISSION TO REVEAL </w:t>
      </w:r>
      <w:r w:rsidR="00E3504C">
        <w:rPr>
          <w:rFonts w:asciiTheme="majorHAnsi" w:hAnsiTheme="majorHAnsi" w:cs="Times New Roman"/>
          <w:b/>
          <w:bCs/>
          <w:color w:val="000000" w:themeColor="text1"/>
        </w:rPr>
        <w:t>HIDDEN SECRETS OF THE HOLOCAUST</w:t>
      </w:r>
    </w:p>
    <w:p w14:paraId="6F1C33E6" w14:textId="77777777" w:rsidR="00EC572D" w:rsidRPr="006138B4" w:rsidRDefault="00EC572D" w:rsidP="00D12314">
      <w:pPr>
        <w:jc w:val="center"/>
        <w:rPr>
          <w:rFonts w:asciiTheme="majorHAnsi" w:hAnsiTheme="majorHAnsi" w:cs="Times New Roman"/>
          <w:b/>
          <w:bCs/>
          <w:color w:val="000000" w:themeColor="text1"/>
        </w:rPr>
      </w:pPr>
    </w:p>
    <w:p w14:paraId="60F6D348" w14:textId="77777777" w:rsidR="00D12314" w:rsidRPr="006138B4" w:rsidRDefault="00D12314" w:rsidP="00D12314">
      <w:pPr>
        <w:jc w:val="center"/>
        <w:rPr>
          <w:rFonts w:asciiTheme="majorHAnsi" w:hAnsiTheme="majorHAnsi" w:cs="Times New Roman"/>
          <w:b/>
          <w:bCs/>
          <w:color w:val="000000" w:themeColor="text1"/>
          <w:sz w:val="40"/>
          <w:szCs w:val="40"/>
        </w:rPr>
      </w:pPr>
      <w:r w:rsidRPr="006138B4">
        <w:rPr>
          <w:rFonts w:asciiTheme="majorHAnsi" w:hAnsiTheme="majorHAnsi" w:cs="Times New Roman"/>
          <w:b/>
          <w:bCs/>
          <w:i/>
          <w:color w:val="000000" w:themeColor="text1"/>
          <w:sz w:val="40"/>
          <w:szCs w:val="40"/>
        </w:rPr>
        <w:t>NOVA:</w:t>
      </w:r>
      <w:r w:rsidRPr="006138B4">
        <w:rPr>
          <w:rFonts w:asciiTheme="majorHAnsi" w:hAnsiTheme="majorHAnsi" w:cs="Times New Roman"/>
          <w:b/>
          <w:bCs/>
          <w:color w:val="000000" w:themeColor="text1"/>
          <w:sz w:val="40"/>
          <w:szCs w:val="40"/>
        </w:rPr>
        <w:t xml:space="preserve"> </w:t>
      </w:r>
      <w:r w:rsidRPr="006138B4">
        <w:rPr>
          <w:rFonts w:asciiTheme="majorHAnsi" w:hAnsiTheme="majorHAnsi" w:cs="Times New Roman"/>
          <w:b/>
          <w:bCs/>
          <w:i/>
          <w:color w:val="000000" w:themeColor="text1"/>
          <w:sz w:val="40"/>
          <w:szCs w:val="40"/>
        </w:rPr>
        <w:t xml:space="preserve">HOLOCAUST ESCAPE TUNNEL </w:t>
      </w:r>
    </w:p>
    <w:p w14:paraId="418D3C45" w14:textId="77777777" w:rsidR="00D12314" w:rsidRPr="006138B4" w:rsidRDefault="00D12314" w:rsidP="00D12314">
      <w:pPr>
        <w:jc w:val="center"/>
        <w:rPr>
          <w:rFonts w:asciiTheme="majorHAnsi" w:hAnsiTheme="majorHAnsi" w:cs="Times New Roman"/>
          <w:b/>
          <w:color w:val="000000" w:themeColor="text1"/>
          <w:sz w:val="22"/>
          <w:szCs w:val="22"/>
        </w:rPr>
      </w:pPr>
    </w:p>
    <w:p w14:paraId="624DF350" w14:textId="77777777" w:rsidR="00D12314" w:rsidRPr="006138B4" w:rsidRDefault="00D12314" w:rsidP="00D12314">
      <w:pPr>
        <w:jc w:val="center"/>
        <w:rPr>
          <w:rFonts w:asciiTheme="majorHAnsi" w:hAnsiTheme="majorHAnsi" w:cs="Times New Roman"/>
          <w:b/>
          <w:color w:val="000000" w:themeColor="text1"/>
        </w:rPr>
      </w:pPr>
      <w:r w:rsidRPr="006138B4">
        <w:rPr>
          <w:rFonts w:asciiTheme="majorHAnsi" w:hAnsiTheme="majorHAnsi" w:cs="Times New Roman"/>
          <w:b/>
          <w:color w:val="000000" w:themeColor="text1"/>
        </w:rPr>
        <w:t>Premieres Wednesday, April 19, 2017 at 9PM/8c on PBS</w:t>
      </w:r>
    </w:p>
    <w:p w14:paraId="637C3281" w14:textId="77777777" w:rsidR="00D12314" w:rsidRPr="006138B4" w:rsidRDefault="00D12314" w:rsidP="00D12314">
      <w:pPr>
        <w:jc w:val="center"/>
        <w:rPr>
          <w:rFonts w:asciiTheme="majorHAnsi" w:hAnsiTheme="majorHAnsi" w:cs="Times New Roman"/>
          <w:b/>
          <w:bCs/>
          <w:i/>
          <w:iCs/>
        </w:rPr>
      </w:pPr>
      <w:r w:rsidRPr="006138B4">
        <w:rPr>
          <w:rFonts w:asciiTheme="majorHAnsi" w:hAnsiTheme="majorHAnsi" w:cs="Times New Roman"/>
          <w:b/>
          <w:bCs/>
        </w:rPr>
        <w:t>(</w:t>
      </w:r>
      <w:proofErr w:type="gramStart"/>
      <w:r w:rsidRPr="006138B4">
        <w:rPr>
          <w:rFonts w:asciiTheme="majorHAnsi" w:hAnsiTheme="majorHAnsi" w:cs="Times New Roman"/>
          <w:b/>
          <w:bCs/>
          <w:i/>
          <w:iCs/>
        </w:rPr>
        <w:t>check</w:t>
      </w:r>
      <w:proofErr w:type="gramEnd"/>
      <w:r w:rsidRPr="006138B4">
        <w:rPr>
          <w:rFonts w:asciiTheme="majorHAnsi" w:hAnsiTheme="majorHAnsi" w:cs="Times New Roman"/>
          <w:b/>
          <w:bCs/>
          <w:i/>
          <w:iCs/>
        </w:rPr>
        <w:t xml:space="preserve"> local listings)</w:t>
      </w:r>
    </w:p>
    <w:p w14:paraId="2EAA7507" w14:textId="77777777" w:rsidR="00D12314" w:rsidRPr="00595E22" w:rsidRDefault="00D12314" w:rsidP="00D12314">
      <w:pPr>
        <w:jc w:val="center"/>
        <w:rPr>
          <w:rFonts w:asciiTheme="majorHAnsi" w:hAnsiTheme="majorHAnsi" w:cs="Times New Roman"/>
          <w:b/>
          <w:color w:val="000000" w:themeColor="text1"/>
          <w:sz w:val="22"/>
          <w:szCs w:val="22"/>
        </w:rPr>
      </w:pPr>
    </w:p>
    <w:p w14:paraId="5C58522D" w14:textId="77777777" w:rsidR="00D12314" w:rsidRPr="00595E22" w:rsidRDefault="00A7317A" w:rsidP="00D12314">
      <w:pPr>
        <w:widowControl w:val="0"/>
        <w:autoSpaceDE w:val="0"/>
        <w:autoSpaceDN w:val="0"/>
        <w:adjustRightInd w:val="0"/>
        <w:jc w:val="center"/>
        <w:rPr>
          <w:rFonts w:asciiTheme="majorHAnsi" w:hAnsiTheme="majorHAnsi" w:cs="Cambria"/>
          <w:sz w:val="22"/>
          <w:szCs w:val="22"/>
        </w:rPr>
      </w:pPr>
      <w:hyperlink r:id="rId10" w:history="1">
        <w:r w:rsidR="00D12314" w:rsidRPr="00595E22">
          <w:rPr>
            <w:rFonts w:asciiTheme="majorHAnsi" w:hAnsiTheme="majorHAnsi" w:cs="Times New Roman"/>
            <w:b/>
            <w:bCs/>
            <w:color w:val="0000FF"/>
            <w:sz w:val="22"/>
            <w:szCs w:val="22"/>
            <w:u w:val="single" w:color="0000FF"/>
          </w:rPr>
          <w:t>www.pbs.org/nova</w:t>
        </w:r>
      </w:hyperlink>
    </w:p>
    <w:p w14:paraId="435570DF" w14:textId="77777777" w:rsidR="00D12314" w:rsidRPr="00595E22" w:rsidRDefault="00D12314" w:rsidP="00D12314">
      <w:pPr>
        <w:widowControl w:val="0"/>
        <w:autoSpaceDE w:val="0"/>
        <w:autoSpaceDN w:val="0"/>
        <w:adjustRightInd w:val="0"/>
        <w:jc w:val="center"/>
        <w:rPr>
          <w:rFonts w:asciiTheme="majorHAnsi" w:hAnsiTheme="majorHAnsi" w:cs="Cambria"/>
          <w:sz w:val="22"/>
          <w:szCs w:val="22"/>
        </w:rPr>
      </w:pPr>
      <w:r w:rsidRPr="00595E22">
        <w:rPr>
          <w:rFonts w:asciiTheme="majorHAnsi" w:hAnsiTheme="majorHAnsi" w:cs="Times New Roman"/>
          <w:b/>
          <w:bCs/>
          <w:sz w:val="22"/>
          <w:szCs w:val="22"/>
        </w:rPr>
        <w:t>www.facebook.com/novaonline</w:t>
      </w:r>
    </w:p>
    <w:p w14:paraId="3FD803C3" w14:textId="77777777" w:rsidR="00D12314" w:rsidRPr="00595E22" w:rsidRDefault="00D12314" w:rsidP="00D12314">
      <w:pPr>
        <w:widowControl w:val="0"/>
        <w:autoSpaceDE w:val="0"/>
        <w:autoSpaceDN w:val="0"/>
        <w:adjustRightInd w:val="0"/>
        <w:jc w:val="center"/>
        <w:rPr>
          <w:rFonts w:asciiTheme="majorHAnsi" w:hAnsiTheme="majorHAnsi" w:cs="Times New Roman"/>
          <w:b/>
          <w:bCs/>
          <w:sz w:val="22"/>
          <w:szCs w:val="22"/>
        </w:rPr>
      </w:pPr>
      <w:r w:rsidRPr="00595E22">
        <w:rPr>
          <w:rFonts w:asciiTheme="majorHAnsi" w:hAnsiTheme="majorHAnsi" w:cs="Times New Roman"/>
          <w:b/>
          <w:bCs/>
          <w:sz w:val="22"/>
          <w:szCs w:val="22"/>
        </w:rPr>
        <w:t>Twitter: @</w:t>
      </w:r>
      <w:proofErr w:type="spellStart"/>
      <w:r w:rsidRPr="00595E22">
        <w:rPr>
          <w:rFonts w:asciiTheme="majorHAnsi" w:hAnsiTheme="majorHAnsi" w:cs="Times New Roman"/>
          <w:b/>
          <w:bCs/>
          <w:sz w:val="22"/>
          <w:szCs w:val="22"/>
        </w:rPr>
        <w:t>novapbs</w:t>
      </w:r>
      <w:proofErr w:type="spellEnd"/>
    </w:p>
    <w:p w14:paraId="5D152721" w14:textId="77777777" w:rsidR="0064725A" w:rsidRPr="006138B4" w:rsidRDefault="0064725A" w:rsidP="00D12314">
      <w:pPr>
        <w:widowControl w:val="0"/>
        <w:autoSpaceDE w:val="0"/>
        <w:autoSpaceDN w:val="0"/>
        <w:adjustRightInd w:val="0"/>
        <w:jc w:val="center"/>
        <w:rPr>
          <w:rFonts w:asciiTheme="majorHAnsi" w:hAnsiTheme="majorHAnsi" w:cs="Times New Roman"/>
          <w:b/>
          <w:bCs/>
          <w:sz w:val="22"/>
          <w:szCs w:val="22"/>
        </w:rPr>
      </w:pPr>
    </w:p>
    <w:p w14:paraId="0F8B0E48" w14:textId="1991F559" w:rsidR="0064725A" w:rsidRDefault="0064725A" w:rsidP="00764F35">
      <w:pPr>
        <w:widowControl w:val="0"/>
        <w:autoSpaceDE w:val="0"/>
        <w:autoSpaceDN w:val="0"/>
        <w:adjustRightInd w:val="0"/>
        <w:rPr>
          <w:rFonts w:asciiTheme="majorHAnsi" w:hAnsiTheme="majorHAnsi" w:cs="Times New Roman"/>
          <w:color w:val="000000"/>
          <w:sz w:val="20"/>
          <w:szCs w:val="20"/>
        </w:rPr>
      </w:pPr>
      <w:r w:rsidRPr="00B044BE">
        <w:rPr>
          <w:rFonts w:asciiTheme="majorHAnsi" w:hAnsiTheme="majorHAnsi" w:cs="Times New Roman"/>
          <w:b/>
          <w:color w:val="000000" w:themeColor="text1"/>
          <w:sz w:val="20"/>
          <w:szCs w:val="20"/>
        </w:rPr>
        <w:t>BOSTON, MA</w:t>
      </w:r>
      <w:r w:rsidRPr="00B044BE">
        <w:rPr>
          <w:rFonts w:asciiTheme="majorHAnsi" w:hAnsiTheme="majorHAnsi" w:cs="Times New Roman"/>
          <w:color w:val="000000" w:themeColor="text1"/>
          <w:sz w:val="20"/>
          <w:szCs w:val="20"/>
        </w:rPr>
        <w:t xml:space="preserve"> – </w:t>
      </w:r>
      <w:r w:rsidRPr="00B044BE">
        <w:rPr>
          <w:rFonts w:asciiTheme="majorHAnsi" w:hAnsiTheme="majorHAnsi" w:cs="Times New Roman"/>
          <w:color w:val="000000"/>
          <w:sz w:val="20"/>
          <w:szCs w:val="20"/>
        </w:rPr>
        <w:t>In the heart of Lithuania, what i</w:t>
      </w:r>
      <w:r w:rsidR="00087327">
        <w:rPr>
          <w:rFonts w:asciiTheme="majorHAnsi" w:hAnsiTheme="majorHAnsi" w:cs="Times New Roman"/>
          <w:color w:val="000000"/>
          <w:sz w:val="20"/>
          <w:szCs w:val="20"/>
        </w:rPr>
        <w:t xml:space="preserve">s now a peaceful forest </w:t>
      </w:r>
      <w:r w:rsidR="00012AC8" w:rsidRPr="00533C5D">
        <w:rPr>
          <w:rFonts w:asciiTheme="majorHAnsi" w:hAnsiTheme="majorHAnsi" w:cs="Times New Roman"/>
          <w:sz w:val="20"/>
          <w:szCs w:val="20"/>
        </w:rPr>
        <w:t xml:space="preserve">called </w:t>
      </w:r>
      <w:proofErr w:type="spellStart"/>
      <w:r w:rsidR="00012AC8" w:rsidRPr="00533C5D">
        <w:rPr>
          <w:rFonts w:asciiTheme="majorHAnsi" w:hAnsiTheme="majorHAnsi" w:cs="Times New Roman"/>
          <w:sz w:val="20"/>
          <w:szCs w:val="20"/>
        </w:rPr>
        <w:t>Ponar</w:t>
      </w:r>
      <w:proofErr w:type="spellEnd"/>
      <w:r w:rsidR="00012AC8" w:rsidRPr="00533C5D">
        <w:rPr>
          <w:rFonts w:asciiTheme="majorHAnsi" w:hAnsiTheme="majorHAnsi" w:cs="Times New Roman"/>
          <w:sz w:val="20"/>
          <w:szCs w:val="20"/>
        </w:rPr>
        <w:t xml:space="preserve"> </w:t>
      </w:r>
      <w:r w:rsidR="00803E79" w:rsidRPr="00803E79">
        <w:rPr>
          <w:rFonts w:asciiTheme="majorHAnsi" w:hAnsiTheme="majorHAnsi" w:cs="Times New Roman"/>
          <w:sz w:val="20"/>
          <w:szCs w:val="20"/>
        </w:rPr>
        <w:t>was once</w:t>
      </w:r>
      <w:r w:rsidR="00803E79">
        <w:rPr>
          <w:rFonts w:asciiTheme="majorHAnsi" w:hAnsiTheme="majorHAnsi" w:cs="Times New Roman"/>
          <w:color w:val="FF0000"/>
          <w:sz w:val="20"/>
          <w:szCs w:val="20"/>
        </w:rPr>
        <w:t xml:space="preserve"> </w:t>
      </w:r>
      <w:r w:rsidR="009928A3">
        <w:rPr>
          <w:rFonts w:asciiTheme="majorHAnsi" w:hAnsiTheme="majorHAnsi" w:cs="Times New Roman"/>
          <w:color w:val="000000"/>
          <w:sz w:val="20"/>
          <w:szCs w:val="20"/>
        </w:rPr>
        <w:t xml:space="preserve">Ground Zero </w:t>
      </w:r>
      <w:r w:rsidR="009928A3" w:rsidRPr="00803E79">
        <w:rPr>
          <w:rFonts w:asciiTheme="majorHAnsi" w:hAnsiTheme="majorHAnsi" w:cs="Times New Roman"/>
          <w:sz w:val="20"/>
          <w:szCs w:val="20"/>
        </w:rPr>
        <w:t>for</w:t>
      </w:r>
      <w:r w:rsidRPr="00B044BE">
        <w:rPr>
          <w:rFonts w:asciiTheme="majorHAnsi" w:hAnsiTheme="majorHAnsi" w:cs="Times New Roman"/>
          <w:color w:val="000000"/>
          <w:sz w:val="20"/>
          <w:szCs w:val="20"/>
        </w:rPr>
        <w:t xml:space="preserve"> Hitler’s Final </w:t>
      </w:r>
      <w:proofErr w:type="gramStart"/>
      <w:r w:rsidRPr="00B044BE">
        <w:rPr>
          <w:rFonts w:asciiTheme="majorHAnsi" w:hAnsiTheme="majorHAnsi" w:cs="Times New Roman"/>
          <w:color w:val="000000"/>
          <w:sz w:val="20"/>
          <w:szCs w:val="20"/>
        </w:rPr>
        <w:t>Solution.</w:t>
      </w:r>
      <w:proofErr w:type="gramEnd"/>
      <w:r w:rsidRPr="00B044BE">
        <w:rPr>
          <w:rFonts w:asciiTheme="majorHAnsi" w:hAnsiTheme="majorHAnsi" w:cs="Times New Roman"/>
          <w:color w:val="000000"/>
          <w:sz w:val="20"/>
          <w:szCs w:val="20"/>
        </w:rPr>
        <w:t xml:space="preserve"> Here, before death camps and gas chambers, the Nazis s</w:t>
      </w:r>
      <w:r w:rsidR="00D21D8C" w:rsidRPr="00B044BE">
        <w:rPr>
          <w:rFonts w:asciiTheme="majorHAnsi" w:hAnsiTheme="majorHAnsi" w:cs="Times New Roman"/>
          <w:color w:val="000000"/>
          <w:sz w:val="20"/>
          <w:szCs w:val="20"/>
        </w:rPr>
        <w:t>hot</w:t>
      </w:r>
      <w:r w:rsidR="00087327">
        <w:rPr>
          <w:rFonts w:asciiTheme="majorHAnsi" w:hAnsiTheme="majorHAnsi" w:cs="Times New Roman"/>
          <w:color w:val="000000"/>
          <w:sz w:val="20"/>
          <w:szCs w:val="20"/>
        </w:rPr>
        <w:t xml:space="preserve"> </w:t>
      </w:r>
      <w:r w:rsidR="00937704">
        <w:rPr>
          <w:rFonts w:asciiTheme="majorHAnsi" w:hAnsiTheme="majorHAnsi" w:cs="Times New Roman"/>
          <w:color w:val="000000" w:themeColor="text1"/>
          <w:sz w:val="20"/>
          <w:szCs w:val="20"/>
        </w:rPr>
        <w:t>as many as</w:t>
      </w:r>
      <w:r w:rsidR="00D21D8C" w:rsidRPr="00307D25">
        <w:rPr>
          <w:rFonts w:asciiTheme="majorHAnsi" w:hAnsiTheme="majorHAnsi" w:cs="Times New Roman"/>
          <w:color w:val="000000" w:themeColor="text1"/>
          <w:sz w:val="20"/>
          <w:szCs w:val="20"/>
        </w:rPr>
        <w:t xml:space="preserve"> 100,000 people, mostly Jews</w:t>
      </w:r>
      <w:r w:rsidR="002C3555" w:rsidRPr="00307D25">
        <w:rPr>
          <w:rFonts w:asciiTheme="majorHAnsi" w:hAnsiTheme="majorHAnsi" w:cs="Times New Roman"/>
          <w:color w:val="000000" w:themeColor="text1"/>
          <w:sz w:val="20"/>
          <w:szCs w:val="20"/>
        </w:rPr>
        <w:t>, in systematic executions</w:t>
      </w:r>
      <w:r w:rsidR="005C033F" w:rsidRPr="00307D25">
        <w:rPr>
          <w:rFonts w:asciiTheme="majorHAnsi" w:hAnsiTheme="majorHAnsi" w:cs="Times New Roman"/>
          <w:color w:val="000000" w:themeColor="text1"/>
          <w:sz w:val="20"/>
          <w:szCs w:val="20"/>
        </w:rPr>
        <w:t>, and then hid the evidence of the mass murder</w:t>
      </w:r>
      <w:r w:rsidR="007A7107" w:rsidRPr="00307D25">
        <w:rPr>
          <w:rFonts w:asciiTheme="majorHAnsi" w:hAnsiTheme="majorHAnsi" w:cs="Times New Roman"/>
          <w:color w:val="000000" w:themeColor="text1"/>
          <w:sz w:val="20"/>
          <w:szCs w:val="20"/>
        </w:rPr>
        <w:t xml:space="preserve">. </w:t>
      </w:r>
      <w:r w:rsidRPr="00307D25">
        <w:rPr>
          <w:rFonts w:asciiTheme="majorHAnsi" w:hAnsiTheme="majorHAnsi" w:cs="Times New Roman"/>
          <w:color w:val="000000" w:themeColor="text1"/>
          <w:sz w:val="20"/>
          <w:szCs w:val="20"/>
        </w:rPr>
        <w:t xml:space="preserve">In </w:t>
      </w:r>
      <w:r w:rsidR="00B42006" w:rsidRPr="00307D25">
        <w:rPr>
          <w:rFonts w:asciiTheme="majorHAnsi" w:hAnsiTheme="majorHAnsi" w:cs="Times New Roman"/>
          <w:color w:val="000000" w:themeColor="text1"/>
          <w:sz w:val="20"/>
          <w:szCs w:val="20"/>
        </w:rPr>
        <w:t xml:space="preserve">June </w:t>
      </w:r>
      <w:r w:rsidRPr="00307D25">
        <w:rPr>
          <w:rFonts w:asciiTheme="majorHAnsi" w:hAnsiTheme="majorHAnsi" w:cs="Times New Roman"/>
          <w:color w:val="000000" w:themeColor="text1"/>
          <w:sz w:val="20"/>
          <w:szCs w:val="20"/>
        </w:rPr>
        <w:t>2016, the PBS science series NOVA</w:t>
      </w:r>
      <w:r w:rsidR="00DE7D10" w:rsidRPr="00307D25">
        <w:rPr>
          <w:rFonts w:asciiTheme="majorHAnsi" w:hAnsiTheme="majorHAnsi" w:cs="Times New Roman"/>
          <w:color w:val="000000" w:themeColor="text1"/>
          <w:sz w:val="20"/>
          <w:szCs w:val="20"/>
        </w:rPr>
        <w:t>—produced by WGBH Boston—</w:t>
      </w:r>
      <w:r w:rsidRPr="00307D25">
        <w:rPr>
          <w:rFonts w:asciiTheme="majorHAnsi" w:hAnsiTheme="majorHAnsi" w:cs="Times New Roman"/>
          <w:color w:val="000000" w:themeColor="text1"/>
          <w:sz w:val="20"/>
          <w:szCs w:val="20"/>
        </w:rPr>
        <w:t xml:space="preserve">joined an international team of archeologists </w:t>
      </w:r>
      <w:r w:rsidR="00847BA3" w:rsidRPr="00307D25">
        <w:rPr>
          <w:rFonts w:asciiTheme="majorHAnsi" w:hAnsiTheme="majorHAnsi" w:cs="Times New Roman"/>
          <w:color w:val="000000" w:themeColor="text1"/>
          <w:sz w:val="20"/>
          <w:szCs w:val="20"/>
        </w:rPr>
        <w:t xml:space="preserve">on an expedition </w:t>
      </w:r>
      <w:r w:rsidR="007711B5" w:rsidRPr="00307D25">
        <w:rPr>
          <w:rFonts w:asciiTheme="majorHAnsi" w:hAnsiTheme="majorHAnsi" w:cs="Times New Roman"/>
          <w:color w:val="000000" w:themeColor="text1"/>
          <w:sz w:val="20"/>
          <w:szCs w:val="20"/>
        </w:rPr>
        <w:t>to locate</w:t>
      </w:r>
      <w:r w:rsidRPr="00307D25">
        <w:rPr>
          <w:rFonts w:asciiTheme="majorHAnsi" w:hAnsiTheme="majorHAnsi" w:cs="Times New Roman"/>
          <w:color w:val="000000" w:themeColor="text1"/>
          <w:sz w:val="20"/>
          <w:szCs w:val="20"/>
        </w:rPr>
        <w:t xml:space="preserve"> the last traces of a vanished people</w:t>
      </w:r>
      <w:r w:rsidR="00E3504C" w:rsidRPr="00307D25">
        <w:rPr>
          <w:rFonts w:asciiTheme="majorHAnsi" w:hAnsiTheme="majorHAnsi" w:cs="Times New Roman"/>
          <w:color w:val="000000" w:themeColor="text1"/>
          <w:sz w:val="20"/>
          <w:szCs w:val="20"/>
        </w:rPr>
        <w:t>: the Jews of Vilnius, the capital of Lithuania, known in colloquial Yiddish as Vilna</w:t>
      </w:r>
      <w:r w:rsidR="007711B5" w:rsidRPr="00307D25">
        <w:rPr>
          <w:rFonts w:asciiTheme="majorHAnsi" w:hAnsiTheme="majorHAnsi" w:cs="Times New Roman"/>
          <w:color w:val="000000" w:themeColor="text1"/>
          <w:sz w:val="20"/>
          <w:szCs w:val="20"/>
        </w:rPr>
        <w:t>.</w:t>
      </w:r>
      <w:r w:rsidR="007B18DE" w:rsidRPr="00307D25">
        <w:rPr>
          <w:rFonts w:asciiTheme="majorHAnsi" w:hAnsiTheme="majorHAnsi" w:cs="Calibri"/>
          <w:color w:val="000000" w:themeColor="text1"/>
          <w:sz w:val="20"/>
          <w:szCs w:val="20"/>
        </w:rPr>
        <w:t xml:space="preserve"> </w:t>
      </w:r>
      <w:r w:rsidR="007B18DE" w:rsidRPr="00B044BE">
        <w:rPr>
          <w:rFonts w:asciiTheme="majorHAnsi" w:hAnsiTheme="majorHAnsi" w:cs="Calibri"/>
          <w:sz w:val="20"/>
          <w:szCs w:val="20"/>
        </w:rPr>
        <w:t>In the process</w:t>
      </w:r>
      <w:r w:rsidR="007B18DE" w:rsidRPr="00B044BE">
        <w:rPr>
          <w:rFonts w:asciiTheme="majorHAnsi" w:hAnsiTheme="majorHAnsi" w:cs="Times New Roman"/>
          <w:color w:val="000000"/>
          <w:sz w:val="20"/>
          <w:szCs w:val="20"/>
        </w:rPr>
        <w:t>, they made an extraordinary find</w:t>
      </w:r>
      <w:r w:rsidR="00B42006" w:rsidRPr="00B044BE">
        <w:rPr>
          <w:rFonts w:asciiTheme="majorHAnsi" w:hAnsiTheme="majorHAnsi" w:cs="Times New Roman"/>
          <w:color w:val="000000"/>
          <w:sz w:val="20"/>
          <w:szCs w:val="20"/>
        </w:rPr>
        <w:t>—</w:t>
      </w:r>
      <w:r w:rsidRPr="00B044BE">
        <w:rPr>
          <w:rFonts w:asciiTheme="majorHAnsi" w:hAnsiTheme="majorHAnsi" w:cs="Times New Roman"/>
          <w:color w:val="000000"/>
          <w:sz w:val="20"/>
          <w:szCs w:val="20"/>
        </w:rPr>
        <w:t>a hidden escape tun</w:t>
      </w:r>
      <w:r w:rsidR="00DE7D10" w:rsidRPr="00B044BE">
        <w:rPr>
          <w:rFonts w:asciiTheme="majorHAnsi" w:hAnsiTheme="majorHAnsi" w:cs="Times New Roman"/>
          <w:color w:val="000000"/>
          <w:sz w:val="20"/>
          <w:szCs w:val="20"/>
        </w:rPr>
        <w:t>nel dug by</w:t>
      </w:r>
      <w:r w:rsidR="00B42006" w:rsidRPr="00B044BE">
        <w:rPr>
          <w:rFonts w:asciiTheme="majorHAnsi" w:hAnsiTheme="majorHAnsi" w:cs="Times New Roman"/>
          <w:color w:val="000000"/>
          <w:sz w:val="20"/>
          <w:szCs w:val="20"/>
        </w:rPr>
        <w:t xml:space="preserve"> </w:t>
      </w:r>
      <w:r w:rsidR="000C3CD5" w:rsidRPr="00B044BE">
        <w:rPr>
          <w:rFonts w:asciiTheme="majorHAnsi" w:hAnsiTheme="majorHAnsi" w:cs="Times New Roman"/>
          <w:color w:val="000000"/>
          <w:sz w:val="20"/>
          <w:szCs w:val="20"/>
        </w:rPr>
        <w:t>Jewish prisoners</w:t>
      </w:r>
      <w:r w:rsidR="00E543BE" w:rsidRPr="00B044BE">
        <w:rPr>
          <w:rFonts w:asciiTheme="majorHAnsi" w:hAnsiTheme="majorHAnsi" w:cs="Times New Roman"/>
          <w:color w:val="000000"/>
          <w:sz w:val="20"/>
          <w:szCs w:val="20"/>
        </w:rPr>
        <w:t xml:space="preserve"> at </w:t>
      </w:r>
      <w:r w:rsidR="00064D50" w:rsidRPr="00B044BE">
        <w:rPr>
          <w:rFonts w:asciiTheme="majorHAnsi" w:hAnsiTheme="majorHAnsi" w:cs="Times New Roman"/>
          <w:color w:val="000000"/>
          <w:sz w:val="20"/>
          <w:szCs w:val="20"/>
        </w:rPr>
        <w:t xml:space="preserve">the </w:t>
      </w:r>
      <w:proofErr w:type="spellStart"/>
      <w:r w:rsidR="00E543BE" w:rsidRPr="00B044BE">
        <w:rPr>
          <w:rFonts w:asciiTheme="majorHAnsi" w:hAnsiTheme="majorHAnsi" w:cs="Times New Roman"/>
          <w:color w:val="000000"/>
          <w:sz w:val="20"/>
          <w:szCs w:val="20"/>
        </w:rPr>
        <w:t>Ponar</w:t>
      </w:r>
      <w:proofErr w:type="spellEnd"/>
      <w:r w:rsidR="00064D50" w:rsidRPr="00B044BE">
        <w:rPr>
          <w:rFonts w:asciiTheme="majorHAnsi" w:hAnsiTheme="majorHAnsi" w:cs="Times New Roman"/>
          <w:color w:val="000000"/>
          <w:sz w:val="20"/>
          <w:szCs w:val="20"/>
        </w:rPr>
        <w:t xml:space="preserve"> death pits</w:t>
      </w:r>
      <w:r w:rsidR="000C3CD5" w:rsidRPr="00B044BE">
        <w:rPr>
          <w:rFonts w:asciiTheme="majorHAnsi" w:hAnsiTheme="majorHAnsi" w:cs="Times New Roman"/>
          <w:color w:val="000000"/>
          <w:sz w:val="20"/>
          <w:szCs w:val="20"/>
        </w:rPr>
        <w:t xml:space="preserve">. </w:t>
      </w:r>
      <w:r w:rsidR="00064D50" w:rsidRPr="00B044BE">
        <w:rPr>
          <w:rFonts w:asciiTheme="majorHAnsi" w:hAnsiTheme="majorHAnsi" w:cs="Times New Roman"/>
          <w:color w:val="000000"/>
          <w:sz w:val="20"/>
          <w:szCs w:val="20"/>
        </w:rPr>
        <w:t>In</w:t>
      </w:r>
      <w:r w:rsidR="000220AF" w:rsidRPr="00B044BE">
        <w:rPr>
          <w:rFonts w:asciiTheme="majorHAnsi" w:hAnsiTheme="majorHAnsi" w:cs="Times New Roman"/>
          <w:color w:val="000000"/>
          <w:sz w:val="20"/>
          <w:szCs w:val="20"/>
        </w:rPr>
        <w:t xml:space="preserve"> </w:t>
      </w:r>
      <w:r w:rsidR="008B546E" w:rsidRPr="00B044BE">
        <w:rPr>
          <w:rFonts w:asciiTheme="majorHAnsi" w:hAnsiTheme="majorHAnsi" w:cs="Times New Roman"/>
          <w:color w:val="000000"/>
          <w:sz w:val="20"/>
          <w:szCs w:val="20"/>
        </w:rPr>
        <w:t>a</w:t>
      </w:r>
      <w:r w:rsidR="003963B7" w:rsidRPr="00B044BE">
        <w:rPr>
          <w:rFonts w:asciiTheme="majorHAnsi" w:hAnsiTheme="majorHAnsi" w:cs="Times New Roman"/>
          <w:color w:val="000000"/>
          <w:sz w:val="20"/>
          <w:szCs w:val="20"/>
        </w:rPr>
        <w:t xml:space="preserve"> </w:t>
      </w:r>
      <w:r w:rsidR="00B42006" w:rsidRPr="00B044BE">
        <w:rPr>
          <w:rFonts w:asciiTheme="majorHAnsi" w:hAnsiTheme="majorHAnsi" w:cs="Times New Roman"/>
          <w:color w:val="000000"/>
          <w:sz w:val="20"/>
          <w:szCs w:val="20"/>
        </w:rPr>
        <w:t xml:space="preserve">powerful </w:t>
      </w:r>
      <w:r w:rsidR="00137DD2" w:rsidRPr="00B044BE">
        <w:rPr>
          <w:rFonts w:asciiTheme="majorHAnsi" w:hAnsiTheme="majorHAnsi" w:cs="Times New Roman"/>
          <w:color w:val="000000"/>
          <w:sz w:val="20"/>
          <w:szCs w:val="20"/>
        </w:rPr>
        <w:t>new film</w:t>
      </w:r>
      <w:r w:rsidR="000220AF" w:rsidRPr="00B044BE">
        <w:rPr>
          <w:rFonts w:asciiTheme="majorHAnsi" w:hAnsiTheme="majorHAnsi" w:cs="Times New Roman"/>
          <w:color w:val="000000"/>
          <w:sz w:val="20"/>
          <w:szCs w:val="20"/>
        </w:rPr>
        <w:t>,</w:t>
      </w:r>
      <w:r w:rsidR="00064D50" w:rsidRPr="00B044BE">
        <w:rPr>
          <w:rFonts w:asciiTheme="majorHAnsi" w:hAnsiTheme="majorHAnsi" w:cs="Times New Roman"/>
          <w:color w:val="000000"/>
          <w:sz w:val="20"/>
          <w:szCs w:val="20"/>
        </w:rPr>
        <w:t xml:space="preserve"> </w:t>
      </w:r>
      <w:r w:rsidR="00064D50" w:rsidRPr="00B044BE">
        <w:rPr>
          <w:rFonts w:asciiTheme="majorHAnsi" w:hAnsiTheme="majorHAnsi" w:cs="Times New Roman"/>
          <w:i/>
          <w:color w:val="000000"/>
          <w:sz w:val="20"/>
          <w:szCs w:val="20"/>
        </w:rPr>
        <w:t>HOLOCAUST ESCAPE TUNNEL</w:t>
      </w:r>
      <w:r w:rsidR="00064D50" w:rsidRPr="00B044BE">
        <w:rPr>
          <w:rFonts w:asciiTheme="majorHAnsi" w:hAnsiTheme="majorHAnsi" w:cs="Times New Roman"/>
          <w:color w:val="000000"/>
          <w:sz w:val="20"/>
          <w:szCs w:val="20"/>
        </w:rPr>
        <w:t xml:space="preserve">, </w:t>
      </w:r>
      <w:r w:rsidR="009E03C5" w:rsidRPr="00B044BE">
        <w:rPr>
          <w:rFonts w:asciiTheme="majorHAnsi" w:hAnsiTheme="majorHAnsi" w:cs="Times New Roman"/>
          <w:color w:val="000000"/>
          <w:sz w:val="20"/>
          <w:szCs w:val="20"/>
        </w:rPr>
        <w:t xml:space="preserve">NOVA </w:t>
      </w:r>
      <w:r w:rsidR="009D07FA" w:rsidRPr="00B044BE">
        <w:rPr>
          <w:rFonts w:asciiTheme="majorHAnsi" w:hAnsiTheme="majorHAnsi" w:cs="Times New Roman"/>
          <w:color w:val="000000"/>
          <w:sz w:val="20"/>
          <w:szCs w:val="20"/>
        </w:rPr>
        <w:t>reveals</w:t>
      </w:r>
      <w:r w:rsidR="000220AF" w:rsidRPr="00B044BE">
        <w:rPr>
          <w:rFonts w:asciiTheme="majorHAnsi" w:hAnsiTheme="majorHAnsi" w:cs="Times New Roman"/>
          <w:color w:val="000000"/>
          <w:sz w:val="20"/>
          <w:szCs w:val="20"/>
        </w:rPr>
        <w:t xml:space="preserve"> the</w:t>
      </w:r>
      <w:r w:rsidR="007B18DE" w:rsidRPr="00B044BE">
        <w:rPr>
          <w:rFonts w:asciiTheme="majorHAnsi" w:hAnsiTheme="majorHAnsi" w:cs="Times New Roman"/>
          <w:color w:val="000000"/>
          <w:sz w:val="20"/>
          <w:szCs w:val="20"/>
        </w:rPr>
        <w:t xml:space="preserve"> </w:t>
      </w:r>
      <w:r w:rsidR="00247150" w:rsidRPr="00B044BE">
        <w:rPr>
          <w:rFonts w:asciiTheme="majorHAnsi" w:hAnsiTheme="majorHAnsi" w:cs="Times New Roman"/>
          <w:color w:val="000000"/>
          <w:sz w:val="20"/>
          <w:szCs w:val="20"/>
        </w:rPr>
        <w:t xml:space="preserve">dramatic </w:t>
      </w:r>
      <w:r w:rsidR="007B18DE" w:rsidRPr="00B044BE">
        <w:rPr>
          <w:rFonts w:asciiTheme="majorHAnsi" w:hAnsiTheme="majorHAnsi" w:cs="Times New Roman"/>
          <w:color w:val="000000"/>
          <w:sz w:val="20"/>
          <w:szCs w:val="20"/>
        </w:rPr>
        <w:t>discovery and</w:t>
      </w:r>
      <w:r w:rsidR="009E03C5" w:rsidRPr="00B044BE">
        <w:rPr>
          <w:rFonts w:asciiTheme="majorHAnsi" w:hAnsiTheme="majorHAnsi" w:cs="Times New Roman"/>
          <w:color w:val="000000"/>
          <w:sz w:val="20"/>
          <w:szCs w:val="20"/>
        </w:rPr>
        <w:t xml:space="preserve"> </w:t>
      </w:r>
      <w:r w:rsidR="009D07FA" w:rsidRPr="00B044BE">
        <w:rPr>
          <w:rFonts w:asciiTheme="majorHAnsi" w:hAnsiTheme="majorHAnsi" w:cs="Times New Roman"/>
          <w:color w:val="000000"/>
          <w:sz w:val="20"/>
          <w:szCs w:val="20"/>
        </w:rPr>
        <w:t>shares</w:t>
      </w:r>
      <w:r w:rsidR="009E03C5" w:rsidRPr="00B044BE">
        <w:rPr>
          <w:rFonts w:asciiTheme="majorHAnsi" w:hAnsiTheme="majorHAnsi" w:cs="Times New Roman"/>
          <w:color w:val="000000"/>
          <w:sz w:val="20"/>
          <w:szCs w:val="20"/>
        </w:rPr>
        <w:t xml:space="preserve"> incredible </w:t>
      </w:r>
      <w:r w:rsidRPr="00B044BE">
        <w:rPr>
          <w:rFonts w:asciiTheme="majorHAnsi" w:hAnsiTheme="majorHAnsi" w:cs="Times New Roman"/>
          <w:color w:val="000000"/>
          <w:sz w:val="20"/>
          <w:szCs w:val="20"/>
        </w:rPr>
        <w:t>stories</w:t>
      </w:r>
      <w:r w:rsidR="009E03C5" w:rsidRPr="00B044BE">
        <w:rPr>
          <w:rFonts w:asciiTheme="majorHAnsi" w:hAnsiTheme="majorHAnsi" w:cs="Times New Roman"/>
          <w:color w:val="000000"/>
          <w:sz w:val="20"/>
          <w:szCs w:val="20"/>
        </w:rPr>
        <w:t xml:space="preserve"> from the</w:t>
      </w:r>
      <w:r w:rsidR="001977EE" w:rsidRPr="00B044BE">
        <w:rPr>
          <w:rFonts w:asciiTheme="majorHAnsi" w:hAnsiTheme="majorHAnsi" w:cs="Times New Roman"/>
          <w:color w:val="000000"/>
          <w:sz w:val="20"/>
          <w:szCs w:val="20"/>
        </w:rPr>
        <w:t xml:space="preserve"> descendants </w:t>
      </w:r>
      <w:r w:rsidR="009E03C5" w:rsidRPr="00B044BE">
        <w:rPr>
          <w:rFonts w:asciiTheme="majorHAnsi" w:hAnsiTheme="majorHAnsi" w:cs="Times New Roman"/>
          <w:color w:val="000000"/>
          <w:sz w:val="20"/>
          <w:szCs w:val="20"/>
        </w:rPr>
        <w:t>of this unique g</w:t>
      </w:r>
      <w:r w:rsidR="00064D50" w:rsidRPr="00B044BE">
        <w:rPr>
          <w:rFonts w:asciiTheme="majorHAnsi" w:hAnsiTheme="majorHAnsi" w:cs="Times New Roman"/>
          <w:color w:val="000000"/>
          <w:sz w:val="20"/>
          <w:szCs w:val="20"/>
        </w:rPr>
        <w:t>roup of Holocaust survivors</w:t>
      </w:r>
      <w:r w:rsidR="009D07FA" w:rsidRPr="00B044BE">
        <w:rPr>
          <w:rFonts w:asciiTheme="majorHAnsi" w:hAnsiTheme="majorHAnsi" w:cs="Times New Roman"/>
          <w:color w:val="000000"/>
          <w:sz w:val="20"/>
          <w:szCs w:val="20"/>
        </w:rPr>
        <w:t xml:space="preserve">. The </w:t>
      </w:r>
      <w:r w:rsidR="00137DD2" w:rsidRPr="00B044BE">
        <w:rPr>
          <w:rFonts w:asciiTheme="majorHAnsi" w:hAnsiTheme="majorHAnsi" w:cs="Times New Roman"/>
          <w:color w:val="000000"/>
          <w:sz w:val="20"/>
          <w:szCs w:val="20"/>
        </w:rPr>
        <w:t>documentary</w:t>
      </w:r>
      <w:r w:rsidR="00FD27B6" w:rsidRPr="00B044BE">
        <w:rPr>
          <w:rFonts w:asciiTheme="majorHAnsi" w:hAnsiTheme="majorHAnsi" w:cs="Times New Roman"/>
          <w:color w:val="000000"/>
          <w:sz w:val="20"/>
          <w:szCs w:val="20"/>
        </w:rPr>
        <w:t xml:space="preserve"> take</w:t>
      </w:r>
      <w:r w:rsidR="000220AF" w:rsidRPr="00B044BE">
        <w:rPr>
          <w:rFonts w:asciiTheme="majorHAnsi" w:hAnsiTheme="majorHAnsi" w:cs="Times New Roman"/>
          <w:color w:val="000000"/>
          <w:sz w:val="20"/>
          <w:szCs w:val="20"/>
        </w:rPr>
        <w:t>s viewers on a scientific quest to</w:t>
      </w:r>
      <w:r w:rsidR="009D07FA" w:rsidRPr="00B044BE">
        <w:rPr>
          <w:rFonts w:asciiTheme="majorHAnsi" w:hAnsiTheme="majorHAnsi" w:cs="Times New Roman"/>
          <w:color w:val="000000"/>
          <w:sz w:val="20"/>
          <w:szCs w:val="20"/>
        </w:rPr>
        <w:t xml:space="preserve"> u</w:t>
      </w:r>
      <w:r w:rsidR="00B42006" w:rsidRPr="00B044BE">
        <w:rPr>
          <w:rFonts w:asciiTheme="majorHAnsi" w:hAnsiTheme="majorHAnsi" w:cs="Times New Roman"/>
          <w:color w:val="000000"/>
          <w:sz w:val="20"/>
          <w:szCs w:val="20"/>
        </w:rPr>
        <w:t>nveil</w:t>
      </w:r>
      <w:r w:rsidR="00064D50" w:rsidRPr="00B044BE">
        <w:rPr>
          <w:rFonts w:asciiTheme="majorHAnsi" w:hAnsiTheme="majorHAnsi" w:cs="Times New Roman"/>
          <w:color w:val="000000"/>
          <w:sz w:val="20"/>
          <w:szCs w:val="20"/>
        </w:rPr>
        <w:t xml:space="preserve"> the secret history of Vilna </w:t>
      </w:r>
      <w:r w:rsidR="00FD27B6" w:rsidRPr="00B044BE">
        <w:rPr>
          <w:rFonts w:asciiTheme="majorHAnsi" w:hAnsiTheme="majorHAnsi" w:cs="Times New Roman"/>
          <w:color w:val="000000"/>
          <w:sz w:val="20"/>
          <w:szCs w:val="20"/>
        </w:rPr>
        <w:t>and</w:t>
      </w:r>
      <w:r w:rsidR="000220AF" w:rsidRPr="00B044BE">
        <w:rPr>
          <w:rFonts w:asciiTheme="majorHAnsi" w:hAnsiTheme="majorHAnsi" w:cs="Times New Roman"/>
          <w:color w:val="000000"/>
          <w:sz w:val="20"/>
          <w:szCs w:val="20"/>
        </w:rPr>
        <w:t xml:space="preserve"> shed light on</w:t>
      </w:r>
      <w:r w:rsidR="00FD27B6" w:rsidRPr="00B044BE">
        <w:rPr>
          <w:rFonts w:asciiTheme="majorHAnsi" w:hAnsiTheme="majorHAnsi" w:cs="Times New Roman"/>
          <w:color w:val="000000"/>
          <w:sz w:val="20"/>
          <w:szCs w:val="20"/>
        </w:rPr>
        <w:t xml:space="preserve"> </w:t>
      </w:r>
      <w:r w:rsidR="006A7736" w:rsidRPr="00B044BE">
        <w:rPr>
          <w:rFonts w:asciiTheme="majorHAnsi" w:hAnsiTheme="majorHAnsi" w:cs="Times New Roman"/>
          <w:color w:val="000000"/>
          <w:sz w:val="20"/>
          <w:szCs w:val="20"/>
        </w:rPr>
        <w:t>a</w:t>
      </w:r>
      <w:r w:rsidR="009D07FA" w:rsidRPr="00B044BE">
        <w:rPr>
          <w:rFonts w:asciiTheme="majorHAnsi" w:hAnsiTheme="majorHAnsi" w:cs="Times New Roman"/>
          <w:color w:val="000000"/>
          <w:sz w:val="20"/>
          <w:szCs w:val="20"/>
        </w:rPr>
        <w:t xml:space="preserve"> nearly forgotten chapter of the Holocaust.</w:t>
      </w:r>
    </w:p>
    <w:p w14:paraId="64AFAC35" w14:textId="77777777" w:rsidR="0064725A" w:rsidRPr="00B044BE" w:rsidRDefault="0064725A" w:rsidP="00764F35">
      <w:pPr>
        <w:shd w:val="clear" w:color="auto" w:fill="FFFFFF"/>
        <w:rPr>
          <w:rFonts w:asciiTheme="majorHAnsi" w:hAnsiTheme="majorHAnsi" w:cs="Times New Roman"/>
          <w:color w:val="000000"/>
          <w:sz w:val="20"/>
          <w:szCs w:val="20"/>
        </w:rPr>
      </w:pPr>
    </w:p>
    <w:p w14:paraId="426E551B" w14:textId="5A0208D4" w:rsidR="0064725A" w:rsidRPr="00533C5D" w:rsidRDefault="0064725A" w:rsidP="00764F35">
      <w:pPr>
        <w:shd w:val="clear" w:color="auto" w:fill="FFFFFF"/>
        <w:rPr>
          <w:rFonts w:asciiTheme="majorHAnsi" w:hAnsiTheme="majorHAnsi" w:cs="Times New Roman"/>
          <w:b/>
          <w:color w:val="000000"/>
          <w:sz w:val="20"/>
          <w:szCs w:val="20"/>
          <w:u w:val="single"/>
        </w:rPr>
      </w:pPr>
      <w:r w:rsidRPr="00B044BE">
        <w:rPr>
          <w:rFonts w:asciiTheme="majorHAnsi" w:hAnsiTheme="majorHAnsi" w:cs="Times New Roman"/>
          <w:b/>
          <w:i/>
          <w:color w:val="000000"/>
          <w:sz w:val="20"/>
          <w:szCs w:val="20"/>
          <w:u w:val="single"/>
        </w:rPr>
        <w:t>NOVA:</w:t>
      </w:r>
      <w:r w:rsidRPr="00B044BE">
        <w:rPr>
          <w:rFonts w:asciiTheme="majorHAnsi" w:hAnsiTheme="majorHAnsi" w:cs="Times New Roman"/>
          <w:b/>
          <w:color w:val="000000"/>
          <w:sz w:val="20"/>
          <w:szCs w:val="20"/>
          <w:u w:val="single"/>
        </w:rPr>
        <w:t xml:space="preserve"> </w:t>
      </w:r>
      <w:r w:rsidRPr="00B044BE">
        <w:rPr>
          <w:rFonts w:asciiTheme="majorHAnsi" w:hAnsiTheme="majorHAnsi" w:cs="Times New Roman"/>
          <w:b/>
          <w:i/>
          <w:color w:val="000000"/>
          <w:sz w:val="20"/>
          <w:szCs w:val="20"/>
          <w:u w:val="single"/>
        </w:rPr>
        <w:t xml:space="preserve">HOLOCAUST ESCAPE TUNNEL </w:t>
      </w:r>
      <w:r w:rsidRPr="00B044BE">
        <w:rPr>
          <w:rFonts w:asciiTheme="majorHAnsi" w:hAnsiTheme="majorHAnsi" w:cs="Times New Roman"/>
          <w:b/>
          <w:color w:val="000000"/>
          <w:sz w:val="20"/>
          <w:szCs w:val="20"/>
          <w:u w:val="single"/>
        </w:rPr>
        <w:t>premieres Wednesday, Apr</w:t>
      </w:r>
      <w:r w:rsidR="00533C5D">
        <w:rPr>
          <w:rFonts w:asciiTheme="majorHAnsi" w:hAnsiTheme="majorHAnsi" w:cs="Times New Roman"/>
          <w:b/>
          <w:color w:val="000000"/>
          <w:sz w:val="20"/>
          <w:szCs w:val="20"/>
          <w:u w:val="single"/>
        </w:rPr>
        <w:t>il 19, 2017 at 9PM ET/8C on PBS—</w:t>
      </w:r>
      <w:r w:rsidR="00542BB4" w:rsidRPr="00542BB4">
        <w:rPr>
          <w:rFonts w:asciiTheme="majorHAnsi" w:hAnsiTheme="majorHAnsi" w:cs="Times New Roman"/>
          <w:b/>
          <w:color w:val="000000" w:themeColor="text1"/>
          <w:sz w:val="20"/>
          <w:szCs w:val="20"/>
          <w:u w:val="single"/>
        </w:rPr>
        <w:t>just before International Holocaust Remembrance Day</w:t>
      </w:r>
      <w:r w:rsidR="00542BB4">
        <w:rPr>
          <w:rFonts w:asciiTheme="majorHAnsi" w:hAnsiTheme="majorHAnsi" w:cs="Times New Roman"/>
          <w:b/>
          <w:color w:val="000000" w:themeColor="text1"/>
          <w:sz w:val="20"/>
          <w:szCs w:val="20"/>
          <w:u w:val="single"/>
        </w:rPr>
        <w:t xml:space="preserve"> </w:t>
      </w:r>
      <w:r w:rsidR="00542BB4">
        <w:rPr>
          <w:rFonts w:asciiTheme="majorHAnsi" w:hAnsiTheme="majorHAnsi" w:cs="Times New Roman"/>
          <w:b/>
          <w:color w:val="000000"/>
          <w:sz w:val="20"/>
          <w:szCs w:val="20"/>
          <w:u w:val="single"/>
        </w:rPr>
        <w:t>(c</w:t>
      </w:r>
      <w:r w:rsidRPr="00B044BE">
        <w:rPr>
          <w:rFonts w:asciiTheme="majorHAnsi" w:hAnsiTheme="majorHAnsi" w:cs="Times New Roman"/>
          <w:b/>
          <w:color w:val="000000"/>
          <w:sz w:val="20"/>
          <w:szCs w:val="20"/>
          <w:u w:val="single"/>
        </w:rPr>
        <w:t>heck local listings)</w:t>
      </w:r>
      <w:r w:rsidR="00542BB4">
        <w:rPr>
          <w:rFonts w:asciiTheme="majorHAnsi" w:hAnsiTheme="majorHAnsi" w:cs="Times New Roman"/>
          <w:b/>
          <w:color w:val="000000"/>
          <w:sz w:val="20"/>
          <w:szCs w:val="20"/>
          <w:u w:val="single"/>
        </w:rPr>
        <w:t>.</w:t>
      </w:r>
      <w:r w:rsidRPr="00B044BE">
        <w:rPr>
          <w:rFonts w:asciiTheme="majorHAnsi" w:hAnsiTheme="majorHAnsi" w:cs="Times New Roman"/>
          <w:color w:val="000000" w:themeColor="text1"/>
          <w:sz w:val="20"/>
          <w:szCs w:val="20"/>
        </w:rPr>
        <w:t xml:space="preserve">  </w:t>
      </w:r>
    </w:p>
    <w:p w14:paraId="7A196ADB" w14:textId="77777777" w:rsidR="00E84B2C" w:rsidRPr="00B044BE" w:rsidRDefault="00E84B2C" w:rsidP="00764F35">
      <w:pPr>
        <w:pStyle w:val="NormalWeb"/>
        <w:spacing w:before="0" w:beforeAutospacing="0" w:after="0" w:afterAutospacing="0"/>
        <w:rPr>
          <w:rFonts w:asciiTheme="majorHAnsi" w:eastAsiaTheme="minorHAnsi" w:hAnsiTheme="majorHAnsi"/>
          <w:color w:val="000000" w:themeColor="text1"/>
          <w:sz w:val="20"/>
          <w:szCs w:val="20"/>
        </w:rPr>
      </w:pPr>
    </w:p>
    <w:p w14:paraId="71DB195E" w14:textId="0F7E1AFF" w:rsidR="00396A3C" w:rsidRPr="00307D25" w:rsidRDefault="00E84B2C" w:rsidP="00764F35">
      <w:pPr>
        <w:pStyle w:val="NormalWeb"/>
        <w:spacing w:before="0" w:beforeAutospacing="0" w:after="0" w:afterAutospacing="0"/>
        <w:rPr>
          <w:rFonts w:asciiTheme="majorHAnsi" w:hAnsiTheme="majorHAnsi"/>
          <w:color w:val="000000" w:themeColor="text1"/>
          <w:sz w:val="20"/>
          <w:szCs w:val="20"/>
        </w:rPr>
      </w:pPr>
      <w:r w:rsidRPr="00B044BE">
        <w:rPr>
          <w:rFonts w:asciiTheme="majorHAnsi" w:eastAsiaTheme="minorHAnsi" w:hAnsiTheme="majorHAnsi"/>
          <w:color w:val="000000" w:themeColor="text1"/>
          <w:sz w:val="20"/>
          <w:szCs w:val="20"/>
        </w:rPr>
        <w:t xml:space="preserve">Once </w:t>
      </w:r>
      <w:r w:rsidRPr="00B044BE">
        <w:rPr>
          <w:rFonts w:asciiTheme="majorHAnsi" w:hAnsiTheme="majorHAnsi" w:cs="Calibri"/>
          <w:sz w:val="20"/>
          <w:szCs w:val="20"/>
        </w:rPr>
        <w:t xml:space="preserve">known as “the Jerusalem of the North,” Vilna was a thriving epicenter of Jewish culture and learning before </w:t>
      </w:r>
      <w:r w:rsidRPr="00533C5D">
        <w:rPr>
          <w:rFonts w:asciiTheme="majorHAnsi" w:hAnsiTheme="majorHAnsi" w:cs="Calibri"/>
          <w:sz w:val="20"/>
          <w:szCs w:val="20"/>
        </w:rPr>
        <w:t xml:space="preserve">the </w:t>
      </w:r>
      <w:r w:rsidR="004066B4" w:rsidRPr="00533C5D">
        <w:rPr>
          <w:rFonts w:asciiTheme="majorHAnsi" w:hAnsiTheme="majorHAnsi" w:cs="Calibri"/>
          <w:sz w:val="20"/>
          <w:szCs w:val="20"/>
        </w:rPr>
        <w:t xml:space="preserve">Nazis invaded </w:t>
      </w:r>
      <w:r w:rsidR="00803E79" w:rsidRPr="00533C5D">
        <w:rPr>
          <w:rFonts w:asciiTheme="majorHAnsi" w:hAnsiTheme="majorHAnsi" w:cs="Calibri"/>
          <w:sz w:val="20"/>
          <w:szCs w:val="20"/>
        </w:rPr>
        <w:t>more</w:t>
      </w:r>
      <w:r w:rsidR="00803E79" w:rsidRPr="00307D25">
        <w:rPr>
          <w:rFonts w:asciiTheme="majorHAnsi" w:hAnsiTheme="majorHAnsi" w:cs="Calibri"/>
          <w:color w:val="000000" w:themeColor="text1"/>
          <w:sz w:val="20"/>
          <w:szCs w:val="20"/>
        </w:rPr>
        <w:t xml:space="preserve"> than 70 years ago</w:t>
      </w:r>
      <w:r w:rsidR="00F64E30" w:rsidRPr="00307D25">
        <w:rPr>
          <w:rFonts w:asciiTheme="majorHAnsi" w:hAnsiTheme="majorHAnsi" w:cs="Calibri"/>
          <w:color w:val="000000" w:themeColor="text1"/>
          <w:sz w:val="20"/>
          <w:szCs w:val="20"/>
        </w:rPr>
        <w:t xml:space="preserve">. </w:t>
      </w:r>
      <w:r w:rsidR="00F64E30" w:rsidRPr="00307D25">
        <w:rPr>
          <w:rFonts w:asciiTheme="majorHAnsi" w:hAnsiTheme="majorHAnsi"/>
          <w:color w:val="000000" w:themeColor="text1"/>
          <w:sz w:val="20"/>
          <w:szCs w:val="20"/>
        </w:rPr>
        <w:t>Ten days after</w:t>
      </w:r>
      <w:r w:rsidR="004568C0" w:rsidRPr="00307D25">
        <w:rPr>
          <w:rFonts w:asciiTheme="majorHAnsi" w:hAnsiTheme="majorHAnsi"/>
          <w:color w:val="000000" w:themeColor="text1"/>
          <w:sz w:val="20"/>
          <w:szCs w:val="20"/>
        </w:rPr>
        <w:t xml:space="preserve"> the invasion</w:t>
      </w:r>
      <w:r w:rsidR="00F64E30" w:rsidRPr="00307D25">
        <w:rPr>
          <w:rFonts w:asciiTheme="majorHAnsi" w:hAnsiTheme="majorHAnsi"/>
          <w:color w:val="000000" w:themeColor="text1"/>
          <w:sz w:val="20"/>
          <w:szCs w:val="20"/>
        </w:rPr>
        <w:t xml:space="preserve"> in</w:t>
      </w:r>
      <w:r w:rsidR="004568C0" w:rsidRPr="00307D25">
        <w:rPr>
          <w:rFonts w:asciiTheme="majorHAnsi" w:hAnsiTheme="majorHAnsi"/>
          <w:color w:val="000000" w:themeColor="text1"/>
          <w:sz w:val="20"/>
          <w:szCs w:val="20"/>
        </w:rPr>
        <w:t xml:space="preserve"> June of 1941</w:t>
      </w:r>
      <w:r w:rsidR="00F64E30" w:rsidRPr="00307D25">
        <w:rPr>
          <w:rFonts w:asciiTheme="majorHAnsi" w:hAnsiTheme="majorHAnsi"/>
          <w:color w:val="000000" w:themeColor="text1"/>
          <w:sz w:val="20"/>
          <w:szCs w:val="20"/>
        </w:rPr>
        <w:t>, t</w:t>
      </w:r>
      <w:r w:rsidR="004568C0" w:rsidRPr="00307D25">
        <w:rPr>
          <w:rFonts w:asciiTheme="majorHAnsi" w:hAnsiTheme="majorHAnsi"/>
          <w:color w:val="000000" w:themeColor="text1"/>
          <w:sz w:val="20"/>
          <w:szCs w:val="20"/>
        </w:rPr>
        <w:t>he Naz</w:t>
      </w:r>
      <w:r w:rsidRPr="00307D25">
        <w:rPr>
          <w:rFonts w:asciiTheme="majorHAnsi" w:hAnsiTheme="majorHAnsi"/>
          <w:color w:val="000000" w:themeColor="text1"/>
          <w:sz w:val="20"/>
          <w:szCs w:val="20"/>
        </w:rPr>
        <w:t xml:space="preserve">is </w:t>
      </w:r>
      <w:r w:rsidR="00F64E30" w:rsidRPr="00307D25">
        <w:rPr>
          <w:rFonts w:asciiTheme="majorHAnsi" w:hAnsiTheme="majorHAnsi"/>
          <w:color w:val="000000" w:themeColor="text1"/>
          <w:sz w:val="20"/>
          <w:szCs w:val="20"/>
        </w:rPr>
        <w:t xml:space="preserve">brought the first </w:t>
      </w:r>
      <w:r w:rsidR="00396A3C" w:rsidRPr="00307D25">
        <w:rPr>
          <w:rFonts w:asciiTheme="majorHAnsi" w:hAnsiTheme="majorHAnsi"/>
          <w:color w:val="000000" w:themeColor="text1"/>
          <w:sz w:val="20"/>
          <w:szCs w:val="20"/>
        </w:rPr>
        <w:t xml:space="preserve">groups of </w:t>
      </w:r>
      <w:r w:rsidR="00DD1C27" w:rsidRPr="00307D25">
        <w:rPr>
          <w:rFonts w:asciiTheme="majorHAnsi" w:hAnsiTheme="majorHAnsi"/>
          <w:color w:val="000000" w:themeColor="text1"/>
          <w:sz w:val="20"/>
          <w:szCs w:val="20"/>
        </w:rPr>
        <w:t xml:space="preserve">Jews to the </w:t>
      </w:r>
      <w:proofErr w:type="spellStart"/>
      <w:r w:rsidR="00DD1C27" w:rsidRPr="00307D25">
        <w:rPr>
          <w:rFonts w:asciiTheme="majorHAnsi" w:hAnsiTheme="majorHAnsi"/>
          <w:color w:val="000000" w:themeColor="text1"/>
          <w:sz w:val="20"/>
          <w:szCs w:val="20"/>
        </w:rPr>
        <w:t>Ponar</w:t>
      </w:r>
      <w:proofErr w:type="spellEnd"/>
      <w:r w:rsidR="00DD1C27" w:rsidRPr="00307D25">
        <w:rPr>
          <w:rFonts w:asciiTheme="majorHAnsi" w:hAnsiTheme="majorHAnsi"/>
          <w:color w:val="000000" w:themeColor="text1"/>
          <w:sz w:val="20"/>
          <w:szCs w:val="20"/>
        </w:rPr>
        <w:t xml:space="preserve"> F</w:t>
      </w:r>
      <w:r w:rsidR="00F64E30" w:rsidRPr="00307D25">
        <w:rPr>
          <w:rFonts w:asciiTheme="majorHAnsi" w:hAnsiTheme="majorHAnsi"/>
          <w:color w:val="000000" w:themeColor="text1"/>
          <w:sz w:val="20"/>
          <w:szCs w:val="20"/>
        </w:rPr>
        <w:t xml:space="preserve">orest, where they </w:t>
      </w:r>
      <w:r w:rsidRPr="00307D25">
        <w:rPr>
          <w:rFonts w:asciiTheme="majorHAnsi" w:hAnsiTheme="majorHAnsi"/>
          <w:color w:val="000000" w:themeColor="text1"/>
          <w:sz w:val="20"/>
          <w:szCs w:val="20"/>
        </w:rPr>
        <w:t>lined</w:t>
      </w:r>
      <w:r w:rsidR="00F64E30" w:rsidRPr="00307D25">
        <w:rPr>
          <w:rFonts w:asciiTheme="majorHAnsi" w:hAnsiTheme="majorHAnsi"/>
          <w:color w:val="000000" w:themeColor="text1"/>
          <w:sz w:val="20"/>
          <w:szCs w:val="20"/>
        </w:rPr>
        <w:t xml:space="preserve"> them</w:t>
      </w:r>
      <w:r w:rsidRPr="00307D25">
        <w:rPr>
          <w:rFonts w:asciiTheme="majorHAnsi" w:hAnsiTheme="majorHAnsi"/>
          <w:color w:val="000000" w:themeColor="text1"/>
          <w:sz w:val="20"/>
          <w:szCs w:val="20"/>
        </w:rPr>
        <w:t xml:space="preserve"> up and shot them</w:t>
      </w:r>
      <w:r w:rsidR="00F64E30" w:rsidRPr="00307D25">
        <w:rPr>
          <w:rFonts w:asciiTheme="majorHAnsi" w:hAnsiTheme="majorHAnsi"/>
          <w:color w:val="000000" w:themeColor="text1"/>
          <w:sz w:val="20"/>
          <w:szCs w:val="20"/>
        </w:rPr>
        <w:t>.</w:t>
      </w:r>
      <w:r w:rsidR="00396A3C" w:rsidRPr="00307D25">
        <w:rPr>
          <w:rFonts w:asciiTheme="majorHAnsi" w:hAnsiTheme="majorHAnsi"/>
          <w:color w:val="000000" w:themeColor="text1"/>
          <w:sz w:val="20"/>
          <w:szCs w:val="20"/>
        </w:rPr>
        <w:t xml:space="preserve"> </w:t>
      </w:r>
      <w:r w:rsidR="00DD1C27" w:rsidRPr="00307D25">
        <w:rPr>
          <w:rFonts w:asciiTheme="majorHAnsi" w:hAnsiTheme="majorHAnsi"/>
          <w:color w:val="000000" w:themeColor="text1"/>
          <w:sz w:val="20"/>
          <w:szCs w:val="20"/>
        </w:rPr>
        <w:t>Eventually,</w:t>
      </w:r>
      <w:r w:rsidR="00DD1C27" w:rsidRPr="00533C5D">
        <w:rPr>
          <w:rFonts w:asciiTheme="majorHAnsi" w:hAnsiTheme="majorHAnsi"/>
          <w:sz w:val="20"/>
          <w:szCs w:val="20"/>
        </w:rPr>
        <w:t xml:space="preserve"> </w:t>
      </w:r>
      <w:r w:rsidR="0031227B" w:rsidRPr="00533C5D">
        <w:rPr>
          <w:rFonts w:asciiTheme="majorHAnsi" w:hAnsiTheme="majorHAnsi"/>
          <w:sz w:val="20"/>
          <w:szCs w:val="20"/>
        </w:rPr>
        <w:t xml:space="preserve">with the help of a Lithuanian </w:t>
      </w:r>
      <w:proofErr w:type="spellStart"/>
      <w:r w:rsidR="0031227B" w:rsidRPr="00533C5D">
        <w:rPr>
          <w:rFonts w:asciiTheme="majorHAnsi" w:hAnsiTheme="majorHAnsi"/>
          <w:sz w:val="20"/>
          <w:szCs w:val="20"/>
        </w:rPr>
        <w:t>riflery</w:t>
      </w:r>
      <w:proofErr w:type="spellEnd"/>
      <w:r w:rsidR="0031227B" w:rsidRPr="00533C5D">
        <w:rPr>
          <w:rFonts w:asciiTheme="majorHAnsi" w:hAnsiTheme="majorHAnsi"/>
          <w:sz w:val="20"/>
          <w:szCs w:val="20"/>
        </w:rPr>
        <w:t xml:space="preserve"> unit, </w:t>
      </w:r>
      <w:r w:rsidR="00DD1C27" w:rsidRPr="00307D25">
        <w:rPr>
          <w:rFonts w:asciiTheme="majorHAnsi" w:hAnsiTheme="majorHAnsi"/>
          <w:color w:val="000000" w:themeColor="text1"/>
          <w:sz w:val="20"/>
          <w:szCs w:val="20"/>
        </w:rPr>
        <w:t>they wip</w:t>
      </w:r>
      <w:r w:rsidR="00396A3C" w:rsidRPr="00307D25">
        <w:rPr>
          <w:rFonts w:asciiTheme="majorHAnsi" w:hAnsiTheme="majorHAnsi"/>
          <w:color w:val="000000" w:themeColor="text1"/>
          <w:sz w:val="20"/>
          <w:szCs w:val="20"/>
        </w:rPr>
        <w:t>ed</w:t>
      </w:r>
      <w:r w:rsidR="00DD1C27" w:rsidRPr="00307D25">
        <w:rPr>
          <w:rFonts w:asciiTheme="majorHAnsi" w:hAnsiTheme="majorHAnsi"/>
          <w:color w:val="000000" w:themeColor="text1"/>
          <w:sz w:val="20"/>
          <w:szCs w:val="20"/>
        </w:rPr>
        <w:t xml:space="preserve"> out</w:t>
      </w:r>
      <w:r w:rsidR="00396A3C" w:rsidRPr="00307D25">
        <w:rPr>
          <w:rFonts w:asciiTheme="majorHAnsi" w:hAnsiTheme="majorHAnsi"/>
          <w:color w:val="000000" w:themeColor="text1"/>
          <w:sz w:val="20"/>
          <w:szCs w:val="20"/>
        </w:rPr>
        <w:t xml:space="preserve"> 70,000 </w:t>
      </w:r>
      <w:r w:rsidR="0031227B" w:rsidRPr="00533C5D">
        <w:rPr>
          <w:rFonts w:asciiTheme="majorHAnsi" w:hAnsiTheme="majorHAnsi"/>
          <w:sz w:val="20"/>
          <w:szCs w:val="20"/>
        </w:rPr>
        <w:t>Jews</w:t>
      </w:r>
      <w:r w:rsidR="00396A3C" w:rsidRPr="00533C5D">
        <w:rPr>
          <w:rFonts w:asciiTheme="majorHAnsi" w:hAnsiTheme="majorHAnsi"/>
          <w:sz w:val="20"/>
          <w:szCs w:val="20"/>
        </w:rPr>
        <w:t>, along</w:t>
      </w:r>
      <w:r w:rsidR="00396A3C" w:rsidRPr="00307D25">
        <w:rPr>
          <w:rFonts w:asciiTheme="majorHAnsi" w:hAnsiTheme="majorHAnsi"/>
          <w:color w:val="000000" w:themeColor="text1"/>
          <w:sz w:val="20"/>
          <w:szCs w:val="20"/>
        </w:rPr>
        <w:t xml:space="preserve"> with 30,000 other suspected “undesirables.”</w:t>
      </w:r>
    </w:p>
    <w:p w14:paraId="36966C83" w14:textId="77777777" w:rsidR="00396A3C" w:rsidRPr="00307D25" w:rsidRDefault="00396A3C" w:rsidP="00764F35">
      <w:pPr>
        <w:pStyle w:val="NormalWeb"/>
        <w:spacing w:before="0" w:beforeAutospacing="0" w:after="0" w:afterAutospacing="0"/>
        <w:rPr>
          <w:rFonts w:asciiTheme="majorHAnsi" w:hAnsiTheme="majorHAnsi"/>
          <w:color w:val="000000" w:themeColor="text1"/>
          <w:sz w:val="20"/>
          <w:szCs w:val="20"/>
        </w:rPr>
      </w:pPr>
    </w:p>
    <w:p w14:paraId="136C3F01" w14:textId="73DE5CEF" w:rsidR="00396A3C" w:rsidRPr="00307D25" w:rsidRDefault="00396A3C" w:rsidP="00764F35">
      <w:pPr>
        <w:pStyle w:val="NormalWeb"/>
        <w:spacing w:before="0" w:beforeAutospacing="0" w:after="0" w:afterAutospacing="0"/>
        <w:rPr>
          <w:rFonts w:asciiTheme="majorHAnsi" w:hAnsiTheme="majorHAnsi"/>
          <w:color w:val="000000" w:themeColor="text1"/>
          <w:sz w:val="20"/>
          <w:szCs w:val="20"/>
        </w:rPr>
      </w:pPr>
      <w:r w:rsidRPr="00307D25">
        <w:rPr>
          <w:rFonts w:asciiTheme="majorHAnsi" w:hAnsiTheme="majorHAnsi"/>
          <w:color w:val="000000" w:themeColor="text1"/>
          <w:sz w:val="20"/>
          <w:szCs w:val="20"/>
        </w:rPr>
        <w:t>Historia</w:t>
      </w:r>
      <w:r w:rsidR="00B11403" w:rsidRPr="00307D25">
        <w:rPr>
          <w:rFonts w:asciiTheme="majorHAnsi" w:hAnsiTheme="majorHAnsi"/>
          <w:color w:val="000000" w:themeColor="text1"/>
          <w:sz w:val="20"/>
          <w:szCs w:val="20"/>
        </w:rPr>
        <w:t xml:space="preserve">ns now generally agree that the use of bullets to annihilate </w:t>
      </w:r>
      <w:r w:rsidR="008960B6" w:rsidRPr="00307D25">
        <w:rPr>
          <w:rFonts w:asciiTheme="majorHAnsi" w:hAnsiTheme="majorHAnsi"/>
          <w:color w:val="000000" w:themeColor="text1"/>
          <w:sz w:val="20"/>
          <w:szCs w:val="20"/>
        </w:rPr>
        <w:t>Vilna’s</w:t>
      </w:r>
      <w:r w:rsidR="00DD1C27" w:rsidRPr="00307D25">
        <w:rPr>
          <w:rFonts w:asciiTheme="majorHAnsi" w:hAnsiTheme="majorHAnsi"/>
          <w:color w:val="000000" w:themeColor="text1"/>
          <w:sz w:val="20"/>
          <w:szCs w:val="20"/>
        </w:rPr>
        <w:t xml:space="preserve"> </w:t>
      </w:r>
      <w:r w:rsidR="00C2520F" w:rsidRPr="00307D25">
        <w:rPr>
          <w:rFonts w:asciiTheme="majorHAnsi" w:hAnsiTheme="majorHAnsi"/>
          <w:color w:val="000000" w:themeColor="text1"/>
          <w:sz w:val="20"/>
          <w:szCs w:val="20"/>
        </w:rPr>
        <w:t>Jews</w:t>
      </w:r>
      <w:r w:rsidR="00DD1C27" w:rsidRPr="00307D25">
        <w:rPr>
          <w:rFonts w:asciiTheme="majorHAnsi" w:hAnsiTheme="majorHAnsi"/>
          <w:color w:val="000000" w:themeColor="text1"/>
          <w:sz w:val="20"/>
          <w:szCs w:val="20"/>
        </w:rPr>
        <w:t xml:space="preserve"> </w:t>
      </w:r>
      <w:r w:rsidR="00C2520F" w:rsidRPr="00307D25">
        <w:rPr>
          <w:rFonts w:asciiTheme="majorHAnsi" w:hAnsiTheme="majorHAnsi"/>
          <w:color w:val="000000" w:themeColor="text1"/>
          <w:sz w:val="20"/>
          <w:szCs w:val="20"/>
        </w:rPr>
        <w:t xml:space="preserve">in </w:t>
      </w:r>
      <w:proofErr w:type="spellStart"/>
      <w:r w:rsidR="00C2520F" w:rsidRPr="00307D25">
        <w:rPr>
          <w:rFonts w:asciiTheme="majorHAnsi" w:hAnsiTheme="majorHAnsi"/>
          <w:color w:val="000000" w:themeColor="text1"/>
          <w:sz w:val="20"/>
          <w:szCs w:val="20"/>
        </w:rPr>
        <w:t>Ponar</w:t>
      </w:r>
      <w:proofErr w:type="spellEnd"/>
      <w:r w:rsidR="00C2520F" w:rsidRPr="00307D25">
        <w:rPr>
          <w:rFonts w:asciiTheme="majorHAnsi" w:hAnsiTheme="majorHAnsi"/>
          <w:color w:val="000000" w:themeColor="text1"/>
          <w:sz w:val="20"/>
          <w:szCs w:val="20"/>
        </w:rPr>
        <w:t xml:space="preserve"> Forest wa</w:t>
      </w:r>
      <w:r w:rsidR="00257B9E" w:rsidRPr="00307D25">
        <w:rPr>
          <w:rFonts w:asciiTheme="majorHAnsi" w:hAnsiTheme="majorHAnsi"/>
          <w:color w:val="000000" w:themeColor="text1"/>
          <w:sz w:val="20"/>
          <w:szCs w:val="20"/>
        </w:rPr>
        <w:t xml:space="preserve">s </w:t>
      </w:r>
      <w:r w:rsidR="00307D25" w:rsidRPr="00307D25">
        <w:rPr>
          <w:rFonts w:asciiTheme="majorHAnsi" w:hAnsiTheme="majorHAnsi"/>
          <w:color w:val="000000" w:themeColor="text1"/>
          <w:sz w:val="20"/>
          <w:szCs w:val="20"/>
        </w:rPr>
        <w:t xml:space="preserve">part of </w:t>
      </w:r>
      <w:r w:rsidR="00257B9E" w:rsidRPr="00307D25">
        <w:rPr>
          <w:rFonts w:asciiTheme="majorHAnsi" w:hAnsiTheme="majorHAnsi"/>
          <w:color w:val="000000" w:themeColor="text1"/>
          <w:sz w:val="20"/>
          <w:szCs w:val="20"/>
        </w:rPr>
        <w:t xml:space="preserve">a critical </w:t>
      </w:r>
      <w:r w:rsidR="00B11403" w:rsidRPr="00307D25">
        <w:rPr>
          <w:rFonts w:asciiTheme="majorHAnsi" w:hAnsiTheme="majorHAnsi"/>
          <w:color w:val="000000" w:themeColor="text1"/>
          <w:sz w:val="20"/>
          <w:szCs w:val="20"/>
        </w:rPr>
        <w:t>tipping point that convinced</w:t>
      </w:r>
      <w:r w:rsidRPr="00307D25">
        <w:rPr>
          <w:rFonts w:asciiTheme="majorHAnsi" w:hAnsiTheme="majorHAnsi"/>
          <w:color w:val="000000" w:themeColor="text1"/>
          <w:sz w:val="20"/>
          <w:szCs w:val="20"/>
        </w:rPr>
        <w:t xml:space="preserve"> the </w:t>
      </w:r>
      <w:r w:rsidR="00B11403" w:rsidRPr="00307D25">
        <w:rPr>
          <w:rFonts w:asciiTheme="majorHAnsi" w:hAnsiTheme="majorHAnsi"/>
          <w:color w:val="000000" w:themeColor="text1"/>
          <w:sz w:val="20"/>
          <w:szCs w:val="20"/>
        </w:rPr>
        <w:t>Nazis that genocide</w:t>
      </w:r>
      <w:r w:rsidRPr="00307D25">
        <w:rPr>
          <w:rFonts w:asciiTheme="majorHAnsi" w:hAnsiTheme="majorHAnsi"/>
          <w:color w:val="000000" w:themeColor="text1"/>
          <w:sz w:val="20"/>
          <w:szCs w:val="20"/>
        </w:rPr>
        <w:t xml:space="preserve"> was actually possible and </w:t>
      </w:r>
      <w:r w:rsidR="00257B9E" w:rsidRPr="00307D25">
        <w:rPr>
          <w:rFonts w:asciiTheme="majorHAnsi" w:hAnsiTheme="majorHAnsi"/>
          <w:color w:val="000000" w:themeColor="text1"/>
          <w:sz w:val="20"/>
          <w:szCs w:val="20"/>
        </w:rPr>
        <w:t xml:space="preserve">led </w:t>
      </w:r>
      <w:r w:rsidR="00C2520F" w:rsidRPr="00307D25">
        <w:rPr>
          <w:rFonts w:asciiTheme="majorHAnsi" w:hAnsiTheme="majorHAnsi"/>
          <w:color w:val="000000" w:themeColor="text1"/>
          <w:sz w:val="20"/>
          <w:szCs w:val="20"/>
        </w:rPr>
        <w:t>to the</w:t>
      </w:r>
      <w:r w:rsidRPr="00307D25">
        <w:rPr>
          <w:rFonts w:asciiTheme="majorHAnsi" w:hAnsiTheme="majorHAnsi"/>
          <w:color w:val="000000" w:themeColor="text1"/>
          <w:sz w:val="20"/>
          <w:szCs w:val="20"/>
        </w:rPr>
        <w:t xml:space="preserve"> industrial scale</w:t>
      </w:r>
      <w:r w:rsidR="00F260E2" w:rsidRPr="00307D25">
        <w:rPr>
          <w:rFonts w:asciiTheme="majorHAnsi" w:hAnsiTheme="majorHAnsi"/>
          <w:color w:val="000000" w:themeColor="text1"/>
          <w:sz w:val="20"/>
          <w:szCs w:val="20"/>
        </w:rPr>
        <w:t xml:space="preserve"> extermination</w:t>
      </w:r>
      <w:r w:rsidRPr="00307D25">
        <w:rPr>
          <w:rFonts w:asciiTheme="majorHAnsi" w:hAnsiTheme="majorHAnsi"/>
          <w:color w:val="000000" w:themeColor="text1"/>
          <w:sz w:val="20"/>
          <w:szCs w:val="20"/>
        </w:rPr>
        <w:t xml:space="preserve"> in </w:t>
      </w:r>
      <w:r w:rsidR="00026B88" w:rsidRPr="00307D25">
        <w:rPr>
          <w:rFonts w:asciiTheme="majorHAnsi" w:hAnsiTheme="majorHAnsi"/>
          <w:color w:val="000000" w:themeColor="text1"/>
          <w:sz w:val="20"/>
          <w:szCs w:val="20"/>
        </w:rPr>
        <w:t xml:space="preserve">the </w:t>
      </w:r>
      <w:r w:rsidRPr="00307D25">
        <w:rPr>
          <w:rFonts w:asciiTheme="majorHAnsi" w:hAnsiTheme="majorHAnsi"/>
          <w:color w:val="000000" w:themeColor="text1"/>
          <w:sz w:val="20"/>
          <w:szCs w:val="20"/>
        </w:rPr>
        <w:t>concentration camps that followed</w:t>
      </w:r>
      <w:r w:rsidR="00B11403" w:rsidRPr="00307D25">
        <w:rPr>
          <w:rFonts w:asciiTheme="majorHAnsi" w:hAnsiTheme="majorHAnsi"/>
          <w:i/>
          <w:color w:val="000000" w:themeColor="text1"/>
          <w:sz w:val="20"/>
          <w:szCs w:val="20"/>
        </w:rPr>
        <w:t xml:space="preserve">. </w:t>
      </w:r>
      <w:r w:rsidR="00F260E2" w:rsidRPr="00307D25">
        <w:rPr>
          <w:rFonts w:asciiTheme="majorHAnsi" w:eastAsiaTheme="minorEastAsia" w:hAnsiTheme="majorHAnsi" w:cs="Arial"/>
          <w:iCs/>
          <w:color w:val="000000" w:themeColor="text1"/>
          <w:sz w:val="20"/>
          <w:szCs w:val="20"/>
          <w:lang w:eastAsia="ja-JP"/>
        </w:rPr>
        <w:t xml:space="preserve">“This </w:t>
      </w:r>
      <w:r w:rsidR="005C033F" w:rsidRPr="00307D25">
        <w:rPr>
          <w:rFonts w:asciiTheme="majorHAnsi" w:eastAsiaTheme="minorEastAsia" w:hAnsiTheme="majorHAnsi" w:cs="Arial"/>
          <w:iCs/>
          <w:color w:val="000000" w:themeColor="text1"/>
          <w:sz w:val="20"/>
          <w:szCs w:val="20"/>
          <w:lang w:eastAsia="ja-JP"/>
        </w:rPr>
        <w:t>‘</w:t>
      </w:r>
      <w:r w:rsidR="00F260E2" w:rsidRPr="00307D25">
        <w:rPr>
          <w:rFonts w:asciiTheme="majorHAnsi" w:eastAsiaTheme="minorEastAsia" w:hAnsiTheme="majorHAnsi" w:cs="Arial"/>
          <w:iCs/>
          <w:color w:val="000000" w:themeColor="text1"/>
          <w:sz w:val="20"/>
          <w:szCs w:val="20"/>
          <w:lang w:eastAsia="ja-JP"/>
        </w:rPr>
        <w:t>H</w:t>
      </w:r>
      <w:r w:rsidR="00026B88" w:rsidRPr="00307D25">
        <w:rPr>
          <w:rFonts w:asciiTheme="majorHAnsi" w:eastAsiaTheme="minorEastAsia" w:hAnsiTheme="majorHAnsi" w:cs="Arial"/>
          <w:iCs/>
          <w:color w:val="000000" w:themeColor="text1"/>
          <w:sz w:val="20"/>
          <w:szCs w:val="20"/>
          <w:lang w:eastAsia="ja-JP"/>
        </w:rPr>
        <w:t>olocaust by bull</w:t>
      </w:r>
      <w:r w:rsidR="00F260E2" w:rsidRPr="00307D25">
        <w:rPr>
          <w:rFonts w:asciiTheme="majorHAnsi" w:eastAsiaTheme="minorEastAsia" w:hAnsiTheme="majorHAnsi" w:cs="Arial"/>
          <w:iCs/>
          <w:color w:val="000000" w:themeColor="text1"/>
          <w:sz w:val="20"/>
          <w:szCs w:val="20"/>
          <w:lang w:eastAsia="ja-JP"/>
        </w:rPr>
        <w:t>ets,</w:t>
      </w:r>
      <w:r w:rsidR="005C033F" w:rsidRPr="00307D25">
        <w:rPr>
          <w:rFonts w:asciiTheme="majorHAnsi" w:eastAsiaTheme="minorEastAsia" w:hAnsiTheme="majorHAnsi" w:cs="Arial"/>
          <w:iCs/>
          <w:color w:val="000000" w:themeColor="text1"/>
          <w:sz w:val="20"/>
          <w:szCs w:val="20"/>
          <w:lang w:eastAsia="ja-JP"/>
        </w:rPr>
        <w:t>’</w:t>
      </w:r>
      <w:r w:rsidR="00F260E2" w:rsidRPr="00307D25">
        <w:rPr>
          <w:rFonts w:asciiTheme="majorHAnsi" w:eastAsiaTheme="minorEastAsia" w:hAnsiTheme="majorHAnsi" w:cs="Arial"/>
          <w:iCs/>
          <w:color w:val="000000" w:themeColor="text1"/>
          <w:sz w:val="20"/>
          <w:szCs w:val="20"/>
          <w:lang w:eastAsia="ja-JP"/>
        </w:rPr>
        <w:t xml:space="preserve"> as it's called, is</w:t>
      </w:r>
      <w:r w:rsidR="00026B88" w:rsidRPr="00307D25">
        <w:rPr>
          <w:rFonts w:asciiTheme="majorHAnsi" w:eastAsiaTheme="minorEastAsia" w:hAnsiTheme="majorHAnsi" w:cs="Arial"/>
          <w:iCs/>
          <w:color w:val="000000" w:themeColor="text1"/>
          <w:sz w:val="20"/>
          <w:szCs w:val="20"/>
          <w:lang w:eastAsia="ja-JP"/>
        </w:rPr>
        <w:t xml:space="preserve"> by far the most </w:t>
      </w:r>
      <w:r w:rsidR="005C033F" w:rsidRPr="00307D25">
        <w:rPr>
          <w:rFonts w:asciiTheme="majorHAnsi" w:eastAsiaTheme="minorEastAsia" w:hAnsiTheme="majorHAnsi" w:cs="Arial"/>
          <w:iCs/>
          <w:color w:val="000000" w:themeColor="text1"/>
          <w:sz w:val="20"/>
          <w:szCs w:val="20"/>
          <w:lang w:eastAsia="ja-JP"/>
        </w:rPr>
        <w:t>important part of the Holocaust,”</w:t>
      </w:r>
      <w:r w:rsidR="00026B88" w:rsidRPr="00307D25">
        <w:rPr>
          <w:rFonts w:asciiTheme="majorHAnsi" w:eastAsiaTheme="minorEastAsia" w:hAnsiTheme="majorHAnsi" w:cs="Arial"/>
          <w:iCs/>
          <w:color w:val="000000" w:themeColor="text1"/>
          <w:sz w:val="20"/>
          <w:szCs w:val="20"/>
          <w:lang w:eastAsia="ja-JP"/>
        </w:rPr>
        <w:t xml:space="preserve"> </w:t>
      </w:r>
      <w:r w:rsidR="005C033F" w:rsidRPr="00307D25">
        <w:rPr>
          <w:rFonts w:asciiTheme="majorHAnsi" w:eastAsiaTheme="minorEastAsia" w:hAnsiTheme="majorHAnsi" w:cs="Arial"/>
          <w:iCs/>
          <w:color w:val="000000" w:themeColor="text1"/>
          <w:sz w:val="20"/>
          <w:szCs w:val="20"/>
          <w:lang w:eastAsia="ja-JP"/>
        </w:rPr>
        <w:t xml:space="preserve">said Timothy Snyder, Professor of History, </w:t>
      </w:r>
      <w:proofErr w:type="gramStart"/>
      <w:r w:rsidR="005C033F" w:rsidRPr="00307D25">
        <w:rPr>
          <w:rFonts w:asciiTheme="majorHAnsi" w:eastAsiaTheme="minorEastAsia" w:hAnsiTheme="majorHAnsi" w:cs="Arial"/>
          <w:iCs/>
          <w:color w:val="000000" w:themeColor="text1"/>
          <w:sz w:val="20"/>
          <w:szCs w:val="20"/>
          <w:lang w:eastAsia="ja-JP"/>
        </w:rPr>
        <w:t>Yale</w:t>
      </w:r>
      <w:proofErr w:type="gramEnd"/>
      <w:r w:rsidR="005C033F" w:rsidRPr="00307D25">
        <w:rPr>
          <w:rFonts w:asciiTheme="majorHAnsi" w:eastAsiaTheme="minorEastAsia" w:hAnsiTheme="majorHAnsi" w:cs="Arial"/>
          <w:iCs/>
          <w:color w:val="000000" w:themeColor="text1"/>
          <w:sz w:val="20"/>
          <w:szCs w:val="20"/>
          <w:lang w:eastAsia="ja-JP"/>
        </w:rPr>
        <w:t xml:space="preserve"> University.</w:t>
      </w:r>
      <w:r w:rsidR="005C033F" w:rsidRPr="00307D25">
        <w:rPr>
          <w:rFonts w:asciiTheme="majorHAnsi" w:hAnsiTheme="majorHAnsi"/>
          <w:color w:val="000000" w:themeColor="text1"/>
          <w:sz w:val="20"/>
          <w:szCs w:val="20"/>
        </w:rPr>
        <w:t xml:space="preserve"> </w:t>
      </w:r>
      <w:r w:rsidR="005C033F" w:rsidRPr="00307D25">
        <w:rPr>
          <w:rFonts w:asciiTheme="majorHAnsi" w:eastAsiaTheme="minorEastAsia" w:hAnsiTheme="majorHAnsi" w:cs="Arial"/>
          <w:iCs/>
          <w:color w:val="000000" w:themeColor="text1"/>
          <w:sz w:val="20"/>
          <w:szCs w:val="20"/>
          <w:lang w:eastAsia="ja-JP"/>
        </w:rPr>
        <w:t>“</w:t>
      </w:r>
      <w:r w:rsidR="008960B6" w:rsidRPr="00307D25">
        <w:rPr>
          <w:rFonts w:asciiTheme="majorHAnsi" w:eastAsiaTheme="minorEastAsia" w:hAnsiTheme="majorHAnsi" w:cs="Arial"/>
          <w:iCs/>
          <w:color w:val="000000" w:themeColor="text1"/>
          <w:sz w:val="20"/>
          <w:szCs w:val="20"/>
          <w:lang w:eastAsia="ja-JP"/>
        </w:rPr>
        <w:t>It’s how it starts. It's how half of the victims die. But i</w:t>
      </w:r>
      <w:r w:rsidR="005C033F" w:rsidRPr="00307D25">
        <w:rPr>
          <w:rFonts w:asciiTheme="majorHAnsi" w:eastAsiaTheme="minorEastAsia" w:hAnsiTheme="majorHAnsi" w:cs="Arial"/>
          <w:iCs/>
          <w:color w:val="000000" w:themeColor="text1"/>
          <w:sz w:val="20"/>
          <w:szCs w:val="20"/>
          <w:lang w:eastAsia="ja-JP"/>
        </w:rPr>
        <w:t>t</w:t>
      </w:r>
      <w:r w:rsidR="00937704">
        <w:rPr>
          <w:rFonts w:asciiTheme="majorHAnsi" w:eastAsiaTheme="minorEastAsia" w:hAnsiTheme="majorHAnsi" w:cs="Arial"/>
          <w:iCs/>
          <w:color w:val="000000" w:themeColor="text1"/>
          <w:sz w:val="20"/>
          <w:szCs w:val="20"/>
          <w:lang w:eastAsia="ja-JP"/>
        </w:rPr>
        <w:t>’</w:t>
      </w:r>
      <w:r w:rsidR="005C033F" w:rsidRPr="00307D25">
        <w:rPr>
          <w:rFonts w:asciiTheme="majorHAnsi" w:eastAsiaTheme="minorEastAsia" w:hAnsiTheme="majorHAnsi" w:cs="Arial"/>
          <w:iCs/>
          <w:color w:val="000000" w:themeColor="text1"/>
          <w:sz w:val="20"/>
          <w:szCs w:val="20"/>
          <w:lang w:eastAsia="ja-JP"/>
        </w:rPr>
        <w:t>s</w:t>
      </w:r>
      <w:r w:rsidR="008960B6" w:rsidRPr="00307D25">
        <w:rPr>
          <w:rFonts w:asciiTheme="majorHAnsi" w:eastAsiaTheme="minorEastAsia" w:hAnsiTheme="majorHAnsi" w:cs="Arial"/>
          <w:iCs/>
          <w:color w:val="000000" w:themeColor="text1"/>
          <w:sz w:val="20"/>
          <w:szCs w:val="20"/>
          <w:lang w:eastAsia="ja-JP"/>
        </w:rPr>
        <w:t xml:space="preserve"> also</w:t>
      </w:r>
      <w:r w:rsidR="00F260E2" w:rsidRPr="00307D25">
        <w:rPr>
          <w:rFonts w:asciiTheme="majorHAnsi" w:eastAsiaTheme="minorEastAsia" w:hAnsiTheme="majorHAnsi" w:cs="Arial"/>
          <w:iCs/>
          <w:color w:val="000000" w:themeColor="text1"/>
          <w:sz w:val="20"/>
          <w:szCs w:val="20"/>
          <w:lang w:eastAsia="ja-JP"/>
        </w:rPr>
        <w:t xml:space="preserve"> the decisive moment when it i</w:t>
      </w:r>
      <w:r w:rsidR="00026B88" w:rsidRPr="00307D25">
        <w:rPr>
          <w:rFonts w:asciiTheme="majorHAnsi" w:eastAsiaTheme="minorEastAsia" w:hAnsiTheme="majorHAnsi" w:cs="Arial"/>
          <w:iCs/>
          <w:color w:val="000000" w:themeColor="text1"/>
          <w:sz w:val="20"/>
          <w:szCs w:val="20"/>
          <w:lang w:eastAsia="ja-JP"/>
        </w:rPr>
        <w:t>s realized that something like thi</w:t>
      </w:r>
      <w:r w:rsidR="005C033F" w:rsidRPr="00307D25">
        <w:rPr>
          <w:rFonts w:asciiTheme="majorHAnsi" w:eastAsiaTheme="minorEastAsia" w:hAnsiTheme="majorHAnsi" w:cs="Arial"/>
          <w:iCs/>
          <w:color w:val="000000" w:themeColor="text1"/>
          <w:sz w:val="20"/>
          <w:szCs w:val="20"/>
          <w:lang w:eastAsia="ja-JP"/>
        </w:rPr>
        <w:t>s is possible.</w:t>
      </w:r>
      <w:r w:rsidR="00B11403" w:rsidRPr="00307D25">
        <w:rPr>
          <w:rFonts w:asciiTheme="majorHAnsi" w:eastAsiaTheme="minorEastAsia" w:hAnsiTheme="majorHAnsi" w:cs="Arial"/>
          <w:iCs/>
          <w:color w:val="000000" w:themeColor="text1"/>
          <w:sz w:val="20"/>
          <w:szCs w:val="20"/>
          <w:lang w:eastAsia="ja-JP"/>
        </w:rPr>
        <w:t xml:space="preserve">” </w:t>
      </w:r>
    </w:p>
    <w:p w14:paraId="42C5BAA7" w14:textId="77777777" w:rsidR="00396A3C" w:rsidRDefault="00396A3C" w:rsidP="00764F35">
      <w:pPr>
        <w:pStyle w:val="NormalWeb"/>
        <w:spacing w:before="0" w:beforeAutospacing="0" w:after="0" w:afterAutospacing="0"/>
        <w:rPr>
          <w:rFonts w:asciiTheme="majorHAnsi" w:hAnsiTheme="majorHAnsi"/>
          <w:color w:val="000000"/>
          <w:sz w:val="20"/>
          <w:szCs w:val="20"/>
        </w:rPr>
      </w:pPr>
    </w:p>
    <w:p w14:paraId="098ACA27" w14:textId="1E490E3B" w:rsidR="00764F35" w:rsidRDefault="004568C0" w:rsidP="00764F35">
      <w:pPr>
        <w:pStyle w:val="NormalWeb"/>
        <w:spacing w:before="0" w:beforeAutospacing="0" w:after="0" w:afterAutospacing="0"/>
        <w:rPr>
          <w:rFonts w:asciiTheme="majorHAnsi" w:hAnsiTheme="majorHAnsi"/>
          <w:color w:val="000000"/>
          <w:sz w:val="20"/>
          <w:szCs w:val="20"/>
        </w:rPr>
      </w:pPr>
      <w:r w:rsidRPr="00A05D36">
        <w:rPr>
          <w:rFonts w:asciiTheme="majorHAnsi" w:hAnsiTheme="majorHAnsi"/>
          <w:color w:val="000000"/>
          <w:sz w:val="20"/>
          <w:szCs w:val="20"/>
        </w:rPr>
        <w:t xml:space="preserve">As the Soviets approached to retake Lithuania from the Nazis in 1944, the Germans ordered a so-called “burning brigade” of 80 Jewish prisoners </w:t>
      </w:r>
      <w:r w:rsidRPr="00A05D36">
        <w:rPr>
          <w:rFonts w:asciiTheme="majorHAnsi" w:hAnsiTheme="majorHAnsi"/>
          <w:color w:val="000000" w:themeColor="text1"/>
          <w:sz w:val="20"/>
          <w:szCs w:val="20"/>
        </w:rPr>
        <w:t xml:space="preserve">(76 men, 4 women) </w:t>
      </w:r>
      <w:r w:rsidRPr="00B044BE">
        <w:rPr>
          <w:rFonts w:asciiTheme="majorHAnsi" w:hAnsiTheme="majorHAnsi"/>
          <w:color w:val="000000"/>
          <w:sz w:val="20"/>
          <w:szCs w:val="20"/>
        </w:rPr>
        <w:t>to exhume and incinerate the corpses in</w:t>
      </w:r>
      <w:r w:rsidR="006B07A4" w:rsidRPr="00B044BE">
        <w:rPr>
          <w:rFonts w:asciiTheme="majorHAnsi" w:hAnsiTheme="majorHAnsi"/>
          <w:color w:val="000000"/>
          <w:sz w:val="20"/>
          <w:szCs w:val="20"/>
        </w:rPr>
        <w:t xml:space="preserve"> an attempt to hide the evidence</w:t>
      </w:r>
      <w:r w:rsidRPr="00B044BE">
        <w:rPr>
          <w:rFonts w:asciiTheme="majorHAnsi" w:hAnsiTheme="majorHAnsi"/>
          <w:color w:val="000000"/>
          <w:sz w:val="20"/>
          <w:szCs w:val="20"/>
        </w:rPr>
        <w:t xml:space="preserve">. </w:t>
      </w:r>
      <w:r w:rsidRPr="00B044BE">
        <w:rPr>
          <w:rFonts w:asciiTheme="majorHAnsi" w:hAnsiTheme="majorHAnsi"/>
          <w:color w:val="000000" w:themeColor="text1"/>
          <w:sz w:val="20"/>
          <w:szCs w:val="20"/>
        </w:rPr>
        <w:t xml:space="preserve"> </w:t>
      </w:r>
      <w:r w:rsidR="008C2F05">
        <w:rPr>
          <w:rFonts w:asciiTheme="majorHAnsi" w:hAnsiTheme="majorHAnsi"/>
          <w:color w:val="000000"/>
          <w:sz w:val="20"/>
          <w:szCs w:val="20"/>
        </w:rPr>
        <w:t>Over the course of several months, as the job was completed, t</w:t>
      </w:r>
      <w:r w:rsidRPr="00B044BE">
        <w:rPr>
          <w:rFonts w:asciiTheme="majorHAnsi" w:hAnsiTheme="majorHAnsi"/>
          <w:color w:val="000000"/>
          <w:sz w:val="20"/>
          <w:szCs w:val="20"/>
        </w:rPr>
        <w:t xml:space="preserve">he prisoners knew they lived on borrowed time </w:t>
      </w:r>
      <w:r w:rsidR="006C55FD">
        <w:rPr>
          <w:rFonts w:asciiTheme="majorHAnsi" w:hAnsiTheme="majorHAnsi"/>
          <w:color w:val="000000"/>
          <w:sz w:val="20"/>
          <w:szCs w:val="20"/>
        </w:rPr>
        <w:t xml:space="preserve">and would be the next victims. Fearing that if they did not survive, the story of the horrors perpetrated in </w:t>
      </w:r>
      <w:proofErr w:type="spellStart"/>
      <w:r w:rsidR="006C55FD">
        <w:rPr>
          <w:rFonts w:asciiTheme="majorHAnsi" w:hAnsiTheme="majorHAnsi"/>
          <w:color w:val="000000"/>
          <w:sz w:val="20"/>
          <w:szCs w:val="20"/>
        </w:rPr>
        <w:t>Ponar</w:t>
      </w:r>
      <w:proofErr w:type="spellEnd"/>
      <w:r w:rsidR="006C55FD">
        <w:rPr>
          <w:rFonts w:asciiTheme="majorHAnsi" w:hAnsiTheme="majorHAnsi"/>
          <w:color w:val="000000"/>
          <w:sz w:val="20"/>
          <w:szCs w:val="20"/>
        </w:rPr>
        <w:t xml:space="preserve"> would never be told, </w:t>
      </w:r>
      <w:r w:rsidRPr="00B044BE">
        <w:rPr>
          <w:rFonts w:asciiTheme="majorHAnsi" w:hAnsiTheme="majorHAnsi"/>
          <w:color w:val="000000"/>
          <w:sz w:val="20"/>
          <w:szCs w:val="20"/>
        </w:rPr>
        <w:t xml:space="preserve">they </w:t>
      </w:r>
      <w:r w:rsidR="00937704">
        <w:rPr>
          <w:rFonts w:asciiTheme="majorHAnsi" w:hAnsiTheme="majorHAnsi"/>
          <w:color w:val="000000"/>
          <w:sz w:val="20"/>
          <w:szCs w:val="20"/>
        </w:rPr>
        <w:t>devised</w:t>
      </w:r>
      <w:r w:rsidRPr="00B044BE">
        <w:rPr>
          <w:rFonts w:asciiTheme="majorHAnsi" w:hAnsiTheme="majorHAnsi"/>
          <w:color w:val="000000"/>
          <w:sz w:val="20"/>
          <w:szCs w:val="20"/>
        </w:rPr>
        <w:t xml:space="preserve"> a </w:t>
      </w:r>
    </w:p>
    <w:p w14:paraId="4A9EEFFA" w14:textId="77777777" w:rsidR="00764F35" w:rsidRDefault="00764F35" w:rsidP="00764F35">
      <w:pPr>
        <w:pStyle w:val="NormalWeb"/>
        <w:spacing w:before="0" w:beforeAutospacing="0" w:after="0" w:afterAutospacing="0"/>
        <w:rPr>
          <w:rFonts w:asciiTheme="majorHAnsi" w:hAnsiTheme="majorHAnsi"/>
          <w:color w:val="000000"/>
          <w:sz w:val="20"/>
          <w:szCs w:val="20"/>
        </w:rPr>
      </w:pPr>
    </w:p>
    <w:p w14:paraId="352A7DCE" w14:textId="77777777" w:rsidR="00764F35" w:rsidRDefault="00764F35" w:rsidP="00764F35">
      <w:pPr>
        <w:pStyle w:val="NormalWeb"/>
        <w:spacing w:before="0" w:beforeAutospacing="0" w:after="0" w:afterAutospacing="0"/>
        <w:jc w:val="center"/>
        <w:rPr>
          <w:rFonts w:asciiTheme="majorHAnsi" w:hAnsiTheme="majorHAnsi"/>
          <w:b/>
          <w:i/>
          <w:color w:val="000000" w:themeColor="text1"/>
          <w:sz w:val="20"/>
          <w:szCs w:val="20"/>
        </w:rPr>
      </w:pPr>
      <w:r w:rsidRPr="00764F35">
        <w:rPr>
          <w:rFonts w:asciiTheme="majorHAnsi" w:hAnsiTheme="majorHAnsi"/>
          <w:b/>
          <w:i/>
          <w:color w:val="000000" w:themeColor="text1"/>
          <w:sz w:val="20"/>
          <w:szCs w:val="20"/>
        </w:rPr>
        <w:t xml:space="preserve">-- </w:t>
      </w:r>
      <w:proofErr w:type="gramStart"/>
      <w:r w:rsidRPr="00764F35">
        <w:rPr>
          <w:rFonts w:asciiTheme="majorHAnsi" w:hAnsiTheme="majorHAnsi"/>
          <w:b/>
          <w:i/>
          <w:color w:val="000000" w:themeColor="text1"/>
          <w:sz w:val="20"/>
          <w:szCs w:val="20"/>
        </w:rPr>
        <w:t>more</w:t>
      </w:r>
      <w:proofErr w:type="gramEnd"/>
      <w:r w:rsidRPr="00764F35">
        <w:rPr>
          <w:rFonts w:asciiTheme="majorHAnsi" w:hAnsiTheme="majorHAnsi"/>
          <w:b/>
          <w:i/>
          <w:color w:val="000000" w:themeColor="text1"/>
          <w:sz w:val="20"/>
          <w:szCs w:val="20"/>
        </w:rPr>
        <w:t xml:space="preserve"> --</w:t>
      </w:r>
    </w:p>
    <w:p w14:paraId="4E693531" w14:textId="77777777" w:rsidR="00764F35" w:rsidRDefault="00764F35" w:rsidP="00764F35">
      <w:pPr>
        <w:pStyle w:val="NormalWeb"/>
        <w:spacing w:before="0" w:beforeAutospacing="0" w:after="0" w:afterAutospacing="0"/>
        <w:rPr>
          <w:rFonts w:asciiTheme="majorHAnsi" w:hAnsiTheme="majorHAnsi"/>
          <w:color w:val="000000"/>
          <w:sz w:val="20"/>
          <w:szCs w:val="20"/>
        </w:rPr>
      </w:pPr>
    </w:p>
    <w:p w14:paraId="24F9B47B" w14:textId="2C79F570" w:rsidR="00F260E2" w:rsidRDefault="004568C0" w:rsidP="00764F35">
      <w:pPr>
        <w:pStyle w:val="NormalWeb"/>
        <w:spacing w:before="0" w:beforeAutospacing="0" w:after="0" w:afterAutospacing="0"/>
        <w:rPr>
          <w:rFonts w:asciiTheme="majorHAnsi" w:hAnsiTheme="majorHAnsi"/>
          <w:color w:val="000000" w:themeColor="text1"/>
          <w:sz w:val="20"/>
          <w:szCs w:val="20"/>
        </w:rPr>
      </w:pPr>
      <w:proofErr w:type="gramStart"/>
      <w:r w:rsidRPr="00B044BE">
        <w:rPr>
          <w:rFonts w:asciiTheme="majorHAnsi" w:hAnsiTheme="majorHAnsi"/>
          <w:color w:val="000000"/>
          <w:sz w:val="20"/>
          <w:szCs w:val="20"/>
        </w:rPr>
        <w:t>plan</w:t>
      </w:r>
      <w:proofErr w:type="gramEnd"/>
      <w:r w:rsidRPr="00B044BE">
        <w:rPr>
          <w:rFonts w:asciiTheme="majorHAnsi" w:hAnsiTheme="majorHAnsi"/>
          <w:color w:val="000000"/>
          <w:sz w:val="20"/>
          <w:szCs w:val="20"/>
        </w:rPr>
        <w:t xml:space="preserve">: </w:t>
      </w:r>
      <w:r w:rsidR="006C55FD">
        <w:rPr>
          <w:rFonts w:asciiTheme="majorHAnsi" w:hAnsiTheme="majorHAnsi"/>
          <w:color w:val="000000"/>
          <w:sz w:val="20"/>
          <w:szCs w:val="20"/>
        </w:rPr>
        <w:t xml:space="preserve">to dig a tunnel, beginning with </w:t>
      </w:r>
      <w:r w:rsidRPr="00B044BE">
        <w:rPr>
          <w:rFonts w:asciiTheme="majorHAnsi" w:hAnsiTheme="majorHAnsi"/>
          <w:color w:val="000000" w:themeColor="text1"/>
          <w:sz w:val="20"/>
          <w:szCs w:val="20"/>
        </w:rPr>
        <w:t>a single 70 x 65 centimeter hole that the prisoners pain</w:t>
      </w:r>
      <w:r w:rsidR="00092B6C">
        <w:rPr>
          <w:rFonts w:asciiTheme="majorHAnsi" w:hAnsiTheme="majorHAnsi"/>
          <w:color w:val="000000" w:themeColor="text1"/>
          <w:sz w:val="20"/>
          <w:szCs w:val="20"/>
        </w:rPr>
        <w:t xml:space="preserve">stakingly excavated each night. </w:t>
      </w:r>
    </w:p>
    <w:p w14:paraId="44A26A92" w14:textId="77777777" w:rsidR="00F260E2" w:rsidRDefault="00F260E2" w:rsidP="00764F35">
      <w:pPr>
        <w:pStyle w:val="NormalWeb"/>
        <w:spacing w:before="0" w:beforeAutospacing="0" w:after="0" w:afterAutospacing="0"/>
        <w:rPr>
          <w:rFonts w:asciiTheme="majorHAnsi" w:hAnsiTheme="majorHAnsi"/>
          <w:color w:val="000000" w:themeColor="text1"/>
          <w:sz w:val="20"/>
          <w:szCs w:val="20"/>
        </w:rPr>
      </w:pPr>
    </w:p>
    <w:p w14:paraId="2ADFD86F" w14:textId="1FB4F7B6" w:rsidR="004568C0" w:rsidRPr="00764F35" w:rsidRDefault="004568C0" w:rsidP="00764F35">
      <w:pPr>
        <w:pStyle w:val="NormalWeb"/>
        <w:spacing w:before="0" w:beforeAutospacing="0" w:after="0" w:afterAutospacing="0"/>
        <w:rPr>
          <w:rFonts w:asciiTheme="majorHAnsi" w:hAnsiTheme="majorHAnsi"/>
          <w:b/>
          <w:i/>
          <w:color w:val="000000" w:themeColor="text1"/>
          <w:sz w:val="20"/>
          <w:szCs w:val="20"/>
        </w:rPr>
      </w:pPr>
      <w:r w:rsidRPr="00B044BE">
        <w:rPr>
          <w:rFonts w:asciiTheme="majorHAnsi" w:hAnsiTheme="majorHAnsi"/>
          <w:color w:val="000000" w:themeColor="text1"/>
          <w:sz w:val="20"/>
          <w:szCs w:val="20"/>
        </w:rPr>
        <w:t>They dug for 76 nights</w:t>
      </w:r>
      <w:r w:rsidR="00937704">
        <w:rPr>
          <w:rFonts w:asciiTheme="majorHAnsi" w:hAnsiTheme="majorHAnsi"/>
          <w:color w:val="000000" w:themeColor="text1"/>
          <w:sz w:val="20"/>
          <w:szCs w:val="20"/>
        </w:rPr>
        <w:t>,</w:t>
      </w:r>
      <w:r w:rsidRPr="00B044BE">
        <w:rPr>
          <w:rFonts w:asciiTheme="majorHAnsi" w:hAnsiTheme="majorHAnsi"/>
          <w:color w:val="000000" w:themeColor="text1"/>
          <w:sz w:val="20"/>
          <w:szCs w:val="20"/>
        </w:rPr>
        <w:t xml:space="preserve"> using only their hands, spoo</w:t>
      </w:r>
      <w:r w:rsidR="00092B6C">
        <w:rPr>
          <w:rFonts w:asciiTheme="majorHAnsi" w:hAnsiTheme="majorHAnsi"/>
          <w:color w:val="000000" w:themeColor="text1"/>
          <w:sz w:val="20"/>
          <w:szCs w:val="20"/>
        </w:rPr>
        <w:t xml:space="preserve">ns and crude improvised tools. </w:t>
      </w:r>
      <w:r w:rsidRPr="00B044BE">
        <w:rPr>
          <w:rFonts w:asciiTheme="majorHAnsi" w:hAnsiTheme="majorHAnsi"/>
          <w:color w:val="000000" w:themeColor="text1"/>
          <w:sz w:val="20"/>
          <w:szCs w:val="20"/>
        </w:rPr>
        <w:t>On April 15, 1944, the last night of Passover, the</w:t>
      </w:r>
      <w:r w:rsidR="00C2520F">
        <w:rPr>
          <w:rFonts w:asciiTheme="majorHAnsi" w:hAnsiTheme="majorHAnsi"/>
          <w:color w:val="000000" w:themeColor="text1"/>
          <w:sz w:val="20"/>
          <w:szCs w:val="20"/>
        </w:rPr>
        <w:t xml:space="preserve"> shackled</w:t>
      </w:r>
      <w:r w:rsidRPr="00B044BE">
        <w:rPr>
          <w:rFonts w:asciiTheme="majorHAnsi" w:hAnsiTheme="majorHAnsi"/>
          <w:color w:val="000000" w:themeColor="text1"/>
          <w:sz w:val="20"/>
          <w:szCs w:val="20"/>
        </w:rPr>
        <w:t xml:space="preserve"> prisoners attempted an audacious escape through the narrow, 100-foot-long tunnel. </w:t>
      </w:r>
      <w:r w:rsidRPr="00B044BE">
        <w:rPr>
          <w:rFonts w:asciiTheme="majorHAnsi" w:hAnsiTheme="majorHAnsi"/>
          <w:color w:val="000000"/>
          <w:sz w:val="20"/>
          <w:szCs w:val="20"/>
        </w:rPr>
        <w:t>Right below the feet of their Nazi jailors</w:t>
      </w:r>
      <w:r w:rsidR="006C55FD">
        <w:rPr>
          <w:rFonts w:asciiTheme="majorHAnsi" w:hAnsiTheme="majorHAnsi"/>
          <w:color w:val="000000"/>
          <w:sz w:val="20"/>
          <w:szCs w:val="20"/>
        </w:rPr>
        <w:t xml:space="preserve">, 12 </w:t>
      </w:r>
      <w:r w:rsidR="00C2520F">
        <w:rPr>
          <w:rFonts w:asciiTheme="majorHAnsi" w:hAnsiTheme="majorHAnsi"/>
          <w:color w:val="000000"/>
          <w:sz w:val="20"/>
          <w:szCs w:val="20"/>
        </w:rPr>
        <w:t xml:space="preserve">of them </w:t>
      </w:r>
      <w:r w:rsidR="006C55FD">
        <w:rPr>
          <w:rFonts w:asciiTheme="majorHAnsi" w:hAnsiTheme="majorHAnsi"/>
          <w:color w:val="000000"/>
          <w:sz w:val="20"/>
          <w:szCs w:val="20"/>
        </w:rPr>
        <w:t>made it out, and 11 survived the war to share their horrific tale among themselves and their families.</w:t>
      </w:r>
      <w:r w:rsidRPr="00B044BE">
        <w:rPr>
          <w:rFonts w:asciiTheme="majorHAnsi" w:hAnsiTheme="majorHAnsi"/>
          <w:color w:val="000000"/>
          <w:sz w:val="20"/>
          <w:szCs w:val="20"/>
        </w:rPr>
        <w:t xml:space="preserve"> </w:t>
      </w:r>
    </w:p>
    <w:p w14:paraId="5B0F014F" w14:textId="076438B3" w:rsidR="004568C0" w:rsidRPr="00B044BE" w:rsidRDefault="004568C0" w:rsidP="004568C0">
      <w:pPr>
        <w:pStyle w:val="NormalWeb"/>
        <w:spacing w:before="0" w:beforeAutospacing="0" w:after="0" w:afterAutospacing="0"/>
        <w:rPr>
          <w:rFonts w:asciiTheme="majorHAnsi" w:hAnsiTheme="majorHAnsi"/>
          <w:color w:val="000000" w:themeColor="text1"/>
          <w:sz w:val="20"/>
          <w:szCs w:val="20"/>
        </w:rPr>
      </w:pPr>
    </w:p>
    <w:p w14:paraId="08C4D21B" w14:textId="072F312E" w:rsidR="007A007C" w:rsidRPr="00B044BE" w:rsidRDefault="004568C0" w:rsidP="008A2C83">
      <w:pPr>
        <w:pStyle w:val="NormalWeb"/>
        <w:spacing w:before="0" w:beforeAutospacing="0" w:after="0" w:afterAutospacing="0"/>
        <w:rPr>
          <w:rFonts w:asciiTheme="majorHAnsi" w:hAnsiTheme="majorHAnsi"/>
          <w:sz w:val="20"/>
          <w:szCs w:val="20"/>
        </w:rPr>
      </w:pPr>
      <w:r w:rsidRPr="00B044BE">
        <w:rPr>
          <w:rFonts w:asciiTheme="majorHAnsi" w:hAnsiTheme="majorHAnsi"/>
          <w:sz w:val="20"/>
          <w:szCs w:val="20"/>
        </w:rPr>
        <w:t>Un</w:t>
      </w:r>
      <w:r w:rsidR="006C55FD">
        <w:rPr>
          <w:rFonts w:asciiTheme="majorHAnsi" w:hAnsiTheme="majorHAnsi"/>
          <w:sz w:val="20"/>
          <w:szCs w:val="20"/>
        </w:rPr>
        <w:t xml:space="preserve">til now, only the </w:t>
      </w:r>
      <w:r w:rsidR="006B07A4" w:rsidRPr="00307D25">
        <w:rPr>
          <w:rFonts w:asciiTheme="majorHAnsi" w:hAnsiTheme="majorHAnsi"/>
          <w:color w:val="000000" w:themeColor="text1"/>
          <w:sz w:val="20"/>
          <w:szCs w:val="20"/>
        </w:rPr>
        <w:t xml:space="preserve">tunnel </w:t>
      </w:r>
      <w:r w:rsidR="00937704" w:rsidRPr="00307D25">
        <w:rPr>
          <w:rFonts w:asciiTheme="majorHAnsi" w:hAnsiTheme="majorHAnsi"/>
          <w:color w:val="000000" w:themeColor="text1"/>
          <w:sz w:val="20"/>
          <w:szCs w:val="20"/>
        </w:rPr>
        <w:t xml:space="preserve">entrance </w:t>
      </w:r>
      <w:r w:rsidR="00E3629C" w:rsidRPr="00307D25">
        <w:rPr>
          <w:rFonts w:asciiTheme="majorHAnsi" w:hAnsiTheme="majorHAnsi"/>
          <w:color w:val="000000" w:themeColor="text1"/>
          <w:sz w:val="20"/>
          <w:szCs w:val="20"/>
        </w:rPr>
        <w:t>had been located</w:t>
      </w:r>
      <w:r w:rsidR="009647F8" w:rsidRPr="00307D25">
        <w:rPr>
          <w:rFonts w:asciiTheme="majorHAnsi" w:hAnsiTheme="majorHAnsi"/>
          <w:color w:val="000000" w:themeColor="text1"/>
          <w:sz w:val="20"/>
          <w:szCs w:val="20"/>
        </w:rPr>
        <w:t>—</w:t>
      </w:r>
      <w:r w:rsidR="006C55FD" w:rsidRPr="00307D25">
        <w:rPr>
          <w:rFonts w:asciiTheme="majorHAnsi" w:hAnsiTheme="majorHAnsi"/>
          <w:color w:val="000000" w:themeColor="text1"/>
          <w:sz w:val="20"/>
          <w:szCs w:val="20"/>
        </w:rPr>
        <w:t xml:space="preserve">found by Lithuanian archeologists in </w:t>
      </w:r>
      <w:r w:rsidR="00FD746F" w:rsidRPr="00307D25">
        <w:rPr>
          <w:rFonts w:asciiTheme="majorHAnsi" w:hAnsiTheme="majorHAnsi"/>
          <w:color w:val="000000" w:themeColor="text1"/>
          <w:sz w:val="20"/>
          <w:szCs w:val="20"/>
        </w:rPr>
        <w:t>2004</w:t>
      </w:r>
      <w:r w:rsidR="006C55FD" w:rsidRPr="00307D25">
        <w:rPr>
          <w:rFonts w:asciiTheme="majorHAnsi" w:hAnsiTheme="majorHAnsi"/>
          <w:color w:val="000000" w:themeColor="text1"/>
          <w:sz w:val="20"/>
          <w:szCs w:val="20"/>
        </w:rPr>
        <w:t xml:space="preserve"> withi</w:t>
      </w:r>
      <w:r w:rsidRPr="00307D25">
        <w:rPr>
          <w:rFonts w:asciiTheme="majorHAnsi" w:hAnsiTheme="majorHAnsi"/>
          <w:color w:val="000000" w:themeColor="text1"/>
          <w:sz w:val="20"/>
          <w:szCs w:val="20"/>
        </w:rPr>
        <w:t>n the</w:t>
      </w:r>
      <w:r w:rsidR="006C55FD" w:rsidRPr="00307D25">
        <w:rPr>
          <w:rFonts w:asciiTheme="majorHAnsi" w:hAnsiTheme="majorHAnsi"/>
          <w:color w:val="000000" w:themeColor="text1"/>
          <w:sz w:val="20"/>
          <w:szCs w:val="20"/>
        </w:rPr>
        <w:t xml:space="preserve"> burial</w:t>
      </w:r>
      <w:r w:rsidRPr="00307D25">
        <w:rPr>
          <w:rFonts w:asciiTheme="majorHAnsi" w:hAnsiTheme="majorHAnsi"/>
          <w:color w:val="000000" w:themeColor="text1"/>
          <w:sz w:val="20"/>
          <w:szCs w:val="20"/>
        </w:rPr>
        <w:t xml:space="preserve"> </w:t>
      </w:r>
      <w:r w:rsidR="00F50DF1" w:rsidRPr="00307D25">
        <w:rPr>
          <w:rFonts w:asciiTheme="majorHAnsi" w:hAnsiTheme="majorHAnsi"/>
          <w:color w:val="000000" w:themeColor="text1"/>
          <w:sz w:val="20"/>
          <w:szCs w:val="20"/>
        </w:rPr>
        <w:t>pit where the prisoners had been</w:t>
      </w:r>
      <w:r w:rsidR="006C55FD" w:rsidRPr="00307D25">
        <w:rPr>
          <w:rFonts w:asciiTheme="majorHAnsi" w:hAnsiTheme="majorHAnsi"/>
          <w:color w:val="000000" w:themeColor="text1"/>
          <w:sz w:val="20"/>
          <w:szCs w:val="20"/>
        </w:rPr>
        <w:t xml:space="preserve"> housed</w:t>
      </w:r>
      <w:r w:rsidR="00F5143E" w:rsidRPr="00307D25">
        <w:rPr>
          <w:rFonts w:asciiTheme="majorHAnsi" w:hAnsiTheme="majorHAnsi"/>
          <w:color w:val="000000" w:themeColor="text1"/>
          <w:sz w:val="20"/>
          <w:szCs w:val="20"/>
        </w:rPr>
        <w:t xml:space="preserve">. </w:t>
      </w:r>
      <w:r w:rsidR="00F260E2" w:rsidRPr="00307D25">
        <w:rPr>
          <w:rFonts w:asciiTheme="majorHAnsi" w:hAnsiTheme="majorHAnsi"/>
          <w:color w:val="000000" w:themeColor="text1"/>
          <w:sz w:val="20"/>
          <w:szCs w:val="20"/>
        </w:rPr>
        <w:t>Despite efforts, no other evidence of th</w:t>
      </w:r>
      <w:r w:rsidR="00972942" w:rsidRPr="00307D25">
        <w:rPr>
          <w:rFonts w:asciiTheme="majorHAnsi" w:hAnsiTheme="majorHAnsi"/>
          <w:color w:val="000000" w:themeColor="text1"/>
          <w:sz w:val="20"/>
          <w:szCs w:val="20"/>
        </w:rPr>
        <w:t>e tunnel</w:t>
      </w:r>
      <w:r w:rsidR="0016060B" w:rsidRPr="00307D25">
        <w:rPr>
          <w:rFonts w:asciiTheme="majorHAnsi" w:hAnsiTheme="majorHAnsi"/>
          <w:color w:val="000000" w:themeColor="text1"/>
          <w:sz w:val="20"/>
          <w:szCs w:val="20"/>
        </w:rPr>
        <w:t>’s existence</w:t>
      </w:r>
      <w:r w:rsidR="00F260E2" w:rsidRPr="00307D25">
        <w:rPr>
          <w:rFonts w:asciiTheme="majorHAnsi" w:hAnsiTheme="majorHAnsi"/>
          <w:color w:val="000000" w:themeColor="text1"/>
          <w:sz w:val="20"/>
          <w:szCs w:val="20"/>
        </w:rPr>
        <w:t xml:space="preserve"> or </w:t>
      </w:r>
      <w:r w:rsidR="00FD746F" w:rsidRPr="00307D25">
        <w:rPr>
          <w:rFonts w:asciiTheme="majorHAnsi" w:hAnsiTheme="majorHAnsi"/>
          <w:color w:val="000000" w:themeColor="text1"/>
          <w:sz w:val="20"/>
          <w:szCs w:val="20"/>
        </w:rPr>
        <w:t xml:space="preserve">whether it had </w:t>
      </w:r>
      <w:r w:rsidR="0016060B" w:rsidRPr="00307D25">
        <w:rPr>
          <w:rFonts w:asciiTheme="majorHAnsi" w:hAnsiTheme="majorHAnsi"/>
          <w:color w:val="000000" w:themeColor="text1"/>
          <w:sz w:val="20"/>
          <w:szCs w:val="20"/>
        </w:rPr>
        <w:t xml:space="preserve">been </w:t>
      </w:r>
      <w:r w:rsidR="00972942" w:rsidRPr="00307D25">
        <w:rPr>
          <w:rFonts w:asciiTheme="majorHAnsi" w:hAnsiTheme="majorHAnsi"/>
          <w:color w:val="000000" w:themeColor="text1"/>
          <w:sz w:val="20"/>
          <w:szCs w:val="20"/>
        </w:rPr>
        <w:t xml:space="preserve">completed </w:t>
      </w:r>
      <w:r w:rsidR="00F260E2" w:rsidRPr="00307D25">
        <w:rPr>
          <w:rFonts w:asciiTheme="majorHAnsi" w:hAnsiTheme="majorHAnsi"/>
          <w:color w:val="000000" w:themeColor="text1"/>
          <w:sz w:val="20"/>
          <w:szCs w:val="20"/>
        </w:rPr>
        <w:t>had</w:t>
      </w:r>
      <w:r w:rsidR="00FD746F" w:rsidRPr="00307D25">
        <w:rPr>
          <w:rFonts w:asciiTheme="majorHAnsi" w:hAnsiTheme="majorHAnsi"/>
          <w:color w:val="000000" w:themeColor="text1"/>
          <w:sz w:val="20"/>
          <w:szCs w:val="20"/>
        </w:rPr>
        <w:t xml:space="preserve"> ever</w:t>
      </w:r>
      <w:r w:rsidR="00F260E2" w:rsidRPr="00307D25">
        <w:rPr>
          <w:rFonts w:asciiTheme="majorHAnsi" w:hAnsiTheme="majorHAnsi"/>
          <w:color w:val="000000" w:themeColor="text1"/>
          <w:sz w:val="20"/>
          <w:szCs w:val="20"/>
        </w:rPr>
        <w:t xml:space="preserve"> been found—and its path remained a mystery</w:t>
      </w:r>
      <w:r w:rsidR="00FD746F" w:rsidRPr="00307D25">
        <w:rPr>
          <w:rFonts w:asciiTheme="majorHAnsi" w:hAnsiTheme="majorHAnsi"/>
          <w:color w:val="000000" w:themeColor="text1"/>
          <w:sz w:val="20"/>
          <w:szCs w:val="20"/>
        </w:rPr>
        <w:t>—</w:t>
      </w:r>
      <w:r w:rsidR="00F260E2" w:rsidRPr="00307D25">
        <w:rPr>
          <w:rFonts w:asciiTheme="majorHAnsi" w:hAnsiTheme="majorHAnsi"/>
          <w:color w:val="000000" w:themeColor="text1"/>
          <w:sz w:val="20"/>
          <w:szCs w:val="20"/>
        </w:rPr>
        <w:t xml:space="preserve">until the expedition team working with NOVA made the stunning </w:t>
      </w:r>
      <w:r w:rsidR="00972942" w:rsidRPr="00307D25">
        <w:rPr>
          <w:rFonts w:asciiTheme="majorHAnsi" w:hAnsiTheme="majorHAnsi"/>
          <w:color w:val="000000" w:themeColor="text1"/>
          <w:sz w:val="20"/>
          <w:szCs w:val="20"/>
        </w:rPr>
        <w:t>find</w:t>
      </w:r>
      <w:r w:rsidR="00F260E2" w:rsidRPr="00307D25">
        <w:rPr>
          <w:rFonts w:asciiTheme="majorHAnsi" w:hAnsiTheme="majorHAnsi"/>
          <w:color w:val="000000" w:themeColor="text1"/>
          <w:sz w:val="20"/>
          <w:szCs w:val="20"/>
        </w:rPr>
        <w:t>.</w:t>
      </w:r>
      <w:r w:rsidR="00F260E2" w:rsidRPr="00B044BE">
        <w:rPr>
          <w:rFonts w:asciiTheme="majorHAnsi" w:hAnsiTheme="majorHAnsi"/>
          <w:sz w:val="20"/>
          <w:szCs w:val="20"/>
        </w:rPr>
        <w:t xml:space="preserve">  </w:t>
      </w:r>
    </w:p>
    <w:p w14:paraId="47F7A0F1" w14:textId="77777777" w:rsidR="00B044BE" w:rsidRPr="00307D25" w:rsidRDefault="00B044BE" w:rsidP="008A2C83">
      <w:pPr>
        <w:pStyle w:val="NormalWeb"/>
        <w:spacing w:before="0" w:beforeAutospacing="0" w:after="0" w:afterAutospacing="0"/>
        <w:rPr>
          <w:rFonts w:asciiTheme="majorHAnsi" w:hAnsiTheme="majorHAnsi"/>
          <w:color w:val="000000" w:themeColor="text1"/>
          <w:sz w:val="20"/>
          <w:szCs w:val="20"/>
        </w:rPr>
      </w:pPr>
    </w:p>
    <w:p w14:paraId="5374C485" w14:textId="43EA60A3" w:rsidR="00D4417E" w:rsidRPr="00701A51" w:rsidRDefault="00972942" w:rsidP="008A2C83">
      <w:pPr>
        <w:pStyle w:val="NormalWeb"/>
        <w:spacing w:before="0" w:beforeAutospacing="0" w:after="0" w:afterAutospacing="0"/>
        <w:rPr>
          <w:rFonts w:asciiTheme="majorHAnsi" w:hAnsiTheme="majorHAnsi"/>
          <w:sz w:val="20"/>
          <w:szCs w:val="20"/>
        </w:rPr>
      </w:pPr>
      <w:r w:rsidRPr="00307D25">
        <w:rPr>
          <w:rFonts w:asciiTheme="majorHAnsi" w:hAnsiTheme="majorHAnsi"/>
          <w:color w:val="000000" w:themeColor="text1"/>
          <w:sz w:val="20"/>
          <w:szCs w:val="20"/>
        </w:rPr>
        <w:t>The</w:t>
      </w:r>
      <w:r w:rsidR="00FD746F" w:rsidRPr="00307D25">
        <w:rPr>
          <w:rFonts w:asciiTheme="majorHAnsi" w:hAnsiTheme="majorHAnsi"/>
          <w:color w:val="000000" w:themeColor="text1"/>
          <w:sz w:val="20"/>
          <w:szCs w:val="20"/>
        </w:rPr>
        <w:t xml:space="preserve"> </w:t>
      </w:r>
      <w:r w:rsidR="00CD2C6A" w:rsidRPr="00307D25">
        <w:rPr>
          <w:rFonts w:asciiTheme="majorHAnsi" w:hAnsiTheme="majorHAnsi"/>
          <w:color w:val="000000" w:themeColor="text1"/>
          <w:sz w:val="20"/>
          <w:szCs w:val="20"/>
        </w:rPr>
        <w:t xml:space="preserve">tunnel </w:t>
      </w:r>
      <w:r w:rsidRPr="00307D25">
        <w:rPr>
          <w:rFonts w:asciiTheme="majorHAnsi" w:hAnsiTheme="majorHAnsi"/>
          <w:color w:val="000000" w:themeColor="text1"/>
          <w:sz w:val="20"/>
          <w:szCs w:val="20"/>
        </w:rPr>
        <w:t>discovery</w:t>
      </w:r>
      <w:r w:rsidR="00FD746F" w:rsidRPr="00307D25">
        <w:rPr>
          <w:rFonts w:asciiTheme="majorHAnsi" w:hAnsiTheme="majorHAnsi"/>
          <w:color w:val="000000" w:themeColor="text1"/>
          <w:sz w:val="20"/>
          <w:szCs w:val="20"/>
        </w:rPr>
        <w:t xml:space="preserve"> jointly announced by NOVA and PBS with the international expedition team</w:t>
      </w:r>
      <w:r w:rsidRPr="00307D25">
        <w:rPr>
          <w:rFonts w:asciiTheme="majorHAnsi" w:hAnsiTheme="majorHAnsi"/>
          <w:color w:val="000000" w:themeColor="text1"/>
          <w:sz w:val="20"/>
          <w:szCs w:val="20"/>
        </w:rPr>
        <w:t xml:space="preserve"> </w:t>
      </w:r>
      <w:r w:rsidR="00D4417E" w:rsidRPr="00307D25">
        <w:rPr>
          <w:rFonts w:asciiTheme="majorHAnsi" w:hAnsiTheme="majorHAnsi"/>
          <w:color w:val="000000" w:themeColor="text1"/>
          <w:sz w:val="20"/>
          <w:szCs w:val="20"/>
        </w:rPr>
        <w:t>in June of 2016 immediately</w:t>
      </w:r>
      <w:r w:rsidR="00F75895" w:rsidRPr="00307D25">
        <w:rPr>
          <w:rFonts w:asciiTheme="majorHAnsi" w:hAnsiTheme="majorHAnsi"/>
          <w:color w:val="000000" w:themeColor="text1"/>
          <w:sz w:val="20"/>
          <w:szCs w:val="20"/>
        </w:rPr>
        <w:t xml:space="preserve"> </w:t>
      </w:r>
      <w:r w:rsidR="00FD746F" w:rsidRPr="00307D25">
        <w:rPr>
          <w:rFonts w:asciiTheme="majorHAnsi" w:hAnsiTheme="majorHAnsi"/>
          <w:color w:val="000000" w:themeColor="text1"/>
          <w:sz w:val="20"/>
          <w:szCs w:val="20"/>
        </w:rPr>
        <w:t>generated</w:t>
      </w:r>
      <w:r w:rsidR="00CD2C6A" w:rsidRPr="00307D25">
        <w:rPr>
          <w:rFonts w:asciiTheme="majorHAnsi" w:hAnsiTheme="majorHAnsi"/>
          <w:color w:val="000000" w:themeColor="text1"/>
          <w:sz w:val="20"/>
          <w:szCs w:val="20"/>
        </w:rPr>
        <w:t xml:space="preserve"> </w:t>
      </w:r>
      <w:r w:rsidR="00FD746F" w:rsidRPr="00307D25">
        <w:rPr>
          <w:rFonts w:asciiTheme="majorHAnsi" w:hAnsiTheme="majorHAnsi"/>
          <w:color w:val="000000" w:themeColor="text1"/>
          <w:sz w:val="20"/>
          <w:szCs w:val="20"/>
        </w:rPr>
        <w:t xml:space="preserve">news </w:t>
      </w:r>
      <w:r w:rsidR="00CD2C6A" w:rsidRPr="00307D25">
        <w:rPr>
          <w:rFonts w:asciiTheme="majorHAnsi" w:hAnsiTheme="majorHAnsi"/>
          <w:color w:val="000000" w:themeColor="text1"/>
          <w:sz w:val="20"/>
          <w:szCs w:val="20"/>
        </w:rPr>
        <w:t>he</w:t>
      </w:r>
      <w:r w:rsidR="00FD746F" w:rsidRPr="00307D25">
        <w:rPr>
          <w:rFonts w:asciiTheme="majorHAnsi" w:hAnsiTheme="majorHAnsi"/>
          <w:color w:val="000000" w:themeColor="text1"/>
          <w:sz w:val="20"/>
          <w:szCs w:val="20"/>
        </w:rPr>
        <w:t>adlines around the world, and the find</w:t>
      </w:r>
      <w:r w:rsidR="00CD2C6A" w:rsidRPr="00307D25">
        <w:rPr>
          <w:rFonts w:asciiTheme="majorHAnsi" w:hAnsiTheme="majorHAnsi"/>
          <w:color w:val="000000" w:themeColor="text1"/>
          <w:sz w:val="20"/>
          <w:szCs w:val="20"/>
        </w:rPr>
        <w:t xml:space="preserve"> </w:t>
      </w:r>
      <w:r w:rsidR="00F75895" w:rsidRPr="00307D25">
        <w:rPr>
          <w:rFonts w:asciiTheme="majorHAnsi" w:hAnsiTheme="majorHAnsi"/>
          <w:color w:val="000000" w:themeColor="text1"/>
          <w:sz w:val="20"/>
          <w:szCs w:val="20"/>
        </w:rPr>
        <w:t>was</w:t>
      </w:r>
      <w:r w:rsidR="00AE3175" w:rsidRPr="00307D25">
        <w:rPr>
          <w:rFonts w:asciiTheme="majorHAnsi" w:hAnsiTheme="majorHAnsi"/>
          <w:color w:val="000000" w:themeColor="text1"/>
          <w:sz w:val="20"/>
          <w:szCs w:val="20"/>
        </w:rPr>
        <w:t xml:space="preserve"> </w:t>
      </w:r>
      <w:r w:rsidRPr="00307D25">
        <w:rPr>
          <w:rFonts w:asciiTheme="majorHAnsi" w:hAnsiTheme="majorHAnsi"/>
          <w:color w:val="000000" w:themeColor="text1"/>
          <w:sz w:val="20"/>
          <w:szCs w:val="20"/>
        </w:rPr>
        <w:t>designated</w:t>
      </w:r>
      <w:r w:rsidR="00D4417E" w:rsidRPr="00307D25">
        <w:rPr>
          <w:rFonts w:asciiTheme="majorHAnsi" w:hAnsiTheme="majorHAnsi"/>
          <w:color w:val="000000" w:themeColor="text1"/>
          <w:sz w:val="20"/>
          <w:szCs w:val="20"/>
        </w:rPr>
        <w:t xml:space="preserve"> </w:t>
      </w:r>
      <w:r w:rsidR="00CD2C6A" w:rsidRPr="00307D25">
        <w:rPr>
          <w:rFonts w:asciiTheme="majorHAnsi" w:hAnsiTheme="majorHAnsi"/>
          <w:color w:val="000000" w:themeColor="text1"/>
          <w:sz w:val="20"/>
          <w:szCs w:val="20"/>
        </w:rPr>
        <w:t>a top</w:t>
      </w:r>
      <w:r w:rsidR="00AE3175" w:rsidRPr="00307D25">
        <w:rPr>
          <w:rFonts w:asciiTheme="majorHAnsi" w:hAnsiTheme="majorHAnsi"/>
          <w:color w:val="000000" w:themeColor="text1"/>
          <w:sz w:val="20"/>
          <w:szCs w:val="20"/>
        </w:rPr>
        <w:t xml:space="preserve"> </w:t>
      </w:r>
      <w:r w:rsidR="00CD2C6A" w:rsidRPr="00307D25">
        <w:rPr>
          <w:rFonts w:asciiTheme="majorHAnsi" w:hAnsiTheme="majorHAnsi"/>
          <w:color w:val="000000" w:themeColor="text1"/>
          <w:sz w:val="20"/>
          <w:szCs w:val="20"/>
        </w:rPr>
        <w:t>science story</w:t>
      </w:r>
      <w:r w:rsidR="00D4417E" w:rsidRPr="00307D25">
        <w:rPr>
          <w:rFonts w:asciiTheme="majorHAnsi" w:hAnsiTheme="majorHAnsi"/>
          <w:color w:val="000000" w:themeColor="text1"/>
          <w:sz w:val="20"/>
          <w:szCs w:val="20"/>
        </w:rPr>
        <w:t xml:space="preserve"> of 2016.</w:t>
      </w:r>
      <w:r w:rsidR="00ED0DC6" w:rsidRPr="00307D25">
        <w:rPr>
          <w:rFonts w:asciiTheme="majorHAnsi" w:hAnsiTheme="majorHAnsi"/>
          <w:color w:val="000000" w:themeColor="text1"/>
          <w:sz w:val="20"/>
          <w:szCs w:val="20"/>
        </w:rPr>
        <w:t xml:space="preserve"> When</w:t>
      </w:r>
      <w:r w:rsidR="0016060B" w:rsidRPr="00307D25">
        <w:rPr>
          <w:rFonts w:asciiTheme="majorHAnsi" w:hAnsiTheme="majorHAnsi"/>
          <w:color w:val="000000" w:themeColor="text1"/>
          <w:sz w:val="20"/>
          <w:szCs w:val="20"/>
        </w:rPr>
        <w:t xml:space="preserve"> children of the tunnel diggers living in the U.S. and Israel</w:t>
      </w:r>
      <w:r w:rsidR="00ED0DC6" w:rsidRPr="00307D25">
        <w:rPr>
          <w:rFonts w:asciiTheme="majorHAnsi" w:hAnsiTheme="majorHAnsi"/>
          <w:color w:val="000000" w:themeColor="text1"/>
          <w:sz w:val="20"/>
          <w:szCs w:val="20"/>
        </w:rPr>
        <w:t xml:space="preserve"> saw the stories, they reached out to NOVA. As a result, NOVA interviewed more</w:t>
      </w:r>
      <w:r w:rsidR="00ED0DC6">
        <w:rPr>
          <w:rFonts w:asciiTheme="majorHAnsi" w:hAnsiTheme="majorHAnsi"/>
          <w:color w:val="000000" w:themeColor="text1"/>
          <w:sz w:val="20"/>
          <w:szCs w:val="20"/>
        </w:rPr>
        <w:t xml:space="preserve"> than a half-dozen descendants of </w:t>
      </w:r>
      <w:r w:rsidR="00ED0DC6" w:rsidRPr="008B3862">
        <w:rPr>
          <w:rFonts w:asciiTheme="majorHAnsi" w:hAnsiTheme="majorHAnsi"/>
          <w:color w:val="000000" w:themeColor="text1"/>
          <w:sz w:val="20"/>
          <w:szCs w:val="20"/>
        </w:rPr>
        <w:t>the 11 Holocaust survivors who</w:t>
      </w:r>
      <w:r w:rsidR="008B3862" w:rsidRPr="008B3862">
        <w:rPr>
          <w:rFonts w:asciiTheme="majorHAnsi" w:hAnsiTheme="majorHAnsi"/>
          <w:color w:val="000000" w:themeColor="text1"/>
          <w:sz w:val="20"/>
          <w:szCs w:val="20"/>
        </w:rPr>
        <w:t xml:space="preserve"> </w:t>
      </w:r>
      <w:r w:rsidR="008B3862">
        <w:rPr>
          <w:rFonts w:asciiTheme="majorHAnsi" w:hAnsiTheme="majorHAnsi"/>
          <w:color w:val="000000" w:themeColor="text1"/>
          <w:sz w:val="20"/>
          <w:szCs w:val="20"/>
        </w:rPr>
        <w:t xml:space="preserve">escaped </w:t>
      </w:r>
      <w:r w:rsidR="00ED0DC6">
        <w:rPr>
          <w:rFonts w:asciiTheme="majorHAnsi" w:hAnsiTheme="majorHAnsi"/>
          <w:color w:val="000000" w:themeColor="text1"/>
          <w:sz w:val="20"/>
          <w:szCs w:val="20"/>
        </w:rPr>
        <w:t xml:space="preserve">the </w:t>
      </w:r>
      <w:proofErr w:type="spellStart"/>
      <w:r w:rsidR="00ED0DC6">
        <w:rPr>
          <w:rFonts w:asciiTheme="majorHAnsi" w:hAnsiTheme="majorHAnsi"/>
          <w:color w:val="000000" w:themeColor="text1"/>
          <w:sz w:val="20"/>
          <w:szCs w:val="20"/>
        </w:rPr>
        <w:t>Ponar</w:t>
      </w:r>
      <w:proofErr w:type="spellEnd"/>
      <w:r w:rsidR="00ED0DC6">
        <w:rPr>
          <w:rFonts w:asciiTheme="majorHAnsi" w:hAnsiTheme="majorHAnsi"/>
          <w:color w:val="000000" w:themeColor="text1"/>
          <w:sz w:val="20"/>
          <w:szCs w:val="20"/>
        </w:rPr>
        <w:t xml:space="preserve"> killing pits—including</w:t>
      </w:r>
      <w:r w:rsidR="00ED0DC6" w:rsidRPr="00B044BE">
        <w:rPr>
          <w:rFonts w:asciiTheme="majorHAnsi" w:hAnsiTheme="majorHAnsi" w:cs="Calibri"/>
          <w:sz w:val="20"/>
          <w:szCs w:val="20"/>
        </w:rPr>
        <w:t xml:space="preserve"> </w:t>
      </w:r>
      <w:r w:rsidR="00ED0DC6" w:rsidRPr="00B044BE">
        <w:rPr>
          <w:rFonts w:asciiTheme="majorHAnsi" w:hAnsiTheme="majorHAnsi" w:cs="Calibri"/>
          <w:b/>
          <w:sz w:val="20"/>
          <w:szCs w:val="20"/>
        </w:rPr>
        <w:t xml:space="preserve">Abe </w:t>
      </w:r>
      <w:proofErr w:type="spellStart"/>
      <w:r w:rsidR="00ED0DC6" w:rsidRPr="00B044BE">
        <w:rPr>
          <w:rFonts w:asciiTheme="majorHAnsi" w:hAnsiTheme="majorHAnsi" w:cs="Calibri"/>
          <w:b/>
          <w:sz w:val="20"/>
          <w:szCs w:val="20"/>
        </w:rPr>
        <w:t>Gol</w:t>
      </w:r>
      <w:proofErr w:type="spellEnd"/>
      <w:r w:rsidR="00ED0DC6" w:rsidRPr="00B044BE">
        <w:rPr>
          <w:rFonts w:asciiTheme="majorHAnsi" w:hAnsiTheme="majorHAnsi" w:cs="Calibri"/>
          <w:sz w:val="20"/>
          <w:szCs w:val="20"/>
        </w:rPr>
        <w:t xml:space="preserve">, son of </w:t>
      </w:r>
      <w:proofErr w:type="spellStart"/>
      <w:r w:rsidR="00ED0DC6" w:rsidRPr="00B044BE">
        <w:rPr>
          <w:rFonts w:ascii="Calibri" w:eastAsiaTheme="minorEastAsia" w:hAnsi="Calibri" w:cs="Calibri"/>
          <w:b/>
          <w:bCs/>
          <w:sz w:val="20"/>
          <w:szCs w:val="20"/>
          <w:lang w:eastAsia="ja-JP"/>
        </w:rPr>
        <w:t>Schlomo</w:t>
      </w:r>
      <w:proofErr w:type="spellEnd"/>
      <w:r w:rsidR="00ED0DC6" w:rsidRPr="00B044BE">
        <w:rPr>
          <w:rFonts w:ascii="Calibri" w:eastAsiaTheme="minorEastAsia" w:hAnsi="Calibri" w:cs="Calibri"/>
          <w:b/>
          <w:bCs/>
          <w:sz w:val="20"/>
          <w:szCs w:val="20"/>
          <w:lang w:eastAsia="ja-JP"/>
        </w:rPr>
        <w:t xml:space="preserve"> </w:t>
      </w:r>
      <w:proofErr w:type="spellStart"/>
      <w:r w:rsidR="00ED0DC6" w:rsidRPr="00B044BE">
        <w:rPr>
          <w:rFonts w:ascii="Calibri" w:eastAsiaTheme="minorEastAsia" w:hAnsi="Calibri" w:cs="Calibri"/>
          <w:b/>
          <w:bCs/>
          <w:sz w:val="20"/>
          <w:szCs w:val="20"/>
          <w:lang w:eastAsia="ja-JP"/>
        </w:rPr>
        <w:t>Gol</w:t>
      </w:r>
      <w:proofErr w:type="spellEnd"/>
      <w:r w:rsidR="00ED0DC6" w:rsidRPr="00B044BE">
        <w:rPr>
          <w:rFonts w:asciiTheme="majorHAnsi" w:hAnsiTheme="majorHAnsi" w:cs="Calibri"/>
          <w:sz w:val="20"/>
          <w:szCs w:val="20"/>
        </w:rPr>
        <w:t xml:space="preserve">, and </w:t>
      </w:r>
      <w:r w:rsidR="00ED0DC6" w:rsidRPr="00B044BE">
        <w:rPr>
          <w:rFonts w:asciiTheme="majorHAnsi" w:hAnsiTheme="majorHAnsi" w:cs="Calibri"/>
          <w:b/>
          <w:sz w:val="20"/>
          <w:szCs w:val="20"/>
        </w:rPr>
        <w:t>Hana Amir</w:t>
      </w:r>
      <w:r w:rsidR="00ED0DC6" w:rsidRPr="00B044BE">
        <w:rPr>
          <w:rFonts w:asciiTheme="majorHAnsi" w:hAnsiTheme="majorHAnsi" w:cs="Calibri"/>
          <w:sz w:val="20"/>
          <w:szCs w:val="20"/>
        </w:rPr>
        <w:t>, daughter</w:t>
      </w:r>
      <w:r w:rsidR="00ED0DC6">
        <w:rPr>
          <w:rFonts w:asciiTheme="majorHAnsi" w:hAnsiTheme="majorHAnsi" w:cs="Calibri"/>
          <w:sz w:val="20"/>
          <w:szCs w:val="20"/>
        </w:rPr>
        <w:t xml:space="preserve"> of</w:t>
      </w:r>
      <w:r w:rsidR="00ED0DC6" w:rsidRPr="00B044BE">
        <w:rPr>
          <w:rFonts w:asciiTheme="majorHAnsi" w:hAnsiTheme="majorHAnsi" w:cs="Calibri"/>
          <w:sz w:val="20"/>
          <w:szCs w:val="20"/>
        </w:rPr>
        <w:t xml:space="preserve"> </w:t>
      </w:r>
      <w:proofErr w:type="spellStart"/>
      <w:r w:rsidR="00ED0DC6" w:rsidRPr="00B044BE">
        <w:rPr>
          <w:rFonts w:asciiTheme="majorHAnsi" w:hAnsiTheme="majorHAnsi"/>
          <w:b/>
          <w:sz w:val="20"/>
          <w:szCs w:val="20"/>
        </w:rPr>
        <w:t>Motke</w:t>
      </w:r>
      <w:proofErr w:type="spellEnd"/>
      <w:r w:rsidR="00ED0DC6" w:rsidRPr="00B044BE">
        <w:rPr>
          <w:rFonts w:asciiTheme="majorHAnsi" w:hAnsiTheme="majorHAnsi"/>
          <w:b/>
          <w:sz w:val="20"/>
          <w:szCs w:val="20"/>
        </w:rPr>
        <w:t xml:space="preserve"> </w:t>
      </w:r>
      <w:proofErr w:type="spellStart"/>
      <w:r w:rsidR="00ED0DC6" w:rsidRPr="00B044BE">
        <w:rPr>
          <w:rFonts w:asciiTheme="majorHAnsi" w:hAnsiTheme="majorHAnsi"/>
          <w:b/>
          <w:sz w:val="20"/>
          <w:szCs w:val="20"/>
        </w:rPr>
        <w:t>Zaidel</w:t>
      </w:r>
      <w:proofErr w:type="spellEnd"/>
      <w:r w:rsidR="00ED0DC6" w:rsidRPr="00B044BE">
        <w:rPr>
          <w:rFonts w:asciiTheme="majorHAnsi" w:hAnsiTheme="majorHAnsi"/>
          <w:sz w:val="20"/>
          <w:szCs w:val="20"/>
        </w:rPr>
        <w:t xml:space="preserve">, </w:t>
      </w:r>
      <w:r w:rsidR="00ED0DC6" w:rsidRPr="00B044BE">
        <w:rPr>
          <w:rFonts w:asciiTheme="majorHAnsi" w:hAnsiTheme="majorHAnsi" w:cs="Calibri"/>
          <w:sz w:val="20"/>
          <w:szCs w:val="20"/>
        </w:rPr>
        <w:t>the youngest of the 80 Jewish prisoners</w:t>
      </w:r>
      <w:r w:rsidR="00ED0DC6">
        <w:rPr>
          <w:rFonts w:asciiTheme="majorHAnsi" w:hAnsiTheme="majorHAnsi" w:cs="Calibri"/>
          <w:sz w:val="20"/>
          <w:szCs w:val="20"/>
        </w:rPr>
        <w:t>.</w:t>
      </w:r>
      <w:r w:rsidR="00ED0DC6" w:rsidRPr="00B044BE">
        <w:rPr>
          <w:rFonts w:asciiTheme="majorHAnsi" w:hAnsiTheme="majorHAnsi" w:cs="Calibri"/>
          <w:sz w:val="20"/>
          <w:szCs w:val="20"/>
        </w:rPr>
        <w:t xml:space="preserve"> </w:t>
      </w:r>
      <w:r w:rsidR="00701A51">
        <w:rPr>
          <w:rFonts w:asciiTheme="majorHAnsi" w:hAnsiTheme="majorHAnsi" w:cs="Calibri"/>
          <w:sz w:val="20"/>
          <w:szCs w:val="20"/>
        </w:rPr>
        <w:t>NOVA also spoke</w:t>
      </w:r>
      <w:r w:rsidR="00ED0DC6" w:rsidRPr="00B044BE">
        <w:rPr>
          <w:rFonts w:asciiTheme="majorHAnsi" w:hAnsiTheme="majorHAnsi" w:cs="Calibri"/>
          <w:sz w:val="20"/>
          <w:szCs w:val="20"/>
        </w:rPr>
        <w:t xml:space="preserve"> with</w:t>
      </w:r>
      <w:r w:rsidR="00ED0DC6">
        <w:rPr>
          <w:rFonts w:asciiTheme="majorHAnsi" w:hAnsiTheme="majorHAnsi" w:cs="Calibri"/>
          <w:sz w:val="20"/>
          <w:szCs w:val="20"/>
        </w:rPr>
        <w:t xml:space="preserve"> </w:t>
      </w:r>
      <w:r w:rsidR="00ED0DC6" w:rsidRPr="00092B6C">
        <w:rPr>
          <w:rFonts w:asciiTheme="majorHAnsi" w:hAnsiTheme="majorHAnsi" w:cs="Calibri"/>
          <w:b/>
          <w:sz w:val="20"/>
          <w:szCs w:val="20"/>
        </w:rPr>
        <w:t>Nikita Farber</w:t>
      </w:r>
      <w:r w:rsidR="00ED0DC6">
        <w:rPr>
          <w:rFonts w:asciiTheme="majorHAnsi" w:hAnsiTheme="majorHAnsi" w:cs="Calibri"/>
          <w:sz w:val="20"/>
          <w:szCs w:val="20"/>
        </w:rPr>
        <w:t>,</w:t>
      </w:r>
      <w:r w:rsidR="00ED0DC6" w:rsidRPr="00B044BE">
        <w:rPr>
          <w:rFonts w:asciiTheme="majorHAnsi" w:hAnsiTheme="majorHAnsi" w:cs="Calibri"/>
          <w:sz w:val="20"/>
          <w:szCs w:val="20"/>
        </w:rPr>
        <w:t xml:space="preserve"> the grandson </w:t>
      </w:r>
      <w:r w:rsidR="00ED0DC6" w:rsidRPr="006F68B5">
        <w:rPr>
          <w:rFonts w:asciiTheme="majorHAnsi" w:hAnsiTheme="majorHAnsi" w:cs="Calibri"/>
          <w:sz w:val="20"/>
          <w:szCs w:val="20"/>
        </w:rPr>
        <w:t xml:space="preserve">of </w:t>
      </w:r>
      <w:proofErr w:type="spellStart"/>
      <w:r w:rsidR="00ED0DC6" w:rsidRPr="006F68B5">
        <w:rPr>
          <w:rFonts w:asciiTheme="majorHAnsi" w:hAnsiTheme="majorHAnsi" w:cs="Calibri"/>
          <w:b/>
          <w:sz w:val="20"/>
          <w:szCs w:val="20"/>
        </w:rPr>
        <w:t>Yuli</w:t>
      </w:r>
      <w:proofErr w:type="spellEnd"/>
      <w:r w:rsidR="00ED0DC6">
        <w:rPr>
          <w:rFonts w:asciiTheme="majorHAnsi" w:hAnsiTheme="majorHAnsi" w:cs="Calibri"/>
          <w:b/>
          <w:sz w:val="20"/>
          <w:szCs w:val="20"/>
        </w:rPr>
        <w:t xml:space="preserve"> </w:t>
      </w:r>
      <w:r w:rsidR="00ED0DC6" w:rsidRPr="00B044BE">
        <w:rPr>
          <w:rFonts w:asciiTheme="majorHAnsi" w:hAnsiTheme="majorHAnsi" w:cs="Calibri"/>
          <w:b/>
          <w:sz w:val="20"/>
          <w:szCs w:val="20"/>
        </w:rPr>
        <w:t>Farber</w:t>
      </w:r>
      <w:r w:rsidR="00ED0DC6" w:rsidRPr="00B044BE">
        <w:rPr>
          <w:rFonts w:asciiTheme="majorHAnsi" w:hAnsiTheme="majorHAnsi" w:cs="Calibri"/>
          <w:sz w:val="20"/>
          <w:szCs w:val="20"/>
        </w:rPr>
        <w:t xml:space="preserve">, the engineer who helped </w:t>
      </w:r>
      <w:r w:rsidR="00ED0DC6" w:rsidRPr="006F68B5">
        <w:rPr>
          <w:rFonts w:asciiTheme="majorHAnsi" w:hAnsiTheme="majorHAnsi" w:cs="Calibri"/>
          <w:sz w:val="20"/>
          <w:szCs w:val="20"/>
        </w:rPr>
        <w:t>design</w:t>
      </w:r>
      <w:r w:rsidR="00ED0DC6">
        <w:rPr>
          <w:rFonts w:asciiTheme="majorHAnsi" w:hAnsiTheme="majorHAnsi" w:cs="Calibri"/>
          <w:sz w:val="20"/>
          <w:szCs w:val="20"/>
        </w:rPr>
        <w:t xml:space="preserve"> </w:t>
      </w:r>
      <w:r w:rsidR="00ED0DC6" w:rsidRPr="00B044BE">
        <w:rPr>
          <w:rFonts w:asciiTheme="majorHAnsi" w:hAnsiTheme="majorHAnsi" w:cs="Calibri"/>
          <w:sz w:val="20"/>
          <w:szCs w:val="20"/>
        </w:rPr>
        <w:t xml:space="preserve">the escape tunnel.  </w:t>
      </w:r>
    </w:p>
    <w:p w14:paraId="5C6C8722" w14:textId="77777777" w:rsidR="00701A51" w:rsidRDefault="00701A51" w:rsidP="008A2C83">
      <w:pPr>
        <w:pStyle w:val="NormalWeb"/>
        <w:spacing w:before="0" w:beforeAutospacing="0" w:after="0" w:afterAutospacing="0"/>
        <w:rPr>
          <w:rFonts w:asciiTheme="majorHAnsi" w:hAnsiTheme="majorHAnsi"/>
          <w:color w:val="000000" w:themeColor="text1"/>
          <w:sz w:val="20"/>
          <w:szCs w:val="20"/>
        </w:rPr>
      </w:pPr>
    </w:p>
    <w:p w14:paraId="052989AF" w14:textId="19EFCB99" w:rsidR="00701A51" w:rsidRDefault="00701A51" w:rsidP="00701A51">
      <w:pPr>
        <w:rPr>
          <w:rFonts w:asciiTheme="majorHAnsi" w:hAnsiTheme="majorHAnsi" w:cs="Calibri"/>
          <w:sz w:val="20"/>
          <w:szCs w:val="20"/>
        </w:rPr>
      </w:pPr>
      <w:r w:rsidRPr="00B044BE">
        <w:rPr>
          <w:rFonts w:asciiTheme="majorHAnsi" w:hAnsiTheme="majorHAnsi" w:cs="Calibri"/>
          <w:sz w:val="20"/>
          <w:szCs w:val="20"/>
        </w:rPr>
        <w:t xml:space="preserve">Viewers also meet several Holocaust survivors who lived in Vilna, such as </w:t>
      </w:r>
      <w:r w:rsidR="00423149" w:rsidRPr="00533C5D">
        <w:rPr>
          <w:rFonts w:asciiTheme="majorHAnsi" w:hAnsiTheme="majorHAnsi" w:cs="Calibri"/>
          <w:sz w:val="20"/>
          <w:szCs w:val="20"/>
        </w:rPr>
        <w:t xml:space="preserve">internationally </w:t>
      </w:r>
      <w:r w:rsidRPr="00533C5D">
        <w:rPr>
          <w:rFonts w:asciiTheme="majorHAnsi" w:hAnsiTheme="majorHAnsi" w:cs="Calibri"/>
          <w:sz w:val="20"/>
          <w:szCs w:val="20"/>
        </w:rPr>
        <w:t xml:space="preserve">known artist </w:t>
      </w:r>
      <w:r w:rsidRPr="00533C5D">
        <w:rPr>
          <w:rFonts w:asciiTheme="majorHAnsi" w:hAnsiTheme="majorHAnsi" w:cs="Calibri"/>
          <w:b/>
          <w:sz w:val="20"/>
          <w:szCs w:val="20"/>
        </w:rPr>
        <w:t>Samuel</w:t>
      </w:r>
      <w:r w:rsidRPr="00B044BE">
        <w:rPr>
          <w:rFonts w:asciiTheme="majorHAnsi" w:hAnsiTheme="majorHAnsi" w:cs="Calibri"/>
          <w:b/>
          <w:sz w:val="20"/>
          <w:szCs w:val="20"/>
        </w:rPr>
        <w:t xml:space="preserve"> </w:t>
      </w:r>
      <w:proofErr w:type="spellStart"/>
      <w:r w:rsidRPr="00B044BE">
        <w:rPr>
          <w:rFonts w:asciiTheme="majorHAnsi" w:hAnsiTheme="majorHAnsi" w:cs="Calibri"/>
          <w:b/>
          <w:sz w:val="20"/>
          <w:szCs w:val="20"/>
        </w:rPr>
        <w:t>Bak</w:t>
      </w:r>
      <w:proofErr w:type="spellEnd"/>
      <w:r w:rsidRPr="00B044BE">
        <w:rPr>
          <w:rFonts w:asciiTheme="majorHAnsi" w:hAnsiTheme="majorHAnsi" w:cs="Calibri"/>
          <w:sz w:val="20"/>
          <w:szCs w:val="20"/>
        </w:rPr>
        <w:t xml:space="preserve"> and </w:t>
      </w:r>
      <w:proofErr w:type="spellStart"/>
      <w:r w:rsidRPr="00B044BE">
        <w:rPr>
          <w:rFonts w:asciiTheme="majorHAnsi" w:hAnsiTheme="majorHAnsi" w:cs="Calibri"/>
          <w:b/>
          <w:sz w:val="20"/>
          <w:szCs w:val="20"/>
        </w:rPr>
        <w:t>Esia</w:t>
      </w:r>
      <w:proofErr w:type="spellEnd"/>
      <w:r w:rsidRPr="00B044BE">
        <w:rPr>
          <w:rFonts w:asciiTheme="majorHAnsi" w:hAnsiTheme="majorHAnsi" w:cs="Calibri"/>
          <w:b/>
          <w:sz w:val="20"/>
          <w:szCs w:val="20"/>
        </w:rPr>
        <w:t xml:space="preserve"> Friedman</w:t>
      </w:r>
      <w:r w:rsidRPr="00B044BE">
        <w:rPr>
          <w:rFonts w:asciiTheme="majorHAnsi" w:hAnsiTheme="majorHAnsi" w:cs="Calibri"/>
          <w:sz w:val="20"/>
          <w:szCs w:val="20"/>
        </w:rPr>
        <w:t xml:space="preserve">, who vividly recollect life in the beautiful city before the war, while also sharing brutal accounts of the unspeakable horrors and dangers in Vilna’s ghettos, where the city’s remaining Jews were forced after the Nazi invasion. </w:t>
      </w:r>
    </w:p>
    <w:p w14:paraId="2C50C359" w14:textId="77777777" w:rsidR="00701A51" w:rsidRDefault="00701A51" w:rsidP="00701A51">
      <w:pPr>
        <w:rPr>
          <w:rFonts w:asciiTheme="majorHAnsi" w:hAnsiTheme="majorHAnsi" w:cs="Calibri"/>
          <w:sz w:val="20"/>
          <w:szCs w:val="20"/>
        </w:rPr>
      </w:pPr>
    </w:p>
    <w:p w14:paraId="3B961D02" w14:textId="78A9800B" w:rsidR="00701A51" w:rsidRPr="00307D25" w:rsidRDefault="00701A51" w:rsidP="00701A51">
      <w:pPr>
        <w:pStyle w:val="NormalWeb"/>
        <w:spacing w:before="0" w:beforeAutospacing="0" w:after="0" w:afterAutospacing="0"/>
        <w:rPr>
          <w:rFonts w:asciiTheme="majorHAnsi" w:hAnsiTheme="majorHAnsi"/>
          <w:color w:val="000000" w:themeColor="text1"/>
          <w:sz w:val="20"/>
          <w:szCs w:val="20"/>
        </w:rPr>
      </w:pPr>
      <w:r w:rsidRPr="00B044BE">
        <w:rPr>
          <w:rFonts w:asciiTheme="majorHAnsi" w:hAnsiTheme="majorHAnsi"/>
          <w:color w:val="000000" w:themeColor="text1"/>
          <w:sz w:val="20"/>
          <w:szCs w:val="20"/>
        </w:rPr>
        <w:t xml:space="preserve">Led </w:t>
      </w:r>
      <w:r w:rsidRPr="00533C5D">
        <w:rPr>
          <w:rFonts w:asciiTheme="majorHAnsi" w:hAnsiTheme="majorHAnsi"/>
          <w:sz w:val="20"/>
          <w:szCs w:val="20"/>
        </w:rPr>
        <w:t xml:space="preserve">by </w:t>
      </w:r>
      <w:r w:rsidR="00423149" w:rsidRPr="00533C5D">
        <w:rPr>
          <w:rFonts w:asciiTheme="majorHAnsi" w:hAnsiTheme="majorHAnsi"/>
          <w:b/>
          <w:sz w:val="20"/>
          <w:szCs w:val="20"/>
        </w:rPr>
        <w:t>Dr.</w:t>
      </w:r>
      <w:r w:rsidR="00423149">
        <w:rPr>
          <w:rFonts w:asciiTheme="majorHAnsi" w:hAnsiTheme="majorHAnsi"/>
          <w:color w:val="000000" w:themeColor="text1"/>
          <w:sz w:val="20"/>
          <w:szCs w:val="20"/>
        </w:rPr>
        <w:t xml:space="preserve"> </w:t>
      </w:r>
      <w:r w:rsidRPr="00B044BE">
        <w:rPr>
          <w:rFonts w:asciiTheme="majorHAnsi" w:hAnsiTheme="majorHAnsi"/>
          <w:b/>
          <w:color w:val="000000" w:themeColor="text1"/>
          <w:sz w:val="20"/>
          <w:szCs w:val="20"/>
        </w:rPr>
        <w:t>Richard Freund</w:t>
      </w:r>
      <w:r w:rsidRPr="008B3862">
        <w:rPr>
          <w:rFonts w:asciiTheme="majorHAnsi" w:hAnsiTheme="majorHAnsi"/>
          <w:color w:val="000000" w:themeColor="text1"/>
          <w:sz w:val="20"/>
          <w:szCs w:val="20"/>
        </w:rPr>
        <w:t>,</w:t>
      </w:r>
      <w:r w:rsidRPr="00B044BE">
        <w:rPr>
          <w:rFonts w:asciiTheme="majorHAnsi" w:hAnsiTheme="majorHAnsi"/>
          <w:b/>
          <w:color w:val="000000" w:themeColor="text1"/>
          <w:sz w:val="20"/>
          <w:szCs w:val="20"/>
        </w:rPr>
        <w:t xml:space="preserve"> </w:t>
      </w:r>
      <w:r w:rsidR="004E484F">
        <w:rPr>
          <w:rFonts w:asciiTheme="majorHAnsi" w:hAnsiTheme="majorHAnsi"/>
          <w:color w:val="000000" w:themeColor="text1"/>
          <w:sz w:val="20"/>
          <w:szCs w:val="20"/>
        </w:rPr>
        <w:t>p</w:t>
      </w:r>
      <w:r w:rsidRPr="00B044BE">
        <w:rPr>
          <w:rFonts w:asciiTheme="majorHAnsi" w:hAnsiTheme="majorHAnsi"/>
          <w:color w:val="000000" w:themeColor="text1"/>
          <w:sz w:val="20"/>
          <w:szCs w:val="20"/>
        </w:rPr>
        <w:t xml:space="preserve">rofessor of Jewish History, University of Hartford, and </w:t>
      </w:r>
      <w:r w:rsidRPr="00B044BE">
        <w:rPr>
          <w:rFonts w:asciiTheme="majorHAnsi" w:hAnsiTheme="majorHAnsi"/>
          <w:b/>
          <w:color w:val="000000" w:themeColor="text1"/>
          <w:sz w:val="20"/>
          <w:szCs w:val="20"/>
        </w:rPr>
        <w:t>Dr. Jon Seligman</w:t>
      </w:r>
      <w:r w:rsidRPr="00B044BE">
        <w:rPr>
          <w:rFonts w:asciiTheme="majorHAnsi" w:hAnsiTheme="majorHAnsi"/>
          <w:color w:val="000000" w:themeColor="text1"/>
          <w:sz w:val="20"/>
          <w:szCs w:val="20"/>
        </w:rPr>
        <w:t>, of the Antiquities Authority of Israel</w:t>
      </w:r>
      <w:r w:rsidRPr="00B044BE">
        <w:rPr>
          <w:rFonts w:asciiTheme="majorHAnsi" w:hAnsiTheme="majorHAnsi"/>
          <w:sz w:val="20"/>
          <w:szCs w:val="20"/>
        </w:rPr>
        <w:t xml:space="preserve">, </w:t>
      </w:r>
      <w:r w:rsidRPr="00B044BE">
        <w:rPr>
          <w:rFonts w:asciiTheme="majorHAnsi" w:hAnsiTheme="majorHAnsi" w:cs="Calibri"/>
          <w:sz w:val="20"/>
          <w:szCs w:val="20"/>
        </w:rPr>
        <w:t xml:space="preserve">the team used non-invasive archeological identification methods and sub-surface geophysical mapping technology—including drone technology, </w:t>
      </w:r>
      <w:r w:rsidR="00881E94">
        <w:rPr>
          <w:rFonts w:asciiTheme="majorHAnsi" w:hAnsiTheme="majorHAnsi" w:cs="Calibri"/>
          <w:sz w:val="20"/>
          <w:szCs w:val="20"/>
        </w:rPr>
        <w:t xml:space="preserve">Electrical </w:t>
      </w:r>
      <w:r w:rsidR="00F260E2">
        <w:rPr>
          <w:rFonts w:asciiTheme="majorHAnsi" w:hAnsiTheme="majorHAnsi" w:cs="Calibri"/>
          <w:sz w:val="20"/>
          <w:szCs w:val="20"/>
        </w:rPr>
        <w:t>Resistivity</w:t>
      </w:r>
      <w:r w:rsidR="00881E94">
        <w:rPr>
          <w:rFonts w:asciiTheme="majorHAnsi" w:hAnsiTheme="majorHAnsi" w:cs="Calibri"/>
          <w:sz w:val="20"/>
          <w:szCs w:val="20"/>
        </w:rPr>
        <w:t xml:space="preserve"> Tomography (</w:t>
      </w:r>
      <w:r w:rsidRPr="00B044BE">
        <w:rPr>
          <w:rFonts w:asciiTheme="majorHAnsi" w:hAnsiTheme="majorHAnsi" w:cs="Calibri"/>
          <w:sz w:val="20"/>
          <w:szCs w:val="20"/>
        </w:rPr>
        <w:t>ERT</w:t>
      </w:r>
      <w:r w:rsidR="00881E94">
        <w:rPr>
          <w:rFonts w:asciiTheme="majorHAnsi" w:hAnsiTheme="majorHAnsi" w:cs="Calibri"/>
          <w:sz w:val="20"/>
          <w:szCs w:val="20"/>
        </w:rPr>
        <w:t>)</w:t>
      </w:r>
      <w:r w:rsidRPr="00B044BE">
        <w:rPr>
          <w:rFonts w:asciiTheme="majorHAnsi" w:hAnsiTheme="majorHAnsi" w:cs="Calibri"/>
          <w:sz w:val="20"/>
          <w:szCs w:val="20"/>
        </w:rPr>
        <w:t>, Gro</w:t>
      </w:r>
      <w:r w:rsidR="00881E94">
        <w:rPr>
          <w:rFonts w:asciiTheme="majorHAnsi" w:hAnsiTheme="majorHAnsi" w:cs="Calibri"/>
          <w:sz w:val="20"/>
          <w:szCs w:val="20"/>
        </w:rPr>
        <w:t>und Penetrating Radar (GPR), Lid</w:t>
      </w:r>
      <w:r w:rsidRPr="00B044BE">
        <w:rPr>
          <w:rFonts w:asciiTheme="majorHAnsi" w:hAnsiTheme="majorHAnsi" w:cs="Calibri"/>
          <w:sz w:val="20"/>
          <w:szCs w:val="20"/>
        </w:rPr>
        <w:t xml:space="preserve">ar and advanced software analysis—in order to protect the sanctity of the resting places at the massacre site. </w:t>
      </w:r>
      <w:r w:rsidRPr="00B044BE">
        <w:rPr>
          <w:rFonts w:asciiTheme="majorHAnsi" w:hAnsiTheme="majorHAnsi"/>
          <w:color w:val="000000" w:themeColor="text1"/>
          <w:sz w:val="20"/>
          <w:szCs w:val="20"/>
        </w:rPr>
        <w:t>They found</w:t>
      </w:r>
      <w:r w:rsidR="00881E94">
        <w:rPr>
          <w:rFonts w:asciiTheme="majorHAnsi" w:hAnsiTheme="majorHAnsi"/>
          <w:color w:val="000000" w:themeColor="text1"/>
          <w:sz w:val="20"/>
          <w:szCs w:val="20"/>
        </w:rPr>
        <w:t xml:space="preserve"> </w:t>
      </w:r>
      <w:r w:rsidR="00881E94" w:rsidRPr="00307D25">
        <w:rPr>
          <w:rFonts w:asciiTheme="majorHAnsi" w:hAnsiTheme="majorHAnsi"/>
          <w:color w:val="000000" w:themeColor="text1"/>
          <w:sz w:val="20"/>
          <w:szCs w:val="20"/>
        </w:rPr>
        <w:t>four</w:t>
      </w:r>
      <w:r w:rsidRPr="00307D25">
        <w:rPr>
          <w:rFonts w:asciiTheme="majorHAnsi" w:hAnsiTheme="majorHAnsi"/>
          <w:color w:val="000000" w:themeColor="text1"/>
          <w:sz w:val="20"/>
          <w:szCs w:val="20"/>
        </w:rPr>
        <w:t xml:space="preserve"> other segments on subsequent days, culminating in confirmation of the contours and direction of the escape tunnel. </w:t>
      </w:r>
    </w:p>
    <w:p w14:paraId="451CFC04" w14:textId="77777777" w:rsidR="007A007C" w:rsidRPr="00307D25" w:rsidRDefault="007A007C" w:rsidP="007A007C">
      <w:pPr>
        <w:pStyle w:val="NormalWeb"/>
        <w:spacing w:before="0" w:beforeAutospacing="0" w:after="0" w:afterAutospacing="0"/>
        <w:rPr>
          <w:rFonts w:asciiTheme="majorHAnsi" w:hAnsiTheme="majorHAnsi"/>
          <w:color w:val="000000" w:themeColor="text1"/>
          <w:sz w:val="20"/>
          <w:szCs w:val="20"/>
        </w:rPr>
      </w:pPr>
    </w:p>
    <w:p w14:paraId="7C82E876" w14:textId="2832E376" w:rsidR="007A007C" w:rsidRPr="00307D25" w:rsidRDefault="00F260E2" w:rsidP="007A007C">
      <w:pPr>
        <w:rPr>
          <w:rFonts w:asciiTheme="majorHAnsi" w:hAnsiTheme="majorHAnsi" w:cs="Times New Roman"/>
          <w:color w:val="000000" w:themeColor="text1"/>
          <w:sz w:val="20"/>
          <w:szCs w:val="20"/>
        </w:rPr>
      </w:pPr>
      <w:r w:rsidRPr="00307D25">
        <w:rPr>
          <w:rFonts w:asciiTheme="majorHAnsi" w:hAnsiTheme="majorHAnsi" w:cs="Times New Roman"/>
          <w:color w:val="000000" w:themeColor="text1"/>
          <w:sz w:val="20"/>
          <w:szCs w:val="20"/>
        </w:rPr>
        <w:t xml:space="preserve">“Following a unique group of archeologists whose advanced scientific tools revealed an escape tunnel buried for more than 70 years allowed NOVA to take viewers straight into the heart of the story to learn the truth of what really happened to a vibrant culture that vanished,” said </w:t>
      </w:r>
      <w:r w:rsidRPr="00307D25">
        <w:rPr>
          <w:rFonts w:asciiTheme="majorHAnsi" w:hAnsiTheme="majorHAnsi" w:cs="Times New Roman"/>
          <w:b/>
          <w:color w:val="000000" w:themeColor="text1"/>
          <w:sz w:val="20"/>
          <w:szCs w:val="20"/>
        </w:rPr>
        <w:t xml:space="preserve">Paula S. </w:t>
      </w:r>
      <w:proofErr w:type="spellStart"/>
      <w:r w:rsidRPr="00307D25">
        <w:rPr>
          <w:rFonts w:asciiTheme="majorHAnsi" w:hAnsiTheme="majorHAnsi" w:cs="Times New Roman"/>
          <w:b/>
          <w:color w:val="000000" w:themeColor="text1"/>
          <w:sz w:val="20"/>
          <w:szCs w:val="20"/>
        </w:rPr>
        <w:t>Apsell</w:t>
      </w:r>
      <w:proofErr w:type="spellEnd"/>
      <w:r w:rsidRPr="00307D25">
        <w:rPr>
          <w:rFonts w:asciiTheme="majorHAnsi" w:hAnsiTheme="majorHAnsi" w:cs="Times New Roman"/>
          <w:color w:val="000000" w:themeColor="text1"/>
          <w:sz w:val="20"/>
          <w:szCs w:val="20"/>
        </w:rPr>
        <w:t xml:space="preserve">, Senior Executive Producer, NOVA. </w:t>
      </w:r>
      <w:r w:rsidR="007A007C" w:rsidRPr="00307D25">
        <w:rPr>
          <w:rFonts w:asciiTheme="majorHAnsi" w:hAnsiTheme="majorHAnsi" w:cs="Times New Roman"/>
          <w:color w:val="000000" w:themeColor="text1"/>
          <w:sz w:val="20"/>
          <w:szCs w:val="20"/>
        </w:rPr>
        <w:t>“While memories may fade as more survivors of this dark era leave us, we now have hard evidence to preserve the historical record for future generations and ensure these tragedies will never be forgotten.”</w:t>
      </w:r>
    </w:p>
    <w:p w14:paraId="10C9A894" w14:textId="77777777" w:rsidR="008A2C83" w:rsidRPr="00307D25" w:rsidRDefault="008A2C83" w:rsidP="008A2C83">
      <w:pPr>
        <w:pStyle w:val="NormalWeb"/>
        <w:spacing w:before="0" w:beforeAutospacing="0" w:after="0" w:afterAutospacing="0"/>
        <w:rPr>
          <w:rFonts w:asciiTheme="majorHAnsi" w:hAnsiTheme="majorHAnsi"/>
          <w:color w:val="000000" w:themeColor="text1"/>
          <w:sz w:val="20"/>
          <w:szCs w:val="20"/>
        </w:rPr>
      </w:pPr>
    </w:p>
    <w:p w14:paraId="14A39CC4" w14:textId="19A20DC6" w:rsidR="008A2C83" w:rsidRPr="00B044BE" w:rsidRDefault="00FD746F" w:rsidP="008A2C83">
      <w:pPr>
        <w:pStyle w:val="NormalWeb"/>
        <w:spacing w:before="0" w:beforeAutospacing="0" w:after="0" w:afterAutospacing="0"/>
        <w:rPr>
          <w:rFonts w:asciiTheme="majorHAnsi" w:hAnsiTheme="majorHAnsi"/>
          <w:color w:val="000000" w:themeColor="text1"/>
          <w:sz w:val="20"/>
          <w:szCs w:val="20"/>
        </w:rPr>
      </w:pPr>
      <w:r w:rsidRPr="00307D25">
        <w:rPr>
          <w:rFonts w:asciiTheme="majorHAnsi" w:hAnsiTheme="majorHAnsi"/>
          <w:color w:val="000000" w:themeColor="text1"/>
          <w:sz w:val="20"/>
          <w:szCs w:val="20"/>
        </w:rPr>
        <w:t xml:space="preserve">For </w:t>
      </w:r>
      <w:r w:rsidR="008A2C83" w:rsidRPr="00307D25">
        <w:rPr>
          <w:rFonts w:asciiTheme="majorHAnsi" w:hAnsiTheme="majorHAnsi"/>
          <w:color w:val="000000" w:themeColor="text1"/>
          <w:sz w:val="20"/>
          <w:szCs w:val="20"/>
        </w:rPr>
        <w:t>Freund and Se</w:t>
      </w:r>
      <w:r w:rsidRPr="00307D25">
        <w:rPr>
          <w:rFonts w:asciiTheme="majorHAnsi" w:hAnsiTheme="majorHAnsi"/>
          <w:color w:val="000000" w:themeColor="text1"/>
          <w:sz w:val="20"/>
          <w:szCs w:val="20"/>
        </w:rPr>
        <w:t>ligman, the journey to Vilna has been</w:t>
      </w:r>
      <w:r w:rsidR="008A2C83" w:rsidRPr="00307D25">
        <w:rPr>
          <w:rFonts w:asciiTheme="majorHAnsi" w:hAnsiTheme="majorHAnsi"/>
          <w:color w:val="000000" w:themeColor="text1"/>
          <w:sz w:val="20"/>
          <w:szCs w:val="20"/>
        </w:rPr>
        <w:t xml:space="preserve"> a personal one</w:t>
      </w:r>
      <w:r w:rsidRPr="00307D25">
        <w:rPr>
          <w:rFonts w:asciiTheme="majorHAnsi" w:hAnsiTheme="majorHAnsi"/>
          <w:color w:val="000000" w:themeColor="text1"/>
          <w:sz w:val="20"/>
          <w:szCs w:val="20"/>
        </w:rPr>
        <w:t xml:space="preserve">. </w:t>
      </w:r>
      <w:r w:rsidR="008A2C83" w:rsidRPr="00307D25">
        <w:rPr>
          <w:rFonts w:asciiTheme="majorHAnsi" w:hAnsiTheme="majorHAnsi"/>
          <w:color w:val="000000" w:themeColor="text1"/>
          <w:sz w:val="20"/>
          <w:szCs w:val="20"/>
        </w:rPr>
        <w:t>Both</w:t>
      </w:r>
      <w:r w:rsidRPr="00307D25">
        <w:rPr>
          <w:rFonts w:asciiTheme="majorHAnsi" w:hAnsiTheme="majorHAnsi"/>
          <w:color w:val="000000" w:themeColor="text1"/>
          <w:sz w:val="20"/>
          <w:szCs w:val="20"/>
        </w:rPr>
        <w:t xml:space="preserve"> archeologists</w:t>
      </w:r>
      <w:r w:rsidR="008A2C83" w:rsidRPr="00307D25">
        <w:rPr>
          <w:rFonts w:asciiTheme="majorHAnsi" w:hAnsiTheme="majorHAnsi"/>
          <w:color w:val="000000" w:themeColor="text1"/>
          <w:sz w:val="20"/>
          <w:szCs w:val="20"/>
        </w:rPr>
        <w:t xml:space="preserve"> </w:t>
      </w:r>
      <w:r w:rsidR="00791DF8" w:rsidRPr="00307D25">
        <w:rPr>
          <w:rFonts w:asciiTheme="majorHAnsi" w:hAnsiTheme="majorHAnsi"/>
          <w:color w:val="000000" w:themeColor="text1"/>
          <w:sz w:val="20"/>
          <w:szCs w:val="20"/>
        </w:rPr>
        <w:t>had</w:t>
      </w:r>
      <w:r w:rsidRPr="00307D25">
        <w:rPr>
          <w:rFonts w:asciiTheme="majorHAnsi" w:hAnsiTheme="majorHAnsi"/>
          <w:color w:val="000000" w:themeColor="text1"/>
          <w:sz w:val="20"/>
          <w:szCs w:val="20"/>
        </w:rPr>
        <w:t xml:space="preserve"> Lithuanian</w:t>
      </w:r>
      <w:r w:rsidR="00791DF8" w:rsidRPr="00307D25">
        <w:rPr>
          <w:rFonts w:asciiTheme="majorHAnsi" w:hAnsiTheme="majorHAnsi"/>
          <w:color w:val="000000" w:themeColor="text1"/>
          <w:sz w:val="20"/>
          <w:szCs w:val="20"/>
        </w:rPr>
        <w:t xml:space="preserve"> </w:t>
      </w:r>
      <w:r w:rsidR="00092B6C" w:rsidRPr="00307D25">
        <w:rPr>
          <w:rFonts w:asciiTheme="majorHAnsi" w:hAnsiTheme="majorHAnsi"/>
          <w:color w:val="000000" w:themeColor="text1"/>
          <w:sz w:val="20"/>
          <w:szCs w:val="20"/>
        </w:rPr>
        <w:t>relatives</w:t>
      </w:r>
      <w:r w:rsidRPr="00307D25">
        <w:rPr>
          <w:rFonts w:asciiTheme="majorHAnsi" w:hAnsiTheme="majorHAnsi"/>
          <w:color w:val="000000" w:themeColor="text1"/>
          <w:sz w:val="20"/>
          <w:szCs w:val="20"/>
        </w:rPr>
        <w:t>, and several members of Seligman’s family were victims of the Holocaust there.</w:t>
      </w:r>
      <w:r w:rsidR="00092B6C" w:rsidRPr="00307D25">
        <w:rPr>
          <w:rFonts w:asciiTheme="majorHAnsi" w:hAnsiTheme="majorHAnsi"/>
          <w:color w:val="000000" w:themeColor="text1"/>
          <w:sz w:val="20"/>
          <w:szCs w:val="20"/>
        </w:rPr>
        <w:t xml:space="preserve"> </w:t>
      </w:r>
      <w:r w:rsidR="008A2C83" w:rsidRPr="00307D25">
        <w:rPr>
          <w:rFonts w:asciiTheme="majorHAnsi" w:hAnsiTheme="majorHAnsi"/>
          <w:color w:val="000000" w:themeColor="text1"/>
          <w:sz w:val="20"/>
          <w:szCs w:val="20"/>
        </w:rPr>
        <w:t xml:space="preserve">Also on the team are geophysicists </w:t>
      </w:r>
      <w:r w:rsidR="008A2C83" w:rsidRPr="00307D25">
        <w:rPr>
          <w:rFonts w:asciiTheme="majorHAnsi" w:hAnsiTheme="majorHAnsi"/>
          <w:b/>
          <w:color w:val="000000" w:themeColor="text1"/>
          <w:sz w:val="20"/>
          <w:szCs w:val="20"/>
        </w:rPr>
        <w:t>Paul Bauman</w:t>
      </w:r>
      <w:r w:rsidR="008A2C83" w:rsidRPr="00307D25">
        <w:rPr>
          <w:rFonts w:asciiTheme="majorHAnsi" w:hAnsiTheme="majorHAnsi"/>
          <w:color w:val="000000" w:themeColor="text1"/>
          <w:sz w:val="20"/>
          <w:szCs w:val="20"/>
        </w:rPr>
        <w:t xml:space="preserve"> and </w:t>
      </w:r>
      <w:r w:rsidR="008A2C83" w:rsidRPr="00307D25">
        <w:rPr>
          <w:rFonts w:asciiTheme="majorHAnsi" w:hAnsiTheme="majorHAnsi"/>
          <w:b/>
          <w:color w:val="000000" w:themeColor="text1"/>
          <w:sz w:val="20"/>
          <w:szCs w:val="20"/>
        </w:rPr>
        <w:t xml:space="preserve">Alastair </w:t>
      </w:r>
      <w:proofErr w:type="spellStart"/>
      <w:r w:rsidR="008A2C83" w:rsidRPr="00307D25">
        <w:rPr>
          <w:rFonts w:asciiTheme="majorHAnsi" w:hAnsiTheme="majorHAnsi"/>
          <w:b/>
          <w:color w:val="000000" w:themeColor="text1"/>
          <w:sz w:val="20"/>
          <w:szCs w:val="20"/>
        </w:rPr>
        <w:t>McClymont</w:t>
      </w:r>
      <w:proofErr w:type="spellEnd"/>
      <w:r w:rsidR="008A2C83" w:rsidRPr="00307D25">
        <w:rPr>
          <w:rFonts w:asciiTheme="majorHAnsi" w:hAnsiTheme="majorHAnsi"/>
          <w:color w:val="000000" w:themeColor="text1"/>
          <w:sz w:val="20"/>
          <w:szCs w:val="20"/>
        </w:rPr>
        <w:t xml:space="preserve">, from Worley Parsons, Inc.'s </w:t>
      </w:r>
      <w:proofErr w:type="spellStart"/>
      <w:r w:rsidR="008A2C83" w:rsidRPr="00307D25">
        <w:rPr>
          <w:rFonts w:asciiTheme="majorHAnsi" w:hAnsiTheme="majorHAnsi"/>
          <w:color w:val="000000" w:themeColor="text1"/>
          <w:sz w:val="20"/>
          <w:szCs w:val="20"/>
        </w:rPr>
        <w:t>Advisian</w:t>
      </w:r>
      <w:proofErr w:type="spellEnd"/>
      <w:r w:rsidR="008A2C83" w:rsidRPr="00B044BE">
        <w:rPr>
          <w:rFonts w:asciiTheme="majorHAnsi" w:hAnsiTheme="majorHAnsi"/>
          <w:color w:val="000000" w:themeColor="text1"/>
          <w:sz w:val="20"/>
          <w:szCs w:val="20"/>
        </w:rPr>
        <w:t xml:space="preserve"> Division in Canada; The Vilna </w:t>
      </w:r>
      <w:proofErr w:type="spellStart"/>
      <w:r w:rsidR="008A2C83" w:rsidRPr="00B044BE">
        <w:rPr>
          <w:rFonts w:asciiTheme="majorHAnsi" w:hAnsiTheme="majorHAnsi"/>
          <w:color w:val="000000" w:themeColor="text1"/>
          <w:sz w:val="20"/>
          <w:szCs w:val="20"/>
        </w:rPr>
        <w:t>Gaon</w:t>
      </w:r>
      <w:proofErr w:type="spellEnd"/>
      <w:r w:rsidR="008A2C83" w:rsidRPr="00B044BE">
        <w:rPr>
          <w:rFonts w:asciiTheme="majorHAnsi" w:hAnsiTheme="majorHAnsi"/>
          <w:color w:val="000000" w:themeColor="text1"/>
          <w:sz w:val="20"/>
          <w:szCs w:val="20"/>
        </w:rPr>
        <w:t xml:space="preserve"> Jewish State Museum and Tolerance Center of Lithuania; </w:t>
      </w:r>
      <w:r w:rsidR="00685563" w:rsidRPr="00FD746F">
        <w:rPr>
          <w:rFonts w:asciiTheme="majorHAnsi" w:hAnsiTheme="majorHAnsi"/>
          <w:b/>
          <w:color w:val="000000" w:themeColor="text1"/>
          <w:sz w:val="20"/>
          <w:szCs w:val="20"/>
        </w:rPr>
        <w:t xml:space="preserve">Harry </w:t>
      </w:r>
      <w:proofErr w:type="spellStart"/>
      <w:r w:rsidR="00685563" w:rsidRPr="00FD746F">
        <w:rPr>
          <w:rFonts w:asciiTheme="majorHAnsi" w:hAnsiTheme="majorHAnsi"/>
          <w:b/>
          <w:color w:val="000000" w:themeColor="text1"/>
          <w:sz w:val="20"/>
          <w:szCs w:val="20"/>
        </w:rPr>
        <w:t>Jol</w:t>
      </w:r>
      <w:proofErr w:type="spellEnd"/>
      <w:r w:rsidR="00685563" w:rsidRPr="00FD746F">
        <w:rPr>
          <w:rFonts w:asciiTheme="majorHAnsi" w:hAnsiTheme="majorHAnsi"/>
          <w:color w:val="000000" w:themeColor="text1"/>
          <w:sz w:val="20"/>
          <w:szCs w:val="20"/>
        </w:rPr>
        <w:t>,</w:t>
      </w:r>
      <w:r w:rsidR="00685563">
        <w:rPr>
          <w:rFonts w:asciiTheme="majorHAnsi" w:hAnsiTheme="majorHAnsi"/>
          <w:color w:val="000000" w:themeColor="text1"/>
          <w:sz w:val="20"/>
          <w:szCs w:val="20"/>
        </w:rPr>
        <w:t xml:space="preserve"> geoscientist</w:t>
      </w:r>
      <w:r w:rsidR="008A2C83" w:rsidRPr="00B044BE">
        <w:rPr>
          <w:rFonts w:asciiTheme="majorHAnsi" w:hAnsiTheme="majorHAnsi"/>
          <w:color w:val="000000" w:themeColor="text1"/>
          <w:sz w:val="20"/>
          <w:szCs w:val="20"/>
        </w:rPr>
        <w:t xml:space="preserve"> at University of Wisconsin-Eau Claire</w:t>
      </w:r>
      <w:r w:rsidR="004E484F">
        <w:rPr>
          <w:rFonts w:asciiTheme="majorHAnsi" w:hAnsiTheme="majorHAnsi"/>
          <w:color w:val="000000" w:themeColor="text1"/>
          <w:sz w:val="20"/>
          <w:szCs w:val="20"/>
        </w:rPr>
        <w:t>;</w:t>
      </w:r>
      <w:r w:rsidR="008A2C83" w:rsidRPr="00B044BE">
        <w:rPr>
          <w:rFonts w:asciiTheme="majorHAnsi" w:hAnsiTheme="majorHAnsi"/>
          <w:color w:val="000000" w:themeColor="text1"/>
          <w:sz w:val="20"/>
          <w:szCs w:val="20"/>
        </w:rPr>
        <w:t xml:space="preserve"> and leading cartographer </w:t>
      </w:r>
      <w:r w:rsidR="008A2C83" w:rsidRPr="00B044BE">
        <w:rPr>
          <w:rFonts w:asciiTheme="majorHAnsi" w:hAnsiTheme="majorHAnsi"/>
          <w:b/>
          <w:color w:val="000000" w:themeColor="text1"/>
          <w:sz w:val="20"/>
          <w:szCs w:val="20"/>
        </w:rPr>
        <w:t>Philip Reeder</w:t>
      </w:r>
      <w:r w:rsidR="008A2C83" w:rsidRPr="00B044BE">
        <w:rPr>
          <w:rFonts w:asciiTheme="majorHAnsi" w:hAnsiTheme="majorHAnsi"/>
          <w:color w:val="000000" w:themeColor="text1"/>
          <w:sz w:val="20"/>
          <w:szCs w:val="20"/>
        </w:rPr>
        <w:t xml:space="preserve"> (Duquesne University,) as well as students and staff.  </w:t>
      </w:r>
    </w:p>
    <w:p w14:paraId="51C132D0" w14:textId="77777777" w:rsidR="006D691A" w:rsidRPr="00B044BE" w:rsidRDefault="006D691A" w:rsidP="006B07A4">
      <w:pPr>
        <w:pStyle w:val="NormalWeb"/>
        <w:spacing w:before="0" w:beforeAutospacing="0" w:after="0" w:afterAutospacing="0"/>
        <w:rPr>
          <w:rFonts w:asciiTheme="majorHAnsi" w:hAnsiTheme="majorHAnsi" w:cs="Calibri"/>
          <w:sz w:val="20"/>
          <w:szCs w:val="20"/>
        </w:rPr>
      </w:pPr>
    </w:p>
    <w:p w14:paraId="716450A3" w14:textId="2B476D21" w:rsidR="00F5143E" w:rsidRPr="007510B4" w:rsidRDefault="00F5143E" w:rsidP="006B07A4">
      <w:pPr>
        <w:pStyle w:val="NormalWeb"/>
        <w:spacing w:before="0" w:beforeAutospacing="0" w:after="0" w:afterAutospacing="0"/>
        <w:rPr>
          <w:rFonts w:asciiTheme="majorHAnsi" w:eastAsiaTheme="minorHAnsi" w:hAnsiTheme="majorHAnsi"/>
          <w:color w:val="000000" w:themeColor="text1"/>
          <w:sz w:val="20"/>
          <w:szCs w:val="20"/>
        </w:rPr>
      </w:pPr>
      <w:r w:rsidRPr="007510B4">
        <w:rPr>
          <w:rFonts w:asciiTheme="majorHAnsi" w:hAnsiTheme="majorHAnsi" w:cs="Calibri"/>
          <w:sz w:val="20"/>
          <w:szCs w:val="20"/>
        </w:rPr>
        <w:t xml:space="preserve">In addition to the </w:t>
      </w:r>
      <w:proofErr w:type="spellStart"/>
      <w:r w:rsidRPr="007510B4">
        <w:rPr>
          <w:rFonts w:asciiTheme="majorHAnsi" w:hAnsiTheme="majorHAnsi" w:cs="Calibri"/>
          <w:sz w:val="20"/>
          <w:szCs w:val="20"/>
        </w:rPr>
        <w:t>Ponar</w:t>
      </w:r>
      <w:proofErr w:type="spellEnd"/>
      <w:r w:rsidRPr="007510B4">
        <w:rPr>
          <w:rFonts w:asciiTheme="majorHAnsi" w:hAnsiTheme="majorHAnsi" w:cs="Calibri"/>
          <w:sz w:val="20"/>
          <w:szCs w:val="20"/>
        </w:rPr>
        <w:t xml:space="preserve"> Escape Tunnel, NOVA investigates other key excavations in an effort to piece together </w:t>
      </w:r>
      <w:r w:rsidR="007A007C" w:rsidRPr="007510B4">
        <w:rPr>
          <w:rFonts w:asciiTheme="majorHAnsi" w:hAnsiTheme="majorHAnsi" w:cs="Calibri"/>
          <w:sz w:val="20"/>
          <w:szCs w:val="20"/>
        </w:rPr>
        <w:t xml:space="preserve">the story of Vilna’s </w:t>
      </w:r>
      <w:r w:rsidRPr="007510B4">
        <w:rPr>
          <w:rFonts w:asciiTheme="majorHAnsi" w:hAnsiTheme="majorHAnsi" w:cs="Calibri"/>
          <w:sz w:val="20"/>
          <w:szCs w:val="20"/>
        </w:rPr>
        <w:t>lost civilization.</w:t>
      </w:r>
      <w:r w:rsidR="00FD473E">
        <w:rPr>
          <w:rFonts w:asciiTheme="majorHAnsi" w:eastAsiaTheme="minorHAnsi" w:hAnsiTheme="majorHAnsi"/>
          <w:color w:val="000000" w:themeColor="text1"/>
          <w:sz w:val="20"/>
          <w:szCs w:val="20"/>
        </w:rPr>
        <w:t xml:space="preserve"> </w:t>
      </w:r>
      <w:r w:rsidRPr="007510B4">
        <w:rPr>
          <w:rFonts w:asciiTheme="majorHAnsi" w:eastAsiaTheme="minorHAnsi" w:hAnsiTheme="majorHAnsi"/>
          <w:color w:val="000000" w:themeColor="text1"/>
          <w:sz w:val="20"/>
          <w:szCs w:val="20"/>
        </w:rPr>
        <w:t>These include:</w:t>
      </w:r>
    </w:p>
    <w:p w14:paraId="5D0B2317" w14:textId="77777777" w:rsidR="006B07A4" w:rsidRPr="00B044BE" w:rsidRDefault="006B07A4" w:rsidP="006B07A4">
      <w:pPr>
        <w:pStyle w:val="NormalWeb"/>
        <w:spacing w:before="0" w:beforeAutospacing="0" w:after="0" w:afterAutospacing="0"/>
        <w:rPr>
          <w:rFonts w:asciiTheme="majorHAnsi" w:hAnsiTheme="majorHAnsi"/>
          <w:sz w:val="20"/>
          <w:szCs w:val="20"/>
        </w:rPr>
      </w:pPr>
    </w:p>
    <w:p w14:paraId="0F4E10D6" w14:textId="77777777" w:rsidR="006B07A4" w:rsidRPr="00B044BE" w:rsidRDefault="006B07A4" w:rsidP="006B07A4">
      <w:pPr>
        <w:pStyle w:val="NormalWeb"/>
        <w:spacing w:before="0" w:beforeAutospacing="0" w:after="0" w:afterAutospacing="0"/>
        <w:rPr>
          <w:rFonts w:asciiTheme="majorHAnsi" w:hAnsiTheme="majorHAnsi"/>
          <w:b/>
          <w:sz w:val="20"/>
          <w:szCs w:val="20"/>
        </w:rPr>
      </w:pPr>
      <w:r w:rsidRPr="00B044BE">
        <w:rPr>
          <w:rFonts w:asciiTheme="majorHAnsi" w:hAnsiTheme="majorHAnsi" w:cs="Calibri"/>
          <w:b/>
          <w:i/>
          <w:sz w:val="20"/>
          <w:szCs w:val="20"/>
        </w:rPr>
        <w:t>Mass Burial Pits</w:t>
      </w:r>
      <w:r w:rsidRPr="00B044BE">
        <w:rPr>
          <w:rFonts w:asciiTheme="majorHAnsi" w:hAnsiTheme="majorHAnsi" w:cs="Calibri"/>
          <w:b/>
          <w:sz w:val="20"/>
          <w:szCs w:val="20"/>
        </w:rPr>
        <w:t xml:space="preserve">: </w:t>
      </w:r>
    </w:p>
    <w:p w14:paraId="40E88F4D" w14:textId="78F72E6E" w:rsidR="006B07A4" w:rsidRPr="00B044BE" w:rsidRDefault="006B07A4" w:rsidP="006B07A4">
      <w:pPr>
        <w:pStyle w:val="NormalWeb"/>
        <w:spacing w:before="0" w:beforeAutospacing="0" w:after="0" w:afterAutospacing="0"/>
        <w:rPr>
          <w:rFonts w:asciiTheme="majorHAnsi" w:hAnsiTheme="majorHAnsi" w:cs="Calibri"/>
          <w:sz w:val="20"/>
          <w:szCs w:val="20"/>
        </w:rPr>
      </w:pPr>
      <w:r w:rsidRPr="00B044BE">
        <w:rPr>
          <w:rFonts w:asciiTheme="majorHAnsi" w:hAnsiTheme="majorHAnsi" w:cs="Calibri"/>
          <w:sz w:val="20"/>
          <w:szCs w:val="20"/>
        </w:rPr>
        <w:t>NOVA begins the search where Vilna ended</w:t>
      </w:r>
      <w:r w:rsidR="00F5143E" w:rsidRPr="00B044BE">
        <w:rPr>
          <w:rFonts w:asciiTheme="majorHAnsi" w:hAnsiTheme="majorHAnsi" w:cs="Calibri"/>
          <w:sz w:val="20"/>
          <w:szCs w:val="20"/>
        </w:rPr>
        <w:t>—</w:t>
      </w:r>
      <w:r w:rsidRPr="00B044BE">
        <w:rPr>
          <w:rFonts w:asciiTheme="majorHAnsi" w:hAnsiTheme="majorHAnsi" w:cs="Calibri"/>
          <w:sz w:val="20"/>
          <w:szCs w:val="20"/>
        </w:rPr>
        <w:t xml:space="preserve">at the brutal Nazi execution camp known as </w:t>
      </w:r>
      <w:proofErr w:type="spellStart"/>
      <w:r w:rsidRPr="00B044BE">
        <w:rPr>
          <w:rFonts w:asciiTheme="majorHAnsi" w:hAnsiTheme="majorHAnsi" w:cs="Calibri"/>
          <w:sz w:val="20"/>
          <w:szCs w:val="20"/>
        </w:rPr>
        <w:t>Ponar</w:t>
      </w:r>
      <w:proofErr w:type="spellEnd"/>
      <w:r w:rsidRPr="00B044BE">
        <w:rPr>
          <w:rFonts w:asciiTheme="majorHAnsi" w:hAnsiTheme="majorHAnsi" w:cs="Calibri"/>
          <w:sz w:val="20"/>
          <w:szCs w:val="20"/>
        </w:rPr>
        <w:t xml:space="preserve">. To this day, mass graves containing the </w:t>
      </w:r>
      <w:r w:rsidR="0091210E">
        <w:rPr>
          <w:rFonts w:asciiTheme="majorHAnsi" w:hAnsiTheme="majorHAnsi" w:cs="Calibri"/>
          <w:sz w:val="20"/>
          <w:szCs w:val="20"/>
        </w:rPr>
        <w:t xml:space="preserve">remains </w:t>
      </w:r>
      <w:r w:rsidR="0091210E" w:rsidRPr="00533C5D">
        <w:rPr>
          <w:rFonts w:asciiTheme="majorHAnsi" w:hAnsiTheme="majorHAnsi" w:cs="Calibri"/>
          <w:sz w:val="20"/>
          <w:szCs w:val="20"/>
        </w:rPr>
        <w:t xml:space="preserve">of Vilna’s </w:t>
      </w:r>
      <w:r w:rsidRPr="00533C5D">
        <w:rPr>
          <w:rFonts w:asciiTheme="majorHAnsi" w:hAnsiTheme="majorHAnsi" w:cs="Calibri"/>
          <w:sz w:val="20"/>
          <w:szCs w:val="20"/>
        </w:rPr>
        <w:t>people are</w:t>
      </w:r>
      <w:r w:rsidRPr="00B044BE">
        <w:rPr>
          <w:rFonts w:asciiTheme="majorHAnsi" w:hAnsiTheme="majorHAnsi" w:cs="Calibri"/>
          <w:sz w:val="20"/>
          <w:szCs w:val="20"/>
        </w:rPr>
        <w:t xml:space="preserve"> still missing</w:t>
      </w:r>
      <w:r w:rsidRPr="00533C5D">
        <w:rPr>
          <w:rFonts w:asciiTheme="majorHAnsi" w:hAnsiTheme="majorHAnsi" w:cs="Calibri"/>
          <w:sz w:val="20"/>
          <w:szCs w:val="20"/>
        </w:rPr>
        <w:t xml:space="preserve">. </w:t>
      </w:r>
      <w:r w:rsidRPr="00533C5D">
        <w:rPr>
          <w:rFonts w:asciiTheme="majorHAnsi" w:hAnsiTheme="majorHAnsi"/>
          <w:sz w:val="20"/>
          <w:szCs w:val="20"/>
        </w:rPr>
        <w:t>NOVA</w:t>
      </w:r>
      <w:r w:rsidR="0091210E" w:rsidRPr="00533C5D">
        <w:rPr>
          <w:rFonts w:asciiTheme="majorHAnsi" w:hAnsiTheme="majorHAnsi"/>
          <w:sz w:val="20"/>
          <w:szCs w:val="20"/>
        </w:rPr>
        <w:t>’s</w:t>
      </w:r>
      <w:r w:rsidRPr="00533C5D">
        <w:rPr>
          <w:rFonts w:asciiTheme="majorHAnsi" w:hAnsiTheme="majorHAnsi"/>
          <w:sz w:val="20"/>
          <w:szCs w:val="20"/>
        </w:rPr>
        <w:t xml:space="preserve"> cameras</w:t>
      </w:r>
      <w:r w:rsidRPr="00B044BE">
        <w:rPr>
          <w:rFonts w:asciiTheme="majorHAnsi" w:hAnsiTheme="majorHAnsi"/>
          <w:color w:val="000000" w:themeColor="text1"/>
          <w:sz w:val="20"/>
          <w:szCs w:val="20"/>
        </w:rPr>
        <w:t xml:space="preserve"> follow the research team as they</w:t>
      </w:r>
      <w:r w:rsidR="00CD1237">
        <w:rPr>
          <w:rFonts w:asciiTheme="majorHAnsi" w:hAnsiTheme="majorHAnsi"/>
          <w:sz w:val="20"/>
          <w:szCs w:val="20"/>
        </w:rPr>
        <w:t xml:space="preserve"> use Lid</w:t>
      </w:r>
      <w:r w:rsidRPr="00B044BE">
        <w:rPr>
          <w:rFonts w:asciiTheme="majorHAnsi" w:hAnsiTheme="majorHAnsi"/>
          <w:sz w:val="20"/>
          <w:szCs w:val="20"/>
        </w:rPr>
        <w:t>ar analysis to successfully identify and locate at least one previously unknown</w:t>
      </w:r>
      <w:r w:rsidR="004E484F">
        <w:rPr>
          <w:rFonts w:asciiTheme="majorHAnsi" w:hAnsiTheme="majorHAnsi"/>
          <w:sz w:val="20"/>
          <w:szCs w:val="20"/>
        </w:rPr>
        <w:t>,</w:t>
      </w:r>
      <w:r w:rsidRPr="00B044BE">
        <w:rPr>
          <w:rFonts w:asciiTheme="majorHAnsi" w:hAnsiTheme="majorHAnsi"/>
          <w:sz w:val="20"/>
          <w:szCs w:val="20"/>
        </w:rPr>
        <w:t xml:space="preserve"> unmarked mass burial pit in the forest adjacent to the site, which may hold the remains of as many as 10,000 people. Freund believes there may be as many as five other mass graves still undiscovered in this area.</w:t>
      </w:r>
    </w:p>
    <w:p w14:paraId="34CE413C" w14:textId="77777777" w:rsidR="006B07A4" w:rsidRPr="00B044BE" w:rsidRDefault="006B07A4" w:rsidP="006B07A4">
      <w:pPr>
        <w:pStyle w:val="NormalWeb"/>
        <w:spacing w:before="0" w:beforeAutospacing="0" w:after="0" w:afterAutospacing="0"/>
        <w:rPr>
          <w:rFonts w:asciiTheme="majorHAnsi" w:hAnsiTheme="majorHAnsi"/>
          <w:sz w:val="20"/>
          <w:szCs w:val="20"/>
        </w:rPr>
      </w:pPr>
    </w:p>
    <w:p w14:paraId="482D67C0" w14:textId="77777777" w:rsidR="008B3862" w:rsidRDefault="008B3862" w:rsidP="008B3862">
      <w:pPr>
        <w:pStyle w:val="NormalWeb"/>
        <w:spacing w:before="0" w:beforeAutospacing="0" w:after="0" w:afterAutospacing="0"/>
        <w:jc w:val="center"/>
        <w:rPr>
          <w:rFonts w:asciiTheme="majorHAnsi" w:hAnsiTheme="majorHAnsi"/>
          <w:b/>
          <w:i/>
          <w:color w:val="000000" w:themeColor="text1"/>
          <w:sz w:val="20"/>
          <w:szCs w:val="20"/>
        </w:rPr>
      </w:pPr>
      <w:r w:rsidRPr="00764F35">
        <w:rPr>
          <w:rFonts w:asciiTheme="majorHAnsi" w:hAnsiTheme="majorHAnsi"/>
          <w:b/>
          <w:i/>
          <w:color w:val="000000" w:themeColor="text1"/>
          <w:sz w:val="20"/>
          <w:szCs w:val="20"/>
        </w:rPr>
        <w:t xml:space="preserve">-- </w:t>
      </w:r>
      <w:proofErr w:type="gramStart"/>
      <w:r w:rsidRPr="00764F35">
        <w:rPr>
          <w:rFonts w:asciiTheme="majorHAnsi" w:hAnsiTheme="majorHAnsi"/>
          <w:b/>
          <w:i/>
          <w:color w:val="000000" w:themeColor="text1"/>
          <w:sz w:val="20"/>
          <w:szCs w:val="20"/>
        </w:rPr>
        <w:t>more</w:t>
      </w:r>
      <w:proofErr w:type="gramEnd"/>
      <w:r w:rsidRPr="00764F35">
        <w:rPr>
          <w:rFonts w:asciiTheme="majorHAnsi" w:hAnsiTheme="majorHAnsi"/>
          <w:b/>
          <w:i/>
          <w:color w:val="000000" w:themeColor="text1"/>
          <w:sz w:val="20"/>
          <w:szCs w:val="20"/>
        </w:rPr>
        <w:t xml:space="preserve"> --</w:t>
      </w:r>
    </w:p>
    <w:p w14:paraId="67A9607A" w14:textId="77777777" w:rsidR="006B07A4" w:rsidRPr="00B044BE" w:rsidRDefault="006B07A4" w:rsidP="006B07A4">
      <w:pPr>
        <w:pStyle w:val="NormalWeb"/>
        <w:spacing w:before="0" w:beforeAutospacing="0" w:after="0" w:afterAutospacing="0"/>
        <w:rPr>
          <w:rFonts w:asciiTheme="majorHAnsi" w:hAnsiTheme="majorHAnsi"/>
          <w:b/>
          <w:sz w:val="20"/>
          <w:szCs w:val="20"/>
        </w:rPr>
      </w:pPr>
      <w:r w:rsidRPr="00B044BE">
        <w:rPr>
          <w:rFonts w:asciiTheme="majorHAnsi" w:hAnsiTheme="majorHAnsi" w:cs="Calibri"/>
          <w:b/>
          <w:i/>
          <w:sz w:val="20"/>
          <w:szCs w:val="20"/>
        </w:rPr>
        <w:lastRenderedPageBreak/>
        <w:t>The Great Synagogue of Vilna</w:t>
      </w:r>
      <w:r w:rsidRPr="00B044BE">
        <w:rPr>
          <w:rFonts w:asciiTheme="majorHAnsi" w:hAnsiTheme="majorHAnsi" w:cs="Calibri"/>
          <w:b/>
          <w:sz w:val="20"/>
          <w:szCs w:val="20"/>
        </w:rPr>
        <w:t xml:space="preserve">: </w:t>
      </w:r>
    </w:p>
    <w:p w14:paraId="67E725AC" w14:textId="6B3959D9" w:rsidR="006B07A4" w:rsidRPr="00B044BE" w:rsidRDefault="00FD473E" w:rsidP="006B07A4">
      <w:pPr>
        <w:pStyle w:val="NormalWeb"/>
        <w:spacing w:before="0" w:beforeAutospacing="0" w:after="0" w:afterAutospacing="0"/>
        <w:rPr>
          <w:rFonts w:asciiTheme="majorHAnsi" w:hAnsiTheme="majorHAnsi"/>
          <w:sz w:val="20"/>
          <w:szCs w:val="20"/>
        </w:rPr>
      </w:pPr>
      <w:r w:rsidRPr="00307D25">
        <w:rPr>
          <w:rFonts w:asciiTheme="majorHAnsi" w:hAnsiTheme="majorHAnsi"/>
          <w:color w:val="000000" w:themeColor="text1"/>
          <w:sz w:val="20"/>
          <w:szCs w:val="20"/>
        </w:rPr>
        <w:t xml:space="preserve">The </w:t>
      </w:r>
      <w:r w:rsidR="006B07A4" w:rsidRPr="00307D25">
        <w:rPr>
          <w:rFonts w:asciiTheme="majorHAnsi" w:hAnsiTheme="majorHAnsi"/>
          <w:color w:val="000000" w:themeColor="text1"/>
          <w:sz w:val="20"/>
          <w:szCs w:val="20"/>
        </w:rPr>
        <w:t xml:space="preserve">NOVA film </w:t>
      </w:r>
      <w:r w:rsidR="00F5143E" w:rsidRPr="00307D25">
        <w:rPr>
          <w:rFonts w:asciiTheme="majorHAnsi" w:hAnsiTheme="majorHAnsi"/>
          <w:color w:val="000000" w:themeColor="text1"/>
          <w:sz w:val="20"/>
          <w:szCs w:val="20"/>
        </w:rPr>
        <w:t xml:space="preserve">follows the </w:t>
      </w:r>
      <w:r w:rsidR="006B07A4" w:rsidRPr="00307D25">
        <w:rPr>
          <w:rFonts w:asciiTheme="majorHAnsi" w:hAnsiTheme="majorHAnsi"/>
          <w:color w:val="000000" w:themeColor="text1"/>
          <w:sz w:val="20"/>
          <w:szCs w:val="20"/>
        </w:rPr>
        <w:t>excavation in</w:t>
      </w:r>
      <w:r w:rsidRPr="00307D25">
        <w:rPr>
          <w:rFonts w:asciiTheme="majorHAnsi" w:hAnsiTheme="majorHAnsi"/>
          <w:color w:val="000000" w:themeColor="text1"/>
          <w:sz w:val="20"/>
          <w:szCs w:val="20"/>
        </w:rPr>
        <w:t xml:space="preserve"> the heart of the vanished city of the destroyed Great Synagogue,</w:t>
      </w:r>
      <w:r w:rsidR="006B07A4" w:rsidRPr="00307D25">
        <w:rPr>
          <w:rFonts w:asciiTheme="majorHAnsi" w:hAnsiTheme="majorHAnsi"/>
          <w:color w:val="000000" w:themeColor="text1"/>
          <w:sz w:val="20"/>
          <w:szCs w:val="20"/>
        </w:rPr>
        <w:t xml:space="preserve"> a complex </w:t>
      </w:r>
      <w:r w:rsidR="006F68B5" w:rsidRPr="00307D25">
        <w:rPr>
          <w:rFonts w:asciiTheme="majorHAnsi" w:hAnsiTheme="majorHAnsi"/>
          <w:color w:val="000000" w:themeColor="text1"/>
          <w:sz w:val="20"/>
          <w:szCs w:val="20"/>
        </w:rPr>
        <w:t>dating back to the 16</w:t>
      </w:r>
      <w:r w:rsidR="006F68B5" w:rsidRPr="00307D25">
        <w:rPr>
          <w:rFonts w:asciiTheme="majorHAnsi" w:hAnsiTheme="majorHAnsi"/>
          <w:color w:val="000000" w:themeColor="text1"/>
          <w:sz w:val="20"/>
          <w:szCs w:val="20"/>
          <w:vertAlign w:val="superscript"/>
        </w:rPr>
        <w:t>th</w:t>
      </w:r>
      <w:r w:rsidR="006F68B5" w:rsidRPr="00307D25">
        <w:rPr>
          <w:rFonts w:asciiTheme="majorHAnsi" w:hAnsiTheme="majorHAnsi"/>
          <w:color w:val="000000" w:themeColor="text1"/>
          <w:sz w:val="20"/>
          <w:szCs w:val="20"/>
        </w:rPr>
        <w:t xml:space="preserve"> century, </w:t>
      </w:r>
      <w:r w:rsidR="006B07A4" w:rsidRPr="00307D25">
        <w:rPr>
          <w:rFonts w:asciiTheme="majorHAnsi" w:hAnsiTheme="majorHAnsi"/>
          <w:color w:val="000000" w:themeColor="text1"/>
          <w:sz w:val="20"/>
          <w:szCs w:val="20"/>
        </w:rPr>
        <w:t xml:space="preserve">which once housed the </w:t>
      </w:r>
      <w:r w:rsidR="006B07A4" w:rsidRPr="00533C5D">
        <w:rPr>
          <w:rFonts w:asciiTheme="majorHAnsi" w:hAnsiTheme="majorHAnsi"/>
          <w:sz w:val="20"/>
          <w:szCs w:val="20"/>
        </w:rPr>
        <w:t>largest Jewish</w:t>
      </w:r>
      <w:r w:rsidR="00533C5D" w:rsidRPr="00533C5D">
        <w:rPr>
          <w:rFonts w:asciiTheme="majorHAnsi" w:hAnsiTheme="majorHAnsi"/>
          <w:sz w:val="20"/>
          <w:szCs w:val="20"/>
        </w:rPr>
        <w:t xml:space="preserve"> l</w:t>
      </w:r>
      <w:r w:rsidR="006B07A4" w:rsidRPr="00533C5D">
        <w:rPr>
          <w:rFonts w:asciiTheme="majorHAnsi" w:hAnsiTheme="majorHAnsi"/>
          <w:sz w:val="20"/>
          <w:szCs w:val="20"/>
        </w:rPr>
        <w:t>ibrary</w:t>
      </w:r>
      <w:r w:rsidR="006B07A4" w:rsidRPr="00307D25">
        <w:rPr>
          <w:rFonts w:asciiTheme="majorHAnsi" w:hAnsiTheme="majorHAnsi"/>
          <w:color w:val="000000" w:themeColor="text1"/>
          <w:sz w:val="20"/>
          <w:szCs w:val="20"/>
        </w:rPr>
        <w:t xml:space="preserve"> in the world, kosher meat butchers and a communal well.</w:t>
      </w:r>
      <w:r w:rsidR="006F68B5" w:rsidRPr="00307D25">
        <w:rPr>
          <w:rFonts w:asciiTheme="majorHAnsi" w:hAnsiTheme="majorHAnsi"/>
          <w:color w:val="000000" w:themeColor="text1"/>
          <w:sz w:val="20"/>
          <w:szCs w:val="20"/>
        </w:rPr>
        <w:t xml:space="preserve"> </w:t>
      </w:r>
      <w:r w:rsidR="006B07A4" w:rsidRPr="00307D25">
        <w:rPr>
          <w:rFonts w:asciiTheme="majorHAnsi" w:hAnsiTheme="majorHAnsi" w:cs="Calibri"/>
          <w:color w:val="000000" w:themeColor="text1"/>
          <w:sz w:val="20"/>
          <w:szCs w:val="20"/>
        </w:rPr>
        <w:t>Destroyed by the Nazis, the ruins were then leveled and erased by the Soviets, who sealed</w:t>
      </w:r>
      <w:r w:rsidR="006B07A4" w:rsidRPr="00B044BE">
        <w:rPr>
          <w:rFonts w:asciiTheme="majorHAnsi" w:hAnsiTheme="majorHAnsi" w:cs="Calibri"/>
          <w:sz w:val="20"/>
          <w:szCs w:val="20"/>
        </w:rPr>
        <w:t xml:space="preserve"> it away by building a school on top of it. Only fragments of </w:t>
      </w:r>
      <w:r w:rsidR="006B07A4" w:rsidRPr="00533C5D">
        <w:rPr>
          <w:rFonts w:asciiTheme="majorHAnsi" w:hAnsiTheme="majorHAnsi" w:cs="Calibri"/>
          <w:sz w:val="20"/>
          <w:szCs w:val="20"/>
        </w:rPr>
        <w:t>it</w:t>
      </w:r>
      <w:r w:rsidR="0080356A" w:rsidRPr="00533C5D">
        <w:rPr>
          <w:rFonts w:asciiTheme="majorHAnsi" w:hAnsiTheme="majorHAnsi" w:cs="Calibri"/>
          <w:sz w:val="20"/>
          <w:szCs w:val="20"/>
        </w:rPr>
        <w:t>s magnificent religious</w:t>
      </w:r>
      <w:r w:rsidR="0080356A" w:rsidRPr="0080356A">
        <w:rPr>
          <w:rFonts w:asciiTheme="majorHAnsi" w:hAnsiTheme="majorHAnsi" w:cs="Calibri"/>
          <w:color w:val="FF0000"/>
          <w:sz w:val="20"/>
          <w:szCs w:val="20"/>
        </w:rPr>
        <w:t xml:space="preserve"> </w:t>
      </w:r>
      <w:r w:rsidR="0080356A">
        <w:rPr>
          <w:rFonts w:asciiTheme="majorHAnsi" w:hAnsiTheme="majorHAnsi" w:cs="Calibri"/>
          <w:sz w:val="20"/>
          <w:szCs w:val="20"/>
        </w:rPr>
        <w:t xml:space="preserve">artifacts </w:t>
      </w:r>
      <w:r w:rsidR="006B07A4" w:rsidRPr="00B044BE">
        <w:rPr>
          <w:rFonts w:asciiTheme="majorHAnsi" w:hAnsiTheme="majorHAnsi" w:cs="Calibri"/>
          <w:sz w:val="20"/>
          <w:szCs w:val="20"/>
        </w:rPr>
        <w:t xml:space="preserve">survive in museums today. </w:t>
      </w:r>
      <w:r w:rsidR="006B07A4" w:rsidRPr="00B044BE">
        <w:rPr>
          <w:rFonts w:asciiTheme="majorHAnsi" w:hAnsiTheme="majorHAnsi"/>
          <w:sz w:val="20"/>
          <w:szCs w:val="20"/>
        </w:rPr>
        <w:t>In 2011</w:t>
      </w:r>
      <w:r w:rsidR="006B07A4" w:rsidRPr="00533C5D">
        <w:rPr>
          <w:rFonts w:asciiTheme="majorHAnsi" w:hAnsiTheme="majorHAnsi"/>
          <w:sz w:val="20"/>
          <w:szCs w:val="20"/>
        </w:rPr>
        <w:t>,</w:t>
      </w:r>
      <w:r w:rsidR="00533C5D" w:rsidRPr="00533C5D">
        <w:rPr>
          <w:rFonts w:asciiTheme="majorHAnsi" w:hAnsiTheme="majorHAnsi"/>
          <w:sz w:val="20"/>
          <w:szCs w:val="20"/>
        </w:rPr>
        <w:t xml:space="preserve"> </w:t>
      </w:r>
      <w:r w:rsidR="0080356A" w:rsidRPr="00533C5D">
        <w:rPr>
          <w:rFonts w:asciiTheme="majorHAnsi" w:hAnsiTheme="majorHAnsi"/>
          <w:sz w:val="20"/>
          <w:szCs w:val="20"/>
        </w:rPr>
        <w:t>an excavation</w:t>
      </w:r>
      <w:r w:rsidR="0080356A" w:rsidRPr="0080356A">
        <w:rPr>
          <w:rFonts w:asciiTheme="majorHAnsi" w:hAnsiTheme="majorHAnsi"/>
          <w:color w:val="FF0000"/>
          <w:sz w:val="20"/>
          <w:szCs w:val="20"/>
        </w:rPr>
        <w:t xml:space="preserve"> </w:t>
      </w:r>
      <w:r w:rsidR="006B07A4" w:rsidRPr="00B044BE">
        <w:rPr>
          <w:rFonts w:asciiTheme="majorHAnsi" w:hAnsiTheme="majorHAnsi"/>
          <w:sz w:val="20"/>
          <w:szCs w:val="20"/>
        </w:rPr>
        <w:t xml:space="preserve">had uncovered pieces of the main worship area, including a column base and steps leading to the “bema,” where the sacred </w:t>
      </w:r>
      <w:r w:rsidR="006B07A4" w:rsidRPr="00533C5D">
        <w:rPr>
          <w:rFonts w:asciiTheme="majorHAnsi" w:hAnsiTheme="majorHAnsi"/>
          <w:sz w:val="20"/>
          <w:szCs w:val="20"/>
        </w:rPr>
        <w:t xml:space="preserve">Torah is </w:t>
      </w:r>
      <w:r w:rsidR="0080356A" w:rsidRPr="00533C5D">
        <w:rPr>
          <w:rFonts w:asciiTheme="majorHAnsi" w:hAnsiTheme="majorHAnsi"/>
          <w:sz w:val="20"/>
          <w:szCs w:val="20"/>
        </w:rPr>
        <w:t xml:space="preserve">kept. </w:t>
      </w:r>
      <w:r w:rsidR="006B07A4" w:rsidRPr="00533C5D">
        <w:rPr>
          <w:rFonts w:asciiTheme="majorHAnsi" w:hAnsiTheme="majorHAnsi"/>
          <w:sz w:val="20"/>
          <w:szCs w:val="20"/>
        </w:rPr>
        <w:t xml:space="preserve">But </w:t>
      </w:r>
      <w:r w:rsidR="0080356A" w:rsidRPr="00533C5D">
        <w:rPr>
          <w:rFonts w:asciiTheme="majorHAnsi" w:hAnsiTheme="majorHAnsi"/>
          <w:sz w:val="20"/>
          <w:szCs w:val="20"/>
        </w:rPr>
        <w:t xml:space="preserve">since most of the worship area is covered by the school building, </w:t>
      </w:r>
      <w:r w:rsidR="006B07A4" w:rsidRPr="00533C5D">
        <w:rPr>
          <w:rFonts w:asciiTheme="majorHAnsi" w:hAnsiTheme="majorHAnsi"/>
          <w:sz w:val="20"/>
          <w:szCs w:val="20"/>
        </w:rPr>
        <w:t>Selig</w:t>
      </w:r>
      <w:r w:rsidRPr="00533C5D">
        <w:rPr>
          <w:rFonts w:asciiTheme="majorHAnsi" w:hAnsiTheme="majorHAnsi"/>
          <w:sz w:val="20"/>
          <w:szCs w:val="20"/>
        </w:rPr>
        <w:t>man, Freund and the team decide</w:t>
      </w:r>
      <w:r w:rsidR="006B07A4" w:rsidRPr="00533C5D">
        <w:rPr>
          <w:rFonts w:asciiTheme="majorHAnsi" w:hAnsiTheme="majorHAnsi"/>
          <w:sz w:val="20"/>
          <w:szCs w:val="20"/>
        </w:rPr>
        <w:t xml:space="preserve"> to dig a bit further away </w:t>
      </w:r>
      <w:r w:rsidR="0080356A" w:rsidRPr="00533C5D">
        <w:rPr>
          <w:rFonts w:asciiTheme="majorHAnsi" w:hAnsiTheme="majorHAnsi"/>
          <w:sz w:val="20"/>
          <w:szCs w:val="20"/>
        </w:rPr>
        <w:t>in the schoolyard.</w:t>
      </w:r>
      <w:r w:rsidR="0080356A">
        <w:rPr>
          <w:rFonts w:asciiTheme="majorHAnsi" w:hAnsiTheme="majorHAnsi"/>
          <w:sz w:val="20"/>
          <w:szCs w:val="20"/>
        </w:rPr>
        <w:t xml:space="preserve"> </w:t>
      </w:r>
      <w:r w:rsidR="006B07A4" w:rsidRPr="00B044BE">
        <w:rPr>
          <w:rFonts w:asciiTheme="majorHAnsi" w:hAnsiTheme="majorHAnsi"/>
          <w:sz w:val="20"/>
          <w:szCs w:val="20"/>
        </w:rPr>
        <w:t xml:space="preserve">With the help of GPR, they discover a preserved portion of </w:t>
      </w:r>
      <w:r w:rsidR="006F68B5" w:rsidRPr="006F68B5">
        <w:rPr>
          <w:rFonts w:asciiTheme="majorHAnsi" w:hAnsiTheme="majorHAnsi"/>
          <w:sz w:val="20"/>
          <w:szCs w:val="20"/>
        </w:rPr>
        <w:t>what they believe to be</w:t>
      </w:r>
      <w:r w:rsidR="00435C96">
        <w:rPr>
          <w:rFonts w:asciiTheme="majorHAnsi" w:hAnsiTheme="majorHAnsi"/>
          <w:sz w:val="20"/>
          <w:szCs w:val="20"/>
        </w:rPr>
        <w:t xml:space="preserve"> </w:t>
      </w:r>
      <w:r w:rsidR="006B07A4" w:rsidRPr="00B044BE">
        <w:rPr>
          <w:rFonts w:asciiTheme="majorHAnsi" w:hAnsiTheme="majorHAnsi"/>
          <w:sz w:val="20"/>
          <w:szCs w:val="20"/>
        </w:rPr>
        <w:t>the “</w:t>
      </w:r>
      <w:proofErr w:type="spellStart"/>
      <w:r w:rsidR="006B07A4" w:rsidRPr="00B044BE">
        <w:rPr>
          <w:rFonts w:asciiTheme="majorHAnsi" w:hAnsiTheme="majorHAnsi"/>
          <w:sz w:val="20"/>
          <w:szCs w:val="20"/>
        </w:rPr>
        <w:t>mikveh</w:t>
      </w:r>
      <w:proofErr w:type="spellEnd"/>
      <w:r w:rsidR="006B07A4" w:rsidRPr="00B044BE">
        <w:rPr>
          <w:rFonts w:asciiTheme="majorHAnsi" w:hAnsiTheme="majorHAnsi"/>
          <w:sz w:val="20"/>
          <w:szCs w:val="20"/>
        </w:rPr>
        <w:t xml:space="preserve">,” the ritual bath where observant Jews carried out purification rites and where the expedition team </w:t>
      </w:r>
      <w:r w:rsidR="0080356A" w:rsidRPr="0080356A">
        <w:rPr>
          <w:rFonts w:asciiTheme="majorHAnsi" w:hAnsiTheme="majorHAnsi"/>
          <w:sz w:val="20"/>
          <w:szCs w:val="20"/>
        </w:rPr>
        <w:t xml:space="preserve">also </w:t>
      </w:r>
      <w:r w:rsidR="006B07A4" w:rsidRPr="00B044BE">
        <w:rPr>
          <w:rFonts w:asciiTheme="majorHAnsi" w:hAnsiTheme="majorHAnsi"/>
          <w:sz w:val="20"/>
          <w:szCs w:val="20"/>
        </w:rPr>
        <w:t xml:space="preserve">found tiles from </w:t>
      </w:r>
      <w:r w:rsidR="0080356A">
        <w:rPr>
          <w:rFonts w:asciiTheme="majorHAnsi" w:hAnsiTheme="majorHAnsi"/>
          <w:sz w:val="20"/>
          <w:szCs w:val="20"/>
        </w:rPr>
        <w:t xml:space="preserve">the </w:t>
      </w:r>
      <w:r w:rsidR="006B07A4" w:rsidRPr="00B044BE">
        <w:rPr>
          <w:rFonts w:asciiTheme="majorHAnsi" w:hAnsiTheme="majorHAnsi"/>
          <w:sz w:val="20"/>
          <w:szCs w:val="20"/>
        </w:rPr>
        <w:t>large heating stove</w:t>
      </w:r>
      <w:r w:rsidR="006B07A4" w:rsidRPr="0080356A">
        <w:rPr>
          <w:rFonts w:asciiTheme="majorHAnsi" w:hAnsiTheme="majorHAnsi"/>
          <w:strike/>
          <w:sz w:val="20"/>
          <w:szCs w:val="20"/>
        </w:rPr>
        <w:t>s</w:t>
      </w:r>
      <w:r w:rsidR="006B07A4" w:rsidRPr="00B044BE">
        <w:rPr>
          <w:rFonts w:asciiTheme="majorHAnsi" w:hAnsiTheme="majorHAnsi"/>
          <w:sz w:val="20"/>
          <w:szCs w:val="20"/>
        </w:rPr>
        <w:t>, coins and pottery.</w:t>
      </w:r>
    </w:p>
    <w:p w14:paraId="6DEA7570" w14:textId="77777777" w:rsidR="00945A96" w:rsidRPr="00B044BE" w:rsidRDefault="00945A96" w:rsidP="006B07A4">
      <w:pPr>
        <w:pStyle w:val="NormalWeb"/>
        <w:spacing w:before="0" w:beforeAutospacing="0" w:after="0" w:afterAutospacing="0"/>
        <w:rPr>
          <w:rFonts w:asciiTheme="majorHAnsi" w:hAnsiTheme="majorHAnsi"/>
          <w:sz w:val="20"/>
          <w:szCs w:val="20"/>
        </w:rPr>
      </w:pPr>
    </w:p>
    <w:p w14:paraId="530E2733" w14:textId="0276D82C" w:rsidR="00B044BE" w:rsidRPr="00533C5D" w:rsidRDefault="00A626AD" w:rsidP="00B044BE">
      <w:pPr>
        <w:rPr>
          <w:rFonts w:asciiTheme="majorHAnsi" w:hAnsiTheme="majorHAnsi" w:cs="Arial"/>
          <w:strike/>
          <w:sz w:val="20"/>
          <w:szCs w:val="20"/>
        </w:rPr>
      </w:pPr>
      <w:r>
        <w:rPr>
          <w:rFonts w:asciiTheme="majorHAnsi" w:hAnsiTheme="majorHAnsi" w:cs="Arial"/>
          <w:sz w:val="20"/>
          <w:szCs w:val="20"/>
        </w:rPr>
        <w:t>Following WWII, the Soviets made a concerted effort to crush the last remnants of Jewish Vilna</w:t>
      </w:r>
      <w:r w:rsidR="00533C5D" w:rsidRPr="00533C5D">
        <w:rPr>
          <w:rFonts w:asciiTheme="majorHAnsi" w:hAnsiTheme="majorHAnsi" w:cs="Arial"/>
          <w:sz w:val="20"/>
          <w:szCs w:val="20"/>
        </w:rPr>
        <w:t xml:space="preserve">. </w:t>
      </w:r>
      <w:r w:rsidRPr="00533C5D">
        <w:rPr>
          <w:rFonts w:asciiTheme="majorHAnsi" w:hAnsiTheme="majorHAnsi" w:cs="Arial"/>
          <w:sz w:val="20"/>
          <w:szCs w:val="20"/>
        </w:rPr>
        <w:t xml:space="preserve">The </w:t>
      </w:r>
      <w:r w:rsidR="0080356A" w:rsidRPr="00533C5D">
        <w:rPr>
          <w:rFonts w:asciiTheme="majorHAnsi" w:hAnsiTheme="majorHAnsi" w:cs="Arial"/>
          <w:sz w:val="20"/>
          <w:szCs w:val="20"/>
        </w:rPr>
        <w:t>50-year Soviet period is remembered as</w:t>
      </w:r>
      <w:r w:rsidR="00B044BE" w:rsidRPr="00533C5D">
        <w:rPr>
          <w:rFonts w:asciiTheme="majorHAnsi" w:hAnsiTheme="majorHAnsi" w:cs="Arial"/>
          <w:sz w:val="20"/>
          <w:szCs w:val="20"/>
        </w:rPr>
        <w:t xml:space="preserve"> one of the darkest chapters of Lithuania’s history. For the </w:t>
      </w:r>
      <w:r w:rsidR="0080356A" w:rsidRPr="00533C5D">
        <w:rPr>
          <w:rFonts w:asciiTheme="majorHAnsi" w:hAnsiTheme="majorHAnsi" w:cs="Arial"/>
          <w:sz w:val="20"/>
          <w:szCs w:val="20"/>
        </w:rPr>
        <w:t xml:space="preserve">tiny community of Jews </w:t>
      </w:r>
      <w:r w:rsidR="004E484F">
        <w:rPr>
          <w:rFonts w:asciiTheme="majorHAnsi" w:hAnsiTheme="majorHAnsi" w:cs="Arial"/>
          <w:sz w:val="20"/>
          <w:szCs w:val="20"/>
        </w:rPr>
        <w:t>who</w:t>
      </w:r>
      <w:r w:rsidR="004E484F" w:rsidRPr="00533C5D">
        <w:rPr>
          <w:rFonts w:asciiTheme="majorHAnsi" w:hAnsiTheme="majorHAnsi" w:cs="Arial"/>
          <w:sz w:val="20"/>
          <w:szCs w:val="20"/>
        </w:rPr>
        <w:t xml:space="preserve"> </w:t>
      </w:r>
      <w:r w:rsidR="0080356A" w:rsidRPr="00533C5D">
        <w:rPr>
          <w:rFonts w:asciiTheme="majorHAnsi" w:hAnsiTheme="majorHAnsi" w:cs="Arial"/>
          <w:sz w:val="20"/>
          <w:szCs w:val="20"/>
        </w:rPr>
        <w:t>remained</w:t>
      </w:r>
      <w:r w:rsidR="0080356A">
        <w:rPr>
          <w:rFonts w:asciiTheme="majorHAnsi" w:hAnsiTheme="majorHAnsi" w:cs="Arial"/>
          <w:sz w:val="20"/>
          <w:szCs w:val="20"/>
        </w:rPr>
        <w:t>,</w:t>
      </w:r>
      <w:r w:rsidR="00533C5D">
        <w:rPr>
          <w:rFonts w:asciiTheme="majorHAnsi" w:hAnsiTheme="majorHAnsi" w:cs="Arial"/>
          <w:sz w:val="20"/>
          <w:szCs w:val="20"/>
        </w:rPr>
        <w:t xml:space="preserve"> </w:t>
      </w:r>
      <w:r w:rsidR="00B044BE" w:rsidRPr="00B044BE">
        <w:rPr>
          <w:rFonts w:asciiTheme="majorHAnsi" w:hAnsiTheme="majorHAnsi" w:cs="Arial"/>
          <w:sz w:val="20"/>
          <w:szCs w:val="20"/>
        </w:rPr>
        <w:t>it proved to be a second destruction of Vilna</w:t>
      </w:r>
      <w:r w:rsidR="0080356A">
        <w:rPr>
          <w:rFonts w:asciiTheme="majorHAnsi" w:hAnsiTheme="majorHAnsi" w:cs="Arial"/>
          <w:sz w:val="20"/>
          <w:szCs w:val="20"/>
        </w:rPr>
        <w:t xml:space="preserve"> as t</w:t>
      </w:r>
      <w:r w:rsidR="00B044BE" w:rsidRPr="00B044BE">
        <w:rPr>
          <w:rFonts w:asciiTheme="majorHAnsi" w:hAnsiTheme="majorHAnsi" w:cs="Arial"/>
          <w:sz w:val="20"/>
          <w:szCs w:val="20"/>
        </w:rPr>
        <w:t xml:space="preserve">he Soviets began a campaign to erase Jewish </w:t>
      </w:r>
      <w:r w:rsidR="00B044BE" w:rsidRPr="00533C5D">
        <w:rPr>
          <w:rFonts w:asciiTheme="majorHAnsi" w:hAnsiTheme="majorHAnsi" w:cs="Arial"/>
          <w:sz w:val="20"/>
          <w:szCs w:val="20"/>
        </w:rPr>
        <w:t>history</w:t>
      </w:r>
      <w:r w:rsidR="0080356A" w:rsidRPr="00533C5D">
        <w:rPr>
          <w:rFonts w:asciiTheme="majorHAnsi" w:hAnsiTheme="majorHAnsi" w:cs="Arial"/>
          <w:sz w:val="20"/>
          <w:szCs w:val="20"/>
        </w:rPr>
        <w:t xml:space="preserve">, culture and religion </w:t>
      </w:r>
      <w:r w:rsidR="00B044BE" w:rsidRPr="00533C5D">
        <w:rPr>
          <w:rFonts w:asciiTheme="majorHAnsi" w:hAnsiTheme="majorHAnsi" w:cs="Arial"/>
          <w:sz w:val="20"/>
          <w:szCs w:val="20"/>
        </w:rPr>
        <w:t xml:space="preserve">from the city. </w:t>
      </w:r>
      <w:r w:rsidR="00AE1D14" w:rsidRPr="00533C5D">
        <w:rPr>
          <w:rFonts w:asciiTheme="majorHAnsi" w:hAnsiTheme="majorHAnsi" w:cs="Arial"/>
          <w:sz w:val="20"/>
          <w:szCs w:val="20"/>
        </w:rPr>
        <w:t xml:space="preserve">Other minorities also suffered, but </w:t>
      </w:r>
      <w:r w:rsidR="00B044BE" w:rsidRPr="00533C5D">
        <w:rPr>
          <w:rFonts w:asciiTheme="majorHAnsi" w:hAnsiTheme="majorHAnsi" w:cs="Arial"/>
          <w:sz w:val="20"/>
          <w:szCs w:val="20"/>
        </w:rPr>
        <w:t xml:space="preserve">only traces </w:t>
      </w:r>
      <w:r w:rsidR="008620AA" w:rsidRPr="00533C5D">
        <w:rPr>
          <w:rFonts w:asciiTheme="majorHAnsi" w:hAnsiTheme="majorHAnsi" w:cs="Arial"/>
          <w:sz w:val="20"/>
          <w:szCs w:val="20"/>
        </w:rPr>
        <w:t>of the once vibrant Jewish Vilna were left.</w:t>
      </w:r>
    </w:p>
    <w:p w14:paraId="61029FC6" w14:textId="77777777" w:rsidR="00B044BE" w:rsidRPr="00533C5D" w:rsidRDefault="00B044BE" w:rsidP="00B044BE">
      <w:pPr>
        <w:rPr>
          <w:rFonts w:asciiTheme="majorHAnsi" w:hAnsiTheme="majorHAnsi" w:cs="Calibri"/>
          <w:sz w:val="20"/>
          <w:szCs w:val="20"/>
        </w:rPr>
      </w:pPr>
    </w:p>
    <w:p w14:paraId="752D1133" w14:textId="77777777" w:rsidR="00B044BE" w:rsidRDefault="00B044BE" w:rsidP="009C34E0">
      <w:pPr>
        <w:widowControl w:val="0"/>
        <w:autoSpaceDE w:val="0"/>
        <w:autoSpaceDN w:val="0"/>
        <w:adjustRightInd w:val="0"/>
        <w:rPr>
          <w:rFonts w:asciiTheme="majorHAnsi" w:hAnsiTheme="majorHAnsi" w:cs="Times New Roman"/>
          <w:color w:val="000000" w:themeColor="text1"/>
          <w:sz w:val="20"/>
          <w:szCs w:val="20"/>
        </w:rPr>
      </w:pPr>
      <w:r w:rsidRPr="00B044BE">
        <w:rPr>
          <w:rFonts w:asciiTheme="majorHAnsi" w:hAnsiTheme="majorHAnsi" w:cs="Times New Roman"/>
          <w:color w:val="000000" w:themeColor="text1"/>
          <w:sz w:val="20"/>
          <w:szCs w:val="20"/>
        </w:rPr>
        <w:t>As time passes, memories of Vilna and its people may fade, but the truth of what happened here has not been forgotten and now, through the proof that science has given us, it will never be erased.</w:t>
      </w:r>
    </w:p>
    <w:p w14:paraId="3DC1A25F" w14:textId="77777777" w:rsidR="009A65B6" w:rsidRDefault="009A65B6" w:rsidP="009C34E0">
      <w:pPr>
        <w:widowControl w:val="0"/>
        <w:autoSpaceDE w:val="0"/>
        <w:autoSpaceDN w:val="0"/>
        <w:adjustRightInd w:val="0"/>
        <w:rPr>
          <w:rFonts w:asciiTheme="majorHAnsi" w:hAnsiTheme="majorHAnsi" w:cs="Times New Roman"/>
          <w:color w:val="000000" w:themeColor="text1"/>
          <w:sz w:val="20"/>
          <w:szCs w:val="20"/>
        </w:rPr>
      </w:pPr>
    </w:p>
    <w:p w14:paraId="2B84B4D5" w14:textId="518B4B08" w:rsidR="009C34E0" w:rsidRPr="00B044BE" w:rsidRDefault="007510B4" w:rsidP="009C34E0">
      <w:pPr>
        <w:widowControl w:val="0"/>
        <w:autoSpaceDE w:val="0"/>
        <w:autoSpaceDN w:val="0"/>
        <w:adjustRightInd w:val="0"/>
        <w:rPr>
          <w:rFonts w:asciiTheme="majorHAnsi" w:hAnsiTheme="majorHAnsi" w:cs="Times New Roman"/>
          <w:color w:val="000000" w:themeColor="text1"/>
          <w:sz w:val="20"/>
          <w:szCs w:val="20"/>
        </w:rPr>
      </w:pPr>
      <w:r>
        <w:rPr>
          <w:rFonts w:asciiTheme="majorHAnsi" w:hAnsiTheme="majorHAnsi" w:cs="Times New Roman"/>
          <w:b/>
          <w:i/>
          <w:iCs/>
          <w:sz w:val="20"/>
          <w:szCs w:val="20"/>
        </w:rPr>
        <w:t xml:space="preserve">HOLOCAUST ESCAPE TUNNEL </w:t>
      </w:r>
      <w:r w:rsidR="00F5143E" w:rsidRPr="00B044BE">
        <w:rPr>
          <w:rFonts w:asciiTheme="majorHAnsi" w:hAnsiTheme="majorHAnsi" w:cs="Times New Roman"/>
          <w:sz w:val="20"/>
          <w:szCs w:val="20"/>
        </w:rPr>
        <w:t>is a</w:t>
      </w:r>
      <w:r w:rsidR="007A007C" w:rsidRPr="00B044BE">
        <w:rPr>
          <w:rFonts w:asciiTheme="majorHAnsi" w:hAnsiTheme="majorHAnsi" w:cs="Times New Roman"/>
          <w:sz w:val="20"/>
          <w:szCs w:val="20"/>
        </w:rPr>
        <w:t xml:space="preserve"> </w:t>
      </w:r>
      <w:r w:rsidR="00F5143E" w:rsidRPr="00B044BE">
        <w:rPr>
          <w:rFonts w:asciiTheme="majorHAnsi" w:eastAsiaTheme="minorEastAsia" w:hAnsiTheme="majorHAnsi" w:cs="Verdana"/>
          <w:sz w:val="20"/>
          <w:szCs w:val="20"/>
          <w:lang w:eastAsia="ja-JP"/>
        </w:rPr>
        <w:t>NOVA production by Lone Wolf Documentary Group for WGBH Boston</w:t>
      </w:r>
      <w:r w:rsidR="0015561B">
        <w:rPr>
          <w:rFonts w:asciiTheme="majorHAnsi" w:hAnsiTheme="majorHAnsi" w:cs="Times New Roman"/>
          <w:sz w:val="20"/>
          <w:szCs w:val="20"/>
        </w:rPr>
        <w:t>.</w:t>
      </w:r>
      <w:r w:rsidR="009C34E0" w:rsidRPr="00B044BE">
        <w:rPr>
          <w:rFonts w:asciiTheme="majorHAnsi" w:hAnsiTheme="majorHAnsi" w:cs="Times New Roman"/>
          <w:sz w:val="20"/>
          <w:szCs w:val="20"/>
        </w:rPr>
        <w:t xml:space="preserve"> Written </w:t>
      </w:r>
      <w:r w:rsidR="00F5143E" w:rsidRPr="00B044BE">
        <w:rPr>
          <w:rFonts w:asciiTheme="majorHAnsi" w:hAnsiTheme="majorHAnsi" w:cs="Times New Roman"/>
          <w:sz w:val="20"/>
          <w:szCs w:val="20"/>
        </w:rPr>
        <w:t xml:space="preserve">and directed by Kirk </w:t>
      </w:r>
      <w:proofErr w:type="spellStart"/>
      <w:r w:rsidR="00F5143E" w:rsidRPr="00B044BE">
        <w:rPr>
          <w:rFonts w:asciiTheme="majorHAnsi" w:hAnsiTheme="majorHAnsi" w:cs="Times New Roman"/>
          <w:sz w:val="20"/>
          <w:szCs w:val="20"/>
        </w:rPr>
        <w:t>Wolfinger</w:t>
      </w:r>
      <w:proofErr w:type="spellEnd"/>
      <w:r w:rsidR="0015561B" w:rsidRPr="0015561B">
        <w:rPr>
          <w:rFonts w:asciiTheme="majorHAnsi" w:hAnsiTheme="majorHAnsi" w:cs="Times New Roman"/>
          <w:sz w:val="20"/>
          <w:szCs w:val="20"/>
        </w:rPr>
        <w:t>.</w:t>
      </w:r>
      <w:r w:rsidR="00675434">
        <w:rPr>
          <w:rFonts w:asciiTheme="majorHAnsi" w:hAnsiTheme="majorHAnsi" w:cs="Times New Roman"/>
          <w:sz w:val="20"/>
          <w:szCs w:val="20"/>
        </w:rPr>
        <w:t xml:space="preserve"> Writer/</w:t>
      </w:r>
      <w:r w:rsidR="004E484F">
        <w:rPr>
          <w:rFonts w:asciiTheme="majorHAnsi" w:hAnsiTheme="majorHAnsi" w:cs="Times New Roman"/>
          <w:sz w:val="20"/>
          <w:szCs w:val="20"/>
        </w:rPr>
        <w:t>p</w:t>
      </w:r>
      <w:r w:rsidR="00675434">
        <w:rPr>
          <w:rFonts w:asciiTheme="majorHAnsi" w:hAnsiTheme="majorHAnsi" w:cs="Times New Roman"/>
          <w:sz w:val="20"/>
          <w:szCs w:val="20"/>
        </w:rPr>
        <w:t xml:space="preserve">roducer is Owen </w:t>
      </w:r>
      <w:proofErr w:type="spellStart"/>
      <w:r w:rsidR="00675434">
        <w:rPr>
          <w:rFonts w:asciiTheme="majorHAnsi" w:hAnsiTheme="majorHAnsi" w:cs="Times New Roman"/>
          <w:sz w:val="20"/>
          <w:szCs w:val="20"/>
        </w:rPr>
        <w:t>Palmquist</w:t>
      </w:r>
      <w:proofErr w:type="spellEnd"/>
      <w:r w:rsidR="00675434">
        <w:rPr>
          <w:rFonts w:asciiTheme="majorHAnsi" w:hAnsiTheme="majorHAnsi" w:cs="Times New Roman"/>
          <w:sz w:val="20"/>
          <w:szCs w:val="20"/>
        </w:rPr>
        <w:t xml:space="preserve">. </w:t>
      </w:r>
      <w:r w:rsidR="009A65B6" w:rsidRPr="0015561B">
        <w:rPr>
          <w:rFonts w:asciiTheme="majorHAnsi" w:hAnsiTheme="majorHAnsi" w:cs="Times New Roman"/>
          <w:sz w:val="20"/>
          <w:szCs w:val="20"/>
        </w:rPr>
        <w:t xml:space="preserve">Senior </w:t>
      </w:r>
      <w:r w:rsidR="004E484F">
        <w:rPr>
          <w:rFonts w:asciiTheme="majorHAnsi" w:hAnsiTheme="majorHAnsi" w:cs="Times New Roman"/>
          <w:sz w:val="20"/>
          <w:szCs w:val="20"/>
        </w:rPr>
        <w:t>p</w:t>
      </w:r>
      <w:r w:rsidR="009A65B6" w:rsidRPr="0015561B">
        <w:rPr>
          <w:rFonts w:asciiTheme="majorHAnsi" w:hAnsiTheme="majorHAnsi" w:cs="Times New Roman"/>
          <w:sz w:val="20"/>
          <w:szCs w:val="20"/>
        </w:rPr>
        <w:t>roducer is Chris Schmidt</w:t>
      </w:r>
      <w:r w:rsidR="0015561B" w:rsidRPr="0015561B">
        <w:rPr>
          <w:rFonts w:asciiTheme="majorHAnsi" w:hAnsiTheme="majorHAnsi" w:cs="Times New Roman"/>
          <w:sz w:val="20"/>
          <w:szCs w:val="20"/>
        </w:rPr>
        <w:t xml:space="preserve">. </w:t>
      </w:r>
      <w:r w:rsidR="009C34E0" w:rsidRPr="00B044BE">
        <w:rPr>
          <w:rFonts w:asciiTheme="majorHAnsi" w:hAnsiTheme="majorHAnsi" w:cs="Times New Roman"/>
          <w:sz w:val="20"/>
          <w:szCs w:val="20"/>
        </w:rPr>
        <w:t xml:space="preserve">Senior </w:t>
      </w:r>
      <w:r w:rsidR="004E484F">
        <w:rPr>
          <w:rFonts w:asciiTheme="majorHAnsi" w:hAnsiTheme="majorHAnsi" w:cs="Times New Roman"/>
          <w:sz w:val="20"/>
          <w:szCs w:val="20"/>
        </w:rPr>
        <w:t>e</w:t>
      </w:r>
      <w:r w:rsidR="004E484F" w:rsidRPr="00B044BE">
        <w:rPr>
          <w:rFonts w:asciiTheme="majorHAnsi" w:hAnsiTheme="majorHAnsi" w:cs="Times New Roman"/>
          <w:sz w:val="20"/>
          <w:szCs w:val="20"/>
        </w:rPr>
        <w:t xml:space="preserve">xecutive </w:t>
      </w:r>
      <w:r w:rsidR="004E484F">
        <w:rPr>
          <w:rFonts w:asciiTheme="majorHAnsi" w:hAnsiTheme="majorHAnsi" w:cs="Times New Roman"/>
          <w:sz w:val="20"/>
          <w:szCs w:val="20"/>
        </w:rPr>
        <w:t>p</w:t>
      </w:r>
      <w:r w:rsidR="004E484F" w:rsidRPr="00B044BE">
        <w:rPr>
          <w:rFonts w:asciiTheme="majorHAnsi" w:hAnsiTheme="majorHAnsi" w:cs="Times New Roman"/>
          <w:sz w:val="20"/>
          <w:szCs w:val="20"/>
        </w:rPr>
        <w:t xml:space="preserve">roducer </w:t>
      </w:r>
      <w:r w:rsidR="009C34E0" w:rsidRPr="00B044BE">
        <w:rPr>
          <w:rFonts w:asciiTheme="majorHAnsi" w:hAnsiTheme="majorHAnsi" w:cs="Times New Roman"/>
          <w:sz w:val="20"/>
          <w:szCs w:val="20"/>
        </w:rPr>
        <w:t xml:space="preserve">for NOVA is Paula S. </w:t>
      </w:r>
      <w:proofErr w:type="spellStart"/>
      <w:r w:rsidR="009C34E0" w:rsidRPr="00B044BE">
        <w:rPr>
          <w:rFonts w:asciiTheme="majorHAnsi" w:hAnsiTheme="majorHAnsi" w:cs="Times New Roman"/>
          <w:sz w:val="20"/>
          <w:szCs w:val="20"/>
        </w:rPr>
        <w:t>Apsell</w:t>
      </w:r>
      <w:proofErr w:type="spellEnd"/>
      <w:r w:rsidR="009C34E0" w:rsidRPr="00B044BE">
        <w:rPr>
          <w:rFonts w:asciiTheme="majorHAnsi" w:hAnsiTheme="majorHAnsi" w:cs="Times New Roman"/>
          <w:sz w:val="20"/>
          <w:szCs w:val="20"/>
        </w:rPr>
        <w:t>. </w:t>
      </w:r>
    </w:p>
    <w:p w14:paraId="76572482" w14:textId="77777777" w:rsidR="00EC572D" w:rsidRPr="00B044BE" w:rsidRDefault="00EC572D" w:rsidP="009C34E0">
      <w:pPr>
        <w:widowControl w:val="0"/>
        <w:autoSpaceDE w:val="0"/>
        <w:autoSpaceDN w:val="0"/>
        <w:adjustRightInd w:val="0"/>
        <w:rPr>
          <w:rFonts w:asciiTheme="majorHAnsi" w:hAnsiTheme="majorHAnsi" w:cs="Times New Roman"/>
          <w:sz w:val="20"/>
          <w:szCs w:val="20"/>
        </w:rPr>
      </w:pPr>
    </w:p>
    <w:p w14:paraId="082085C4" w14:textId="69F65500" w:rsidR="00EC572D" w:rsidRPr="00B044BE" w:rsidRDefault="00EC572D" w:rsidP="009C34E0">
      <w:pPr>
        <w:widowControl w:val="0"/>
        <w:autoSpaceDE w:val="0"/>
        <w:autoSpaceDN w:val="0"/>
        <w:adjustRightInd w:val="0"/>
        <w:rPr>
          <w:rFonts w:ascii="Times New Roman" w:eastAsiaTheme="minorEastAsia" w:hAnsi="Times New Roman" w:cs="Times New Roman"/>
          <w:sz w:val="20"/>
          <w:szCs w:val="20"/>
          <w:lang w:eastAsia="ja-JP"/>
        </w:rPr>
      </w:pPr>
      <w:r w:rsidRPr="00B044BE">
        <w:rPr>
          <w:rFonts w:ascii="Calibri" w:eastAsiaTheme="minorEastAsia" w:hAnsi="Calibri" w:cs="Calibri"/>
          <w:sz w:val="20"/>
          <w:szCs w:val="20"/>
          <w:lang w:eastAsia="ja-JP"/>
        </w:rPr>
        <w:t>National corporate funding for NOVA is provided by Cancer Treatment Centers of America. Major funding for NOVA is provided by the David H. Koch Fund for Science, the Corporation for Public Broadcasting, and public television viewers. Additional funding is provided by The Steve Perry Foundation.</w:t>
      </w:r>
    </w:p>
    <w:p w14:paraId="1D1A2360" w14:textId="77777777" w:rsidR="009C34E0" w:rsidRPr="00B044BE" w:rsidRDefault="009C34E0" w:rsidP="009C34E0">
      <w:pPr>
        <w:widowControl w:val="0"/>
        <w:autoSpaceDE w:val="0"/>
        <w:autoSpaceDN w:val="0"/>
        <w:adjustRightInd w:val="0"/>
        <w:rPr>
          <w:rFonts w:asciiTheme="majorHAnsi" w:hAnsiTheme="majorHAnsi" w:cs="Times New Roman"/>
          <w:sz w:val="20"/>
          <w:szCs w:val="20"/>
        </w:rPr>
      </w:pPr>
    </w:p>
    <w:p w14:paraId="0ECBE51B" w14:textId="77777777" w:rsidR="009C34E0" w:rsidRPr="00B044BE" w:rsidRDefault="009C34E0" w:rsidP="009C34E0">
      <w:pPr>
        <w:widowControl w:val="0"/>
        <w:autoSpaceDE w:val="0"/>
        <w:autoSpaceDN w:val="0"/>
        <w:adjustRightInd w:val="0"/>
        <w:jc w:val="center"/>
        <w:rPr>
          <w:rFonts w:asciiTheme="majorHAnsi" w:hAnsiTheme="majorHAnsi" w:cs="Times New Roman"/>
          <w:color w:val="000000" w:themeColor="text1"/>
          <w:sz w:val="20"/>
          <w:szCs w:val="20"/>
        </w:rPr>
      </w:pPr>
      <w:r w:rsidRPr="00B044BE">
        <w:rPr>
          <w:rFonts w:asciiTheme="majorHAnsi" w:hAnsiTheme="majorHAnsi" w:cs="Times New Roman"/>
          <w:color w:val="000000" w:themeColor="text1"/>
          <w:sz w:val="20"/>
          <w:szCs w:val="20"/>
        </w:rPr>
        <w:t>###</w:t>
      </w:r>
    </w:p>
    <w:p w14:paraId="28BDCD55" w14:textId="77777777" w:rsidR="00EC572D" w:rsidRPr="00B044BE" w:rsidRDefault="00EC572D" w:rsidP="00B044BE">
      <w:pPr>
        <w:rPr>
          <w:rFonts w:asciiTheme="majorHAnsi" w:hAnsiTheme="majorHAnsi" w:cs="Times New Roman"/>
          <w:color w:val="000000" w:themeColor="text1"/>
          <w:sz w:val="20"/>
          <w:szCs w:val="20"/>
        </w:rPr>
      </w:pPr>
    </w:p>
    <w:p w14:paraId="4DE370DD" w14:textId="77777777" w:rsidR="00EC572D" w:rsidRPr="00B044BE" w:rsidRDefault="00EC572D" w:rsidP="00EC572D">
      <w:pPr>
        <w:widowControl w:val="0"/>
        <w:autoSpaceDE w:val="0"/>
        <w:autoSpaceDN w:val="0"/>
        <w:adjustRightInd w:val="0"/>
        <w:jc w:val="both"/>
        <w:rPr>
          <w:rFonts w:asciiTheme="majorHAnsi" w:hAnsiTheme="majorHAnsi" w:cs="Times New Roman"/>
          <w:sz w:val="20"/>
          <w:szCs w:val="20"/>
        </w:rPr>
      </w:pPr>
      <w:r w:rsidRPr="00B044BE">
        <w:rPr>
          <w:rFonts w:asciiTheme="majorHAnsi" w:hAnsiTheme="majorHAnsi" w:cs="Times New Roman"/>
          <w:b/>
          <w:bCs/>
          <w:sz w:val="20"/>
          <w:szCs w:val="20"/>
        </w:rPr>
        <w:t>About NOVA</w:t>
      </w:r>
    </w:p>
    <w:p w14:paraId="296DA9C6" w14:textId="77777777" w:rsidR="00EC572D" w:rsidRDefault="00EC572D" w:rsidP="00EC572D">
      <w:pPr>
        <w:widowControl w:val="0"/>
        <w:autoSpaceDE w:val="0"/>
        <w:autoSpaceDN w:val="0"/>
        <w:adjustRightInd w:val="0"/>
        <w:jc w:val="both"/>
        <w:rPr>
          <w:rFonts w:asciiTheme="majorHAnsi" w:hAnsiTheme="majorHAnsi" w:cs="Times New Roman"/>
          <w:sz w:val="20"/>
          <w:szCs w:val="20"/>
        </w:rPr>
      </w:pPr>
      <w:r w:rsidRPr="00B044BE">
        <w:rPr>
          <w:rFonts w:asciiTheme="majorHAnsi" w:hAnsiTheme="majorHAnsi" w:cs="Times New Roman"/>
          <w:sz w:val="20"/>
          <w:szCs w:val="20"/>
        </w:rPr>
        <w:t>Now in its 44</w:t>
      </w:r>
      <w:r w:rsidRPr="00B044BE">
        <w:rPr>
          <w:rFonts w:asciiTheme="majorHAnsi" w:hAnsiTheme="majorHAnsi" w:cs="Times New Roman"/>
          <w:sz w:val="20"/>
          <w:szCs w:val="20"/>
          <w:vertAlign w:val="superscript"/>
        </w:rPr>
        <w:t>th</w:t>
      </w:r>
      <w:r w:rsidRPr="00B044BE">
        <w:rPr>
          <w:rFonts w:asciiTheme="majorHAnsi" w:hAnsiTheme="majorHAnsi" w:cs="Times New Roman"/>
          <w:sz w:val="20"/>
          <w:szCs w:val="20"/>
        </w:rPr>
        <w:t xml:space="preserve"> season, NOVA is the most-watched primetime science series on American television, reaching an average of five million viewers weekly. The series remains committed to producing in-depth science programming in the form of hour-long (and occasionally longer) documentaries, from the latest breakthroughs in technology to the deepest mysteries of the natural world. NOVA is a production of WGBH Boston. NOVA airs Wednesdays at 9pm ET/PT on WGBH Boston and most PBS stations. The Director of the WGBH Science Unit and Senior Executive Producer of NOVA is Paula S. </w:t>
      </w:r>
      <w:proofErr w:type="spellStart"/>
      <w:r w:rsidRPr="00B044BE">
        <w:rPr>
          <w:rFonts w:asciiTheme="majorHAnsi" w:hAnsiTheme="majorHAnsi" w:cs="Times New Roman"/>
          <w:sz w:val="20"/>
          <w:szCs w:val="20"/>
        </w:rPr>
        <w:t>Apsell</w:t>
      </w:r>
      <w:proofErr w:type="spellEnd"/>
      <w:r w:rsidRPr="00B044BE">
        <w:rPr>
          <w:rFonts w:asciiTheme="majorHAnsi" w:hAnsiTheme="majorHAnsi" w:cs="Times New Roman"/>
          <w:sz w:val="20"/>
          <w:szCs w:val="20"/>
        </w:rPr>
        <w:t>.</w:t>
      </w:r>
    </w:p>
    <w:p w14:paraId="5D5C4B20" w14:textId="77777777" w:rsidR="00533C5D" w:rsidRDefault="00533C5D" w:rsidP="00EC572D">
      <w:pPr>
        <w:widowControl w:val="0"/>
        <w:autoSpaceDE w:val="0"/>
        <w:autoSpaceDN w:val="0"/>
        <w:adjustRightInd w:val="0"/>
        <w:jc w:val="both"/>
        <w:rPr>
          <w:rFonts w:asciiTheme="majorHAnsi" w:hAnsiTheme="majorHAnsi" w:cs="Times New Roman"/>
          <w:sz w:val="20"/>
          <w:szCs w:val="20"/>
        </w:rPr>
      </w:pPr>
    </w:p>
    <w:p w14:paraId="780056B0" w14:textId="77777777" w:rsidR="00533C5D" w:rsidRPr="00533C5D" w:rsidRDefault="00533C5D" w:rsidP="00533C5D">
      <w:pPr>
        <w:rPr>
          <w:rFonts w:asciiTheme="majorHAnsi" w:hAnsiTheme="majorHAnsi"/>
          <w:sz w:val="20"/>
          <w:szCs w:val="20"/>
        </w:rPr>
      </w:pPr>
      <w:r w:rsidRPr="00533C5D">
        <w:rPr>
          <w:rStyle w:val="Strong"/>
          <w:rFonts w:asciiTheme="majorHAnsi" w:hAnsiTheme="majorHAnsi"/>
          <w:color w:val="222222"/>
          <w:sz w:val="20"/>
          <w:szCs w:val="20"/>
        </w:rPr>
        <w:t>About PBS</w:t>
      </w:r>
      <w:r w:rsidRPr="00533C5D">
        <w:rPr>
          <w:rFonts w:asciiTheme="majorHAnsi" w:hAnsiTheme="majorHAnsi"/>
          <w:color w:val="222222"/>
          <w:sz w:val="20"/>
          <w:szCs w:val="20"/>
        </w:rPr>
        <w:br/>
      </w:r>
      <w:r w:rsidR="008B3862">
        <w:fldChar w:fldCharType="begin"/>
      </w:r>
      <w:r w:rsidR="008B3862">
        <w:instrText xml:space="preserve"> HYPERLINK "http://www.pbs.org/" \t "_blank" </w:instrText>
      </w:r>
      <w:r w:rsidR="008B3862">
        <w:fldChar w:fldCharType="separate"/>
      </w:r>
      <w:r w:rsidRPr="00533C5D">
        <w:rPr>
          <w:rStyle w:val="Hyperlink"/>
          <w:rFonts w:asciiTheme="majorHAnsi" w:hAnsiTheme="majorHAnsi"/>
          <w:color w:val="auto"/>
          <w:sz w:val="20"/>
          <w:szCs w:val="20"/>
        </w:rPr>
        <w:t>PBS</w:t>
      </w:r>
      <w:r w:rsidR="008B3862">
        <w:rPr>
          <w:rStyle w:val="Hyperlink"/>
          <w:rFonts w:asciiTheme="majorHAnsi" w:hAnsiTheme="majorHAnsi"/>
          <w:color w:val="auto"/>
          <w:sz w:val="20"/>
          <w:szCs w:val="20"/>
        </w:rPr>
        <w:fldChar w:fldCharType="end"/>
      </w:r>
      <w:r w:rsidRPr="00533C5D">
        <w:rPr>
          <w:rFonts w:asciiTheme="majorHAnsi" w:hAnsiTheme="majorHAnsi"/>
          <w:sz w:val="20"/>
          <w:szCs w:val="20"/>
        </w:rPr>
        <w:t>, with nearly 350 member stations, offers all Americans the opportunity to explore new ideas and new worlds through television and online content. Each month, PBS reaches nearly 100 million people through television and nearly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533C5D">
        <w:rPr>
          <w:rFonts w:asciiTheme="majorHAnsi" w:hAnsiTheme="majorHAnsi"/>
          <w:sz w:val="20"/>
          <w:szCs w:val="20"/>
          <w:vertAlign w:val="superscript"/>
        </w:rPr>
        <w:t>th</w:t>
      </w:r>
      <w:r w:rsidRPr="00533C5D">
        <w:rPr>
          <w:rFonts w:asciiTheme="majorHAnsi" w:hAnsiTheme="majorHAnsi"/>
          <w:sz w:val="20"/>
          <w:szCs w:val="20"/>
        </w:rPr>
        <w:t xml:space="preserve"> grade turn to PBS for digital content and services that help bring classroom lessons to life. PBS’ premier children’s TV programming and its website,</w:t>
      </w:r>
      <w:r w:rsidRPr="00533C5D">
        <w:rPr>
          <w:rStyle w:val="apple-converted-space"/>
          <w:rFonts w:asciiTheme="majorHAnsi" w:hAnsiTheme="majorHAnsi"/>
          <w:sz w:val="20"/>
          <w:szCs w:val="20"/>
        </w:rPr>
        <w:t> </w:t>
      </w:r>
      <w:r w:rsidR="008B3862">
        <w:fldChar w:fldCharType="begin"/>
      </w:r>
      <w:r w:rsidR="008B3862">
        <w:instrText xml:space="preserve"> HYPERLINK "http://www.pbskids.org/" \t "_blank" </w:instrText>
      </w:r>
      <w:r w:rsidR="008B3862">
        <w:fldChar w:fldCharType="separate"/>
      </w:r>
      <w:r w:rsidRPr="00533C5D">
        <w:rPr>
          <w:rStyle w:val="Hyperlink"/>
          <w:rFonts w:asciiTheme="majorHAnsi" w:hAnsiTheme="majorHAnsi"/>
          <w:color w:val="auto"/>
          <w:sz w:val="20"/>
          <w:szCs w:val="20"/>
        </w:rPr>
        <w:t>pbskids.org</w:t>
      </w:r>
      <w:r w:rsidR="008B3862">
        <w:rPr>
          <w:rStyle w:val="Hyperlink"/>
          <w:rFonts w:asciiTheme="majorHAnsi" w:hAnsiTheme="majorHAnsi"/>
          <w:color w:val="auto"/>
          <w:sz w:val="20"/>
          <w:szCs w:val="20"/>
        </w:rPr>
        <w:fldChar w:fldCharType="end"/>
      </w:r>
      <w:r w:rsidRPr="00533C5D">
        <w:rPr>
          <w:rFonts w:asciiTheme="majorHAnsi" w:hAnsiTheme="majorHAnsi"/>
          <w:sz w:val="20"/>
          <w:szCs w:val="20"/>
        </w:rPr>
        <w:t>, are parents’ and teachers’ most trusted partners in inspiring and nurturing curiosity and love of learning in children. More information about PBS is available at</w:t>
      </w:r>
      <w:r w:rsidRPr="00533C5D">
        <w:rPr>
          <w:rStyle w:val="apple-converted-space"/>
          <w:rFonts w:asciiTheme="majorHAnsi" w:hAnsiTheme="majorHAnsi"/>
          <w:sz w:val="20"/>
          <w:szCs w:val="20"/>
        </w:rPr>
        <w:t> </w:t>
      </w:r>
      <w:r w:rsidR="008B3862">
        <w:fldChar w:fldCharType="begin"/>
      </w:r>
      <w:r w:rsidR="008B3862">
        <w:instrText xml:space="preserve"> HYPERLINK "http://www.pbs.org/" \t "_blank" </w:instrText>
      </w:r>
      <w:r w:rsidR="008B3862">
        <w:fldChar w:fldCharType="separate"/>
      </w:r>
      <w:r w:rsidRPr="00533C5D">
        <w:rPr>
          <w:rStyle w:val="Hyperlink"/>
          <w:rFonts w:asciiTheme="majorHAnsi" w:hAnsiTheme="majorHAnsi"/>
          <w:color w:val="auto"/>
          <w:sz w:val="20"/>
          <w:szCs w:val="20"/>
        </w:rPr>
        <w:t>www.pbs.org</w:t>
      </w:r>
      <w:r w:rsidR="008B3862">
        <w:rPr>
          <w:rStyle w:val="Hyperlink"/>
          <w:rFonts w:asciiTheme="majorHAnsi" w:hAnsiTheme="majorHAnsi"/>
          <w:color w:val="auto"/>
          <w:sz w:val="20"/>
          <w:szCs w:val="20"/>
        </w:rPr>
        <w:fldChar w:fldCharType="end"/>
      </w:r>
      <w:r w:rsidRPr="00533C5D">
        <w:rPr>
          <w:rFonts w:asciiTheme="majorHAnsi" w:hAnsiTheme="majorHAnsi"/>
          <w:sz w:val="20"/>
          <w:szCs w:val="20"/>
        </w:rPr>
        <w:t>, one of the leading dot-org websites on the Internet, or by following</w:t>
      </w:r>
      <w:r w:rsidRPr="00533C5D">
        <w:rPr>
          <w:rStyle w:val="apple-converted-space"/>
          <w:rFonts w:asciiTheme="majorHAnsi" w:hAnsiTheme="majorHAnsi"/>
          <w:sz w:val="20"/>
          <w:szCs w:val="20"/>
        </w:rPr>
        <w:t> </w:t>
      </w:r>
      <w:r w:rsidRPr="00533C5D">
        <w:rPr>
          <w:rFonts w:asciiTheme="majorHAnsi" w:hAnsiTheme="majorHAnsi"/>
          <w:sz w:val="20"/>
          <w:szCs w:val="20"/>
        </w:rPr>
        <w:t>Twitter, Facebook</w:t>
      </w:r>
      <w:r w:rsidRPr="00533C5D">
        <w:rPr>
          <w:rStyle w:val="apple-converted-space"/>
          <w:rFonts w:asciiTheme="majorHAnsi" w:hAnsiTheme="majorHAnsi"/>
          <w:sz w:val="20"/>
          <w:szCs w:val="20"/>
        </w:rPr>
        <w:t> </w:t>
      </w:r>
      <w:r w:rsidRPr="00533C5D">
        <w:rPr>
          <w:rFonts w:asciiTheme="majorHAnsi" w:hAnsiTheme="majorHAnsi"/>
          <w:sz w:val="20"/>
          <w:szCs w:val="20"/>
        </w:rPr>
        <w:t>or through our</w:t>
      </w:r>
      <w:r w:rsidRPr="00533C5D">
        <w:rPr>
          <w:rStyle w:val="apple-converted-space"/>
          <w:rFonts w:asciiTheme="majorHAnsi" w:hAnsiTheme="majorHAnsi"/>
          <w:sz w:val="20"/>
          <w:szCs w:val="20"/>
        </w:rPr>
        <w:t> </w:t>
      </w:r>
      <w:r w:rsidR="008B3862">
        <w:fldChar w:fldCharType="begin"/>
      </w:r>
      <w:r w:rsidR="008B3862">
        <w:instrText xml:space="preserve"> HYPERLINK "http://www.pbs.org/services/mobile/" \t "_blank" </w:instrText>
      </w:r>
      <w:r w:rsidR="008B3862">
        <w:fldChar w:fldCharType="separate"/>
      </w:r>
      <w:r w:rsidRPr="00533C5D">
        <w:rPr>
          <w:rStyle w:val="Hyperlink"/>
          <w:rFonts w:asciiTheme="majorHAnsi" w:hAnsiTheme="majorHAnsi"/>
          <w:color w:val="auto"/>
          <w:sz w:val="20"/>
          <w:szCs w:val="20"/>
        </w:rPr>
        <w:t>apps for mobile devices</w:t>
      </w:r>
      <w:r w:rsidR="008B3862">
        <w:rPr>
          <w:rStyle w:val="Hyperlink"/>
          <w:rFonts w:asciiTheme="majorHAnsi" w:hAnsiTheme="majorHAnsi"/>
          <w:color w:val="auto"/>
          <w:sz w:val="20"/>
          <w:szCs w:val="20"/>
        </w:rPr>
        <w:fldChar w:fldCharType="end"/>
      </w:r>
      <w:r w:rsidRPr="00533C5D">
        <w:rPr>
          <w:rFonts w:asciiTheme="majorHAnsi" w:hAnsiTheme="majorHAnsi"/>
          <w:sz w:val="20"/>
          <w:szCs w:val="20"/>
        </w:rPr>
        <w:t xml:space="preserve">. Specific program information and updates for press are available at </w:t>
      </w:r>
      <w:r w:rsidR="008B3862">
        <w:fldChar w:fldCharType="begin"/>
      </w:r>
      <w:r w:rsidR="008B3862">
        <w:instrText xml:space="preserve"> HYPERLINK "http://pressroom.pbs.org/" \t "_blank" </w:instrText>
      </w:r>
      <w:r w:rsidR="008B3862">
        <w:fldChar w:fldCharType="separate"/>
      </w:r>
      <w:r w:rsidRPr="00533C5D">
        <w:rPr>
          <w:rStyle w:val="Hyperlink"/>
          <w:rFonts w:asciiTheme="majorHAnsi" w:hAnsiTheme="majorHAnsi"/>
          <w:color w:val="auto"/>
          <w:sz w:val="20"/>
          <w:szCs w:val="20"/>
        </w:rPr>
        <w:t>pbs.org/pressroom</w:t>
      </w:r>
      <w:r w:rsidR="008B3862">
        <w:rPr>
          <w:rStyle w:val="Hyperlink"/>
          <w:rFonts w:asciiTheme="majorHAnsi" w:hAnsiTheme="majorHAnsi"/>
          <w:color w:val="auto"/>
          <w:sz w:val="20"/>
          <w:szCs w:val="20"/>
        </w:rPr>
        <w:fldChar w:fldCharType="end"/>
      </w:r>
      <w:r w:rsidRPr="00533C5D">
        <w:rPr>
          <w:rStyle w:val="apple-converted-space"/>
          <w:rFonts w:asciiTheme="majorHAnsi" w:hAnsiTheme="majorHAnsi"/>
          <w:sz w:val="20"/>
          <w:szCs w:val="20"/>
        </w:rPr>
        <w:t> </w:t>
      </w:r>
      <w:r w:rsidRPr="00533C5D">
        <w:rPr>
          <w:rFonts w:asciiTheme="majorHAnsi" w:hAnsiTheme="majorHAnsi"/>
          <w:sz w:val="20"/>
          <w:szCs w:val="20"/>
        </w:rPr>
        <w:t>or by following</w:t>
      </w:r>
      <w:r w:rsidRPr="00533C5D">
        <w:rPr>
          <w:rStyle w:val="apple-converted-space"/>
          <w:rFonts w:asciiTheme="majorHAnsi" w:hAnsiTheme="majorHAnsi"/>
          <w:sz w:val="20"/>
          <w:szCs w:val="20"/>
        </w:rPr>
        <w:t> </w:t>
      </w:r>
      <w:r w:rsidR="008B3862">
        <w:fldChar w:fldCharType="begin"/>
      </w:r>
      <w:r w:rsidR="008B3862">
        <w:instrText xml:space="preserve"> HYPERLINK "http://www.twitter.com/pbspressroom" \t "_blank" </w:instrText>
      </w:r>
      <w:r w:rsidR="008B3862">
        <w:fldChar w:fldCharType="separate"/>
      </w:r>
      <w:r w:rsidRPr="00533C5D">
        <w:rPr>
          <w:rStyle w:val="Hyperlink"/>
          <w:rFonts w:asciiTheme="majorHAnsi" w:hAnsiTheme="majorHAnsi"/>
          <w:color w:val="auto"/>
          <w:sz w:val="20"/>
          <w:szCs w:val="20"/>
        </w:rPr>
        <w:t xml:space="preserve">PBS </w:t>
      </w:r>
      <w:proofErr w:type="spellStart"/>
      <w:r w:rsidRPr="00533C5D">
        <w:rPr>
          <w:rStyle w:val="Hyperlink"/>
          <w:rFonts w:asciiTheme="majorHAnsi" w:hAnsiTheme="majorHAnsi"/>
          <w:color w:val="auto"/>
          <w:sz w:val="20"/>
          <w:szCs w:val="20"/>
        </w:rPr>
        <w:t>PressRoom</w:t>
      </w:r>
      <w:proofErr w:type="spellEnd"/>
      <w:r w:rsidRPr="00533C5D">
        <w:rPr>
          <w:rStyle w:val="Hyperlink"/>
          <w:rFonts w:asciiTheme="majorHAnsi" w:hAnsiTheme="majorHAnsi"/>
          <w:color w:val="auto"/>
          <w:sz w:val="20"/>
          <w:szCs w:val="20"/>
        </w:rPr>
        <w:t xml:space="preserve"> on Twitter</w:t>
      </w:r>
      <w:r w:rsidR="008B3862">
        <w:rPr>
          <w:rStyle w:val="Hyperlink"/>
          <w:rFonts w:asciiTheme="majorHAnsi" w:hAnsiTheme="majorHAnsi"/>
          <w:color w:val="auto"/>
          <w:sz w:val="20"/>
          <w:szCs w:val="20"/>
        </w:rPr>
        <w:fldChar w:fldCharType="end"/>
      </w:r>
      <w:r w:rsidRPr="00533C5D">
        <w:rPr>
          <w:rFonts w:asciiTheme="majorHAnsi" w:hAnsiTheme="majorHAnsi"/>
          <w:sz w:val="20"/>
          <w:szCs w:val="20"/>
        </w:rPr>
        <w:t>.</w:t>
      </w:r>
    </w:p>
    <w:p w14:paraId="2C96413B" w14:textId="77777777" w:rsidR="00595E22" w:rsidRDefault="00595E22" w:rsidP="00EC572D">
      <w:pPr>
        <w:widowControl w:val="0"/>
        <w:autoSpaceDE w:val="0"/>
        <w:autoSpaceDN w:val="0"/>
        <w:adjustRightInd w:val="0"/>
        <w:jc w:val="both"/>
        <w:rPr>
          <w:rFonts w:asciiTheme="majorHAnsi" w:hAnsiTheme="majorHAnsi" w:cs="Times New Roman"/>
          <w:b/>
          <w:bCs/>
          <w:sz w:val="20"/>
          <w:szCs w:val="20"/>
        </w:rPr>
      </w:pPr>
    </w:p>
    <w:p w14:paraId="2B9968C3" w14:textId="77777777" w:rsidR="00EC572D" w:rsidRPr="00B044BE" w:rsidRDefault="00EC572D" w:rsidP="00EC572D">
      <w:pPr>
        <w:widowControl w:val="0"/>
        <w:autoSpaceDE w:val="0"/>
        <w:autoSpaceDN w:val="0"/>
        <w:adjustRightInd w:val="0"/>
        <w:jc w:val="both"/>
        <w:rPr>
          <w:rFonts w:asciiTheme="majorHAnsi" w:hAnsiTheme="majorHAnsi" w:cs="Times New Roman"/>
          <w:sz w:val="20"/>
          <w:szCs w:val="20"/>
        </w:rPr>
      </w:pPr>
      <w:r w:rsidRPr="00B044BE">
        <w:rPr>
          <w:rFonts w:asciiTheme="majorHAnsi" w:hAnsiTheme="majorHAnsi" w:cs="Times New Roman"/>
          <w:b/>
          <w:bCs/>
          <w:sz w:val="20"/>
          <w:szCs w:val="20"/>
        </w:rPr>
        <w:t>About WGBH</w:t>
      </w:r>
    </w:p>
    <w:p w14:paraId="1E0DF198" w14:textId="2D839220" w:rsidR="00764F35" w:rsidRDefault="00EC572D" w:rsidP="00EC572D">
      <w:pPr>
        <w:widowControl w:val="0"/>
        <w:autoSpaceDE w:val="0"/>
        <w:autoSpaceDN w:val="0"/>
        <w:adjustRightInd w:val="0"/>
        <w:jc w:val="both"/>
        <w:rPr>
          <w:rFonts w:asciiTheme="majorHAnsi" w:hAnsiTheme="majorHAnsi" w:cs="Times New Roman"/>
          <w:sz w:val="20"/>
          <w:szCs w:val="20"/>
        </w:rPr>
      </w:pPr>
      <w:r w:rsidRPr="00B044BE">
        <w:rPr>
          <w:rFonts w:asciiTheme="majorHAnsi" w:hAnsiTheme="majorHAnsi" w:cs="Times New Roman"/>
          <w:sz w:val="20"/>
          <w:szCs w:val="20"/>
        </w:rPr>
        <w:t>WGBH Boston is America’s pre</w:t>
      </w:r>
      <w:r w:rsidR="004E484F">
        <w:rPr>
          <w:rFonts w:asciiTheme="majorHAnsi" w:hAnsiTheme="majorHAnsi" w:cs="Times New Roman"/>
          <w:sz w:val="20"/>
          <w:szCs w:val="20"/>
        </w:rPr>
        <w:t>-</w:t>
      </w:r>
      <w:r w:rsidRPr="00B044BE">
        <w:rPr>
          <w:rFonts w:asciiTheme="majorHAnsi" w:hAnsiTheme="majorHAnsi" w:cs="Times New Roman"/>
          <w:sz w:val="20"/>
          <w:szCs w:val="20"/>
        </w:rPr>
        <w:t xml:space="preserve">eminent public broadcaster and the largest producer of PBS content for TV and the </w:t>
      </w:r>
    </w:p>
    <w:p w14:paraId="70420F99" w14:textId="77777777" w:rsidR="00764F35" w:rsidRDefault="00764F35" w:rsidP="00EC572D">
      <w:pPr>
        <w:widowControl w:val="0"/>
        <w:autoSpaceDE w:val="0"/>
        <w:autoSpaceDN w:val="0"/>
        <w:adjustRightInd w:val="0"/>
        <w:jc w:val="both"/>
        <w:rPr>
          <w:rFonts w:asciiTheme="majorHAnsi" w:hAnsiTheme="majorHAnsi" w:cs="Times New Roman"/>
          <w:sz w:val="20"/>
          <w:szCs w:val="20"/>
        </w:rPr>
      </w:pPr>
    </w:p>
    <w:p w14:paraId="56B9706F" w14:textId="77777777" w:rsidR="00764F35" w:rsidRDefault="00764F35" w:rsidP="00764F35">
      <w:pPr>
        <w:pStyle w:val="NormalWeb"/>
        <w:spacing w:before="0" w:beforeAutospacing="0" w:after="0" w:afterAutospacing="0"/>
        <w:jc w:val="center"/>
        <w:rPr>
          <w:rFonts w:asciiTheme="majorHAnsi" w:hAnsiTheme="majorHAnsi"/>
          <w:b/>
          <w:i/>
          <w:color w:val="000000" w:themeColor="text1"/>
          <w:sz w:val="20"/>
          <w:szCs w:val="20"/>
        </w:rPr>
      </w:pPr>
      <w:r w:rsidRPr="00764F35">
        <w:rPr>
          <w:rFonts w:asciiTheme="majorHAnsi" w:hAnsiTheme="majorHAnsi"/>
          <w:b/>
          <w:i/>
          <w:color w:val="000000" w:themeColor="text1"/>
          <w:sz w:val="20"/>
          <w:szCs w:val="20"/>
        </w:rPr>
        <w:t xml:space="preserve">-- </w:t>
      </w:r>
      <w:proofErr w:type="gramStart"/>
      <w:r w:rsidRPr="00764F35">
        <w:rPr>
          <w:rFonts w:asciiTheme="majorHAnsi" w:hAnsiTheme="majorHAnsi"/>
          <w:b/>
          <w:i/>
          <w:color w:val="000000" w:themeColor="text1"/>
          <w:sz w:val="20"/>
          <w:szCs w:val="20"/>
        </w:rPr>
        <w:t>more</w:t>
      </w:r>
      <w:proofErr w:type="gramEnd"/>
      <w:r w:rsidRPr="00764F35">
        <w:rPr>
          <w:rFonts w:asciiTheme="majorHAnsi" w:hAnsiTheme="majorHAnsi"/>
          <w:b/>
          <w:i/>
          <w:color w:val="000000" w:themeColor="text1"/>
          <w:sz w:val="20"/>
          <w:szCs w:val="20"/>
        </w:rPr>
        <w:t xml:space="preserve"> --</w:t>
      </w:r>
    </w:p>
    <w:p w14:paraId="3754D2D0" w14:textId="58D10FA7" w:rsidR="00EC572D" w:rsidRPr="00764F35" w:rsidRDefault="004E484F" w:rsidP="00764F35">
      <w:pPr>
        <w:pStyle w:val="NormalWeb"/>
        <w:spacing w:before="0" w:beforeAutospacing="0" w:after="0" w:afterAutospacing="0"/>
        <w:rPr>
          <w:rFonts w:asciiTheme="majorHAnsi" w:hAnsiTheme="majorHAnsi"/>
          <w:b/>
          <w:i/>
          <w:color w:val="000000" w:themeColor="text1"/>
          <w:sz w:val="20"/>
          <w:szCs w:val="20"/>
        </w:rPr>
      </w:pPr>
      <w:proofErr w:type="gramStart"/>
      <w:r>
        <w:rPr>
          <w:rFonts w:asciiTheme="majorHAnsi" w:hAnsiTheme="majorHAnsi"/>
          <w:sz w:val="20"/>
          <w:szCs w:val="20"/>
        </w:rPr>
        <w:t>w</w:t>
      </w:r>
      <w:r w:rsidR="00EC572D" w:rsidRPr="00B044BE">
        <w:rPr>
          <w:rFonts w:asciiTheme="majorHAnsi" w:hAnsiTheme="majorHAnsi"/>
          <w:sz w:val="20"/>
          <w:szCs w:val="20"/>
        </w:rPr>
        <w:t>eb</w:t>
      </w:r>
      <w:proofErr w:type="gramEnd"/>
      <w:r w:rsidR="00EC572D" w:rsidRPr="00B044BE">
        <w:rPr>
          <w:rFonts w:asciiTheme="majorHAnsi" w:hAnsiTheme="majorHAnsi"/>
          <w:sz w:val="20"/>
          <w:szCs w:val="20"/>
        </w:rPr>
        <w:t>, including </w:t>
      </w:r>
      <w:r w:rsidR="00EC572D" w:rsidRPr="00B044BE">
        <w:rPr>
          <w:rFonts w:asciiTheme="majorHAnsi" w:hAnsiTheme="majorHAnsi"/>
          <w:i/>
          <w:iCs/>
          <w:sz w:val="20"/>
          <w:szCs w:val="20"/>
        </w:rPr>
        <w:t>Frontline, Nova, American Experience, Masterpiece, Antiques Roadshow, Arthur, Curious George</w:t>
      </w:r>
      <w:r w:rsidR="00EC572D" w:rsidRPr="00B044BE">
        <w:rPr>
          <w:rFonts w:asciiTheme="majorHAnsi" w:hAnsiTheme="majorHAnsi"/>
          <w:sz w:val="20"/>
          <w:szCs w:val="20"/>
        </w:rPr>
        <w:t xml:space="preserve"> and more than a dozen other primetime, lifestyle, and children’s series. WGBH also is a major supplier of programming for public radio, and oversees Public Radio International (PRI). As a leader in educational multimedia for the classroom, WGBH supplies content to PBS </w:t>
      </w:r>
      <w:proofErr w:type="spellStart"/>
      <w:r w:rsidR="00EC572D" w:rsidRPr="00B044BE">
        <w:rPr>
          <w:rFonts w:asciiTheme="majorHAnsi" w:hAnsiTheme="majorHAnsi"/>
          <w:sz w:val="20"/>
          <w:szCs w:val="20"/>
        </w:rPr>
        <w:t>LearningMedia</w:t>
      </w:r>
      <w:proofErr w:type="spellEnd"/>
      <w:r w:rsidR="00EC572D" w:rsidRPr="00B044BE">
        <w:rPr>
          <w:rFonts w:asciiTheme="majorHAnsi" w:hAnsiTheme="majorHAnsi"/>
          <w:sz w:val="20"/>
          <w:szCs w:val="20"/>
        </w:rPr>
        <w:t xml:space="preserve">, a national broadband service for teachers and students. WGBH also is a pioneer in technologies and services that make media accessible to those with hearing or visual impairments. WGBH has been recognized with hundreds of honors. </w:t>
      </w:r>
      <w:proofErr w:type="gramStart"/>
      <w:r w:rsidR="00EC572D" w:rsidRPr="00B044BE">
        <w:rPr>
          <w:rFonts w:asciiTheme="majorHAnsi" w:hAnsiTheme="majorHAnsi"/>
          <w:sz w:val="20"/>
          <w:szCs w:val="20"/>
        </w:rPr>
        <w:t>More info at www.wgbh.org.</w:t>
      </w:r>
      <w:proofErr w:type="gramEnd"/>
    </w:p>
    <w:p w14:paraId="4C284476" w14:textId="77777777" w:rsidR="00EC572D" w:rsidRPr="00B044BE" w:rsidRDefault="00EC572D" w:rsidP="009C34E0">
      <w:pPr>
        <w:pStyle w:val="Body"/>
        <w:spacing w:after="0" w:line="240" w:lineRule="auto"/>
        <w:rPr>
          <w:rFonts w:asciiTheme="majorHAnsi" w:eastAsia="Cambria" w:hAnsiTheme="majorHAnsi" w:cs="Times New Roman"/>
          <w:b/>
          <w:color w:val="auto"/>
          <w:sz w:val="20"/>
          <w:szCs w:val="20"/>
          <w:lang w:val="nl-NL"/>
        </w:rPr>
      </w:pPr>
    </w:p>
    <w:p w14:paraId="79853EF9" w14:textId="77777777" w:rsidR="009C34E0" w:rsidRPr="00B044BE" w:rsidRDefault="009C34E0" w:rsidP="009C34E0">
      <w:pPr>
        <w:pStyle w:val="Body"/>
        <w:spacing w:after="0" w:line="240" w:lineRule="auto"/>
        <w:rPr>
          <w:rFonts w:asciiTheme="majorHAnsi" w:eastAsia="Cambria" w:hAnsiTheme="majorHAnsi" w:cs="Times New Roman"/>
          <w:b/>
          <w:color w:val="auto"/>
          <w:sz w:val="20"/>
          <w:szCs w:val="20"/>
        </w:rPr>
      </w:pPr>
      <w:r w:rsidRPr="00B044BE">
        <w:rPr>
          <w:rFonts w:asciiTheme="majorHAnsi" w:eastAsia="Cambria" w:hAnsiTheme="majorHAnsi" w:cs="Times New Roman"/>
          <w:b/>
          <w:color w:val="auto"/>
          <w:sz w:val="20"/>
          <w:szCs w:val="20"/>
          <w:lang w:val="nl-NL"/>
        </w:rPr>
        <w:t>pbs.org/pressroom</w:t>
      </w:r>
    </w:p>
    <w:p w14:paraId="07CDD4A4" w14:textId="77777777" w:rsidR="009C34E0" w:rsidRPr="00B044BE" w:rsidRDefault="009C34E0" w:rsidP="009C34E0">
      <w:pPr>
        <w:widowControl w:val="0"/>
        <w:autoSpaceDE w:val="0"/>
        <w:autoSpaceDN w:val="0"/>
        <w:adjustRightInd w:val="0"/>
        <w:rPr>
          <w:rFonts w:asciiTheme="majorHAnsi" w:hAnsiTheme="majorHAnsi" w:cs="Times New Roman"/>
          <w:bCs/>
          <w:sz w:val="20"/>
          <w:szCs w:val="20"/>
        </w:rPr>
      </w:pPr>
    </w:p>
    <w:p w14:paraId="7E63468E" w14:textId="77777777" w:rsidR="009C34E0" w:rsidRPr="00B044BE" w:rsidRDefault="009C34E0" w:rsidP="009C34E0">
      <w:pPr>
        <w:widowControl w:val="0"/>
        <w:autoSpaceDE w:val="0"/>
        <w:autoSpaceDN w:val="0"/>
        <w:adjustRightInd w:val="0"/>
        <w:rPr>
          <w:rFonts w:asciiTheme="majorHAnsi" w:hAnsiTheme="majorHAnsi" w:cs="Times New Roman"/>
          <w:bCs/>
          <w:sz w:val="20"/>
          <w:szCs w:val="20"/>
        </w:rPr>
      </w:pPr>
      <w:r w:rsidRPr="00B044BE">
        <w:rPr>
          <w:rFonts w:asciiTheme="majorHAnsi" w:hAnsiTheme="majorHAnsi" w:cs="Times New Roman"/>
          <w:b/>
          <w:bCs/>
          <w:sz w:val="20"/>
          <w:szCs w:val="20"/>
        </w:rPr>
        <w:t>PR Contacts</w:t>
      </w:r>
      <w:r w:rsidRPr="00B044BE">
        <w:rPr>
          <w:rFonts w:asciiTheme="majorHAnsi" w:hAnsiTheme="majorHAnsi" w:cs="Times New Roman"/>
          <w:bCs/>
          <w:sz w:val="20"/>
          <w:szCs w:val="20"/>
        </w:rPr>
        <w:t>:                                       </w:t>
      </w:r>
    </w:p>
    <w:p w14:paraId="4196B184" w14:textId="77777777" w:rsidR="009C34E0" w:rsidRPr="00B044BE" w:rsidRDefault="009C34E0" w:rsidP="009C34E0">
      <w:pPr>
        <w:widowControl w:val="0"/>
        <w:autoSpaceDE w:val="0"/>
        <w:autoSpaceDN w:val="0"/>
        <w:adjustRightInd w:val="0"/>
        <w:rPr>
          <w:rFonts w:asciiTheme="majorHAnsi" w:hAnsiTheme="majorHAnsi" w:cs="Times New Roman"/>
          <w:sz w:val="20"/>
          <w:szCs w:val="20"/>
        </w:rPr>
      </w:pPr>
      <w:r w:rsidRPr="00B044BE">
        <w:rPr>
          <w:rFonts w:asciiTheme="majorHAnsi" w:hAnsiTheme="majorHAnsi" w:cs="Times New Roman"/>
          <w:sz w:val="20"/>
          <w:szCs w:val="20"/>
        </w:rPr>
        <w:t>Eileen Campion</w:t>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t>Jennifer Welsh</w:t>
      </w:r>
    </w:p>
    <w:p w14:paraId="4D24FF93" w14:textId="77777777" w:rsidR="009C34E0" w:rsidRPr="00B044BE" w:rsidRDefault="009C34E0" w:rsidP="009C34E0">
      <w:pPr>
        <w:widowControl w:val="0"/>
        <w:autoSpaceDE w:val="0"/>
        <w:autoSpaceDN w:val="0"/>
        <w:adjustRightInd w:val="0"/>
        <w:rPr>
          <w:rFonts w:asciiTheme="majorHAnsi" w:hAnsiTheme="majorHAnsi" w:cs="Times New Roman"/>
          <w:sz w:val="20"/>
          <w:szCs w:val="20"/>
        </w:rPr>
      </w:pPr>
      <w:proofErr w:type="spellStart"/>
      <w:r w:rsidRPr="00B044BE">
        <w:rPr>
          <w:rFonts w:asciiTheme="majorHAnsi" w:hAnsiTheme="majorHAnsi" w:cs="Times New Roman"/>
          <w:sz w:val="20"/>
          <w:szCs w:val="20"/>
        </w:rPr>
        <w:t>Roslan</w:t>
      </w:r>
      <w:proofErr w:type="spellEnd"/>
      <w:r w:rsidRPr="00B044BE">
        <w:rPr>
          <w:rFonts w:asciiTheme="majorHAnsi" w:hAnsiTheme="majorHAnsi" w:cs="Times New Roman"/>
          <w:sz w:val="20"/>
          <w:szCs w:val="20"/>
        </w:rPr>
        <w:t xml:space="preserve"> &amp; Campion PR</w:t>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t>NOVA/WGBH</w:t>
      </w:r>
    </w:p>
    <w:p w14:paraId="1F6D9674" w14:textId="77777777" w:rsidR="009C34E0" w:rsidRPr="00B044BE" w:rsidRDefault="009C34E0" w:rsidP="009C34E0">
      <w:pPr>
        <w:widowControl w:val="0"/>
        <w:autoSpaceDE w:val="0"/>
        <w:autoSpaceDN w:val="0"/>
        <w:adjustRightInd w:val="0"/>
        <w:rPr>
          <w:rFonts w:asciiTheme="majorHAnsi" w:hAnsiTheme="majorHAnsi" w:cs="Times New Roman"/>
          <w:sz w:val="20"/>
          <w:szCs w:val="20"/>
        </w:rPr>
      </w:pPr>
      <w:r w:rsidRPr="00B044BE">
        <w:rPr>
          <w:rFonts w:asciiTheme="majorHAnsi" w:hAnsiTheme="majorHAnsi" w:cs="Times New Roman"/>
          <w:sz w:val="20"/>
          <w:szCs w:val="20"/>
        </w:rPr>
        <w:t>212.966.4600</w:t>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r>
      <w:r w:rsidRPr="00B044BE">
        <w:rPr>
          <w:rFonts w:asciiTheme="majorHAnsi" w:hAnsiTheme="majorHAnsi" w:cs="Times New Roman"/>
          <w:sz w:val="20"/>
          <w:szCs w:val="20"/>
        </w:rPr>
        <w:tab/>
        <w:t xml:space="preserve">617.300.4382 </w:t>
      </w:r>
    </w:p>
    <w:p w14:paraId="4A3190C5" w14:textId="77777777" w:rsidR="009C34E0" w:rsidRPr="00B044BE" w:rsidRDefault="00A7317A" w:rsidP="009C34E0">
      <w:pPr>
        <w:widowControl w:val="0"/>
        <w:autoSpaceDE w:val="0"/>
        <w:autoSpaceDN w:val="0"/>
        <w:adjustRightInd w:val="0"/>
        <w:rPr>
          <w:rFonts w:asciiTheme="majorHAnsi" w:hAnsiTheme="majorHAnsi" w:cs="Times New Roman"/>
          <w:sz w:val="20"/>
          <w:szCs w:val="20"/>
        </w:rPr>
      </w:pPr>
      <w:hyperlink r:id="rId11" w:history="1">
        <w:r w:rsidR="009C34E0" w:rsidRPr="00B044BE">
          <w:rPr>
            <w:rStyle w:val="Hyperlink"/>
            <w:rFonts w:asciiTheme="majorHAnsi" w:hAnsiTheme="majorHAnsi" w:cs="Times New Roman"/>
            <w:sz w:val="20"/>
            <w:szCs w:val="20"/>
            <w:u w:color="0000E9"/>
          </w:rPr>
          <w:t>eileen@rc-pr.com</w:t>
        </w:r>
      </w:hyperlink>
      <w:r w:rsidR="009C34E0" w:rsidRPr="00B044BE">
        <w:rPr>
          <w:rFonts w:asciiTheme="majorHAnsi" w:hAnsiTheme="majorHAnsi" w:cs="Times New Roman"/>
          <w:sz w:val="20"/>
          <w:szCs w:val="20"/>
          <w:u w:color="0000E9"/>
        </w:rPr>
        <w:tab/>
      </w:r>
      <w:r w:rsidR="009C34E0" w:rsidRPr="00B044BE">
        <w:rPr>
          <w:rFonts w:asciiTheme="majorHAnsi" w:hAnsiTheme="majorHAnsi" w:cs="Times New Roman"/>
          <w:sz w:val="20"/>
          <w:szCs w:val="20"/>
          <w:u w:color="0000E9"/>
        </w:rPr>
        <w:tab/>
      </w:r>
      <w:r w:rsidR="009C34E0" w:rsidRPr="00B044BE">
        <w:rPr>
          <w:rFonts w:asciiTheme="majorHAnsi" w:hAnsiTheme="majorHAnsi" w:cs="Times New Roman"/>
          <w:sz w:val="20"/>
          <w:szCs w:val="20"/>
          <w:u w:color="0000E9"/>
        </w:rPr>
        <w:tab/>
      </w:r>
      <w:r w:rsidR="009C34E0" w:rsidRPr="00B044BE">
        <w:rPr>
          <w:rFonts w:asciiTheme="majorHAnsi" w:hAnsiTheme="majorHAnsi" w:cs="Times New Roman"/>
          <w:sz w:val="20"/>
          <w:szCs w:val="20"/>
          <w:u w:color="0000E9"/>
        </w:rPr>
        <w:tab/>
      </w:r>
      <w:hyperlink r:id="rId12" w:history="1">
        <w:r w:rsidR="009C34E0" w:rsidRPr="00B044BE">
          <w:rPr>
            <w:rFonts w:asciiTheme="majorHAnsi" w:hAnsiTheme="majorHAnsi" w:cs="Times New Roman"/>
            <w:sz w:val="20"/>
            <w:szCs w:val="20"/>
            <w:u w:val="single" w:color="0000E9"/>
          </w:rPr>
          <w:t>jennifer_welsh@wgbh.org</w:t>
        </w:r>
      </w:hyperlink>
      <w:r w:rsidR="009C34E0" w:rsidRPr="00B044BE">
        <w:rPr>
          <w:rFonts w:asciiTheme="majorHAnsi" w:hAnsiTheme="majorHAnsi" w:cs="Times New Roman"/>
          <w:sz w:val="20"/>
          <w:szCs w:val="20"/>
        </w:rPr>
        <w:t xml:space="preserve">  </w:t>
      </w:r>
    </w:p>
    <w:p w14:paraId="6A8BAAFB" w14:textId="77777777" w:rsidR="009C34E0" w:rsidRPr="00B044BE" w:rsidRDefault="009C34E0" w:rsidP="009C34E0">
      <w:pPr>
        <w:widowControl w:val="0"/>
        <w:autoSpaceDE w:val="0"/>
        <w:autoSpaceDN w:val="0"/>
        <w:adjustRightInd w:val="0"/>
        <w:rPr>
          <w:rFonts w:asciiTheme="majorHAnsi" w:hAnsiTheme="majorHAnsi" w:cs="Times New Roman"/>
          <w:sz w:val="20"/>
          <w:szCs w:val="20"/>
        </w:rPr>
      </w:pPr>
    </w:p>
    <w:p w14:paraId="709950F1" w14:textId="7C4615A3" w:rsidR="00DE7D10" w:rsidRPr="00410E01" w:rsidRDefault="009C34E0" w:rsidP="00410E01">
      <w:pPr>
        <w:widowControl w:val="0"/>
        <w:autoSpaceDE w:val="0"/>
        <w:autoSpaceDN w:val="0"/>
        <w:adjustRightInd w:val="0"/>
        <w:rPr>
          <w:rFonts w:asciiTheme="majorHAnsi" w:hAnsiTheme="majorHAnsi" w:cs="Cambria"/>
          <w:sz w:val="20"/>
          <w:szCs w:val="20"/>
        </w:rPr>
      </w:pPr>
      <w:r w:rsidRPr="00B044BE">
        <w:rPr>
          <w:rFonts w:asciiTheme="majorHAnsi" w:hAnsiTheme="majorHAnsi" w:cs="Times New Roman"/>
          <w:b/>
          <w:bCs/>
          <w:sz w:val="20"/>
          <w:szCs w:val="20"/>
        </w:rPr>
        <w:t>© 2017 WGBH EDUCATIONAL FOUNDATION</w:t>
      </w:r>
    </w:p>
    <w:sectPr w:rsidR="00DE7D10" w:rsidRPr="00410E01" w:rsidSect="00764F35">
      <w:pgSz w:w="12240" w:h="15840"/>
      <w:pgMar w:top="1152"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2F1D4" w14:textId="77777777" w:rsidR="008B3862" w:rsidRDefault="008B3862" w:rsidP="00B42006">
      <w:r>
        <w:separator/>
      </w:r>
    </w:p>
  </w:endnote>
  <w:endnote w:type="continuationSeparator" w:id="0">
    <w:p w14:paraId="7A0F7400" w14:textId="77777777" w:rsidR="008B3862" w:rsidRDefault="008B3862" w:rsidP="00B4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BF8AD" w14:textId="77777777" w:rsidR="008B3862" w:rsidRDefault="008B3862" w:rsidP="00B42006">
      <w:r>
        <w:separator/>
      </w:r>
    </w:p>
  </w:footnote>
  <w:footnote w:type="continuationSeparator" w:id="0">
    <w:p w14:paraId="569416B8" w14:textId="77777777" w:rsidR="008B3862" w:rsidRDefault="008B3862" w:rsidP="00B420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43EAA"/>
    <w:multiLevelType w:val="hybridMultilevel"/>
    <w:tmpl w:val="EB62AA3E"/>
    <w:lvl w:ilvl="0" w:tplc="42C843E4">
      <w:start w:val="2"/>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A961F0"/>
    <w:multiLevelType w:val="hybridMultilevel"/>
    <w:tmpl w:val="DB6C45FA"/>
    <w:lvl w:ilvl="0" w:tplc="FDCACF64">
      <w:start w:val="2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314"/>
    <w:rsid w:val="00012AC8"/>
    <w:rsid w:val="00015C37"/>
    <w:rsid w:val="000220AF"/>
    <w:rsid w:val="00026B88"/>
    <w:rsid w:val="00026E44"/>
    <w:rsid w:val="00062DEF"/>
    <w:rsid w:val="00064D50"/>
    <w:rsid w:val="00087327"/>
    <w:rsid w:val="00092B6C"/>
    <w:rsid w:val="000C3CD5"/>
    <w:rsid w:val="000C58E7"/>
    <w:rsid w:val="000E7EA0"/>
    <w:rsid w:val="001058A2"/>
    <w:rsid w:val="001152E3"/>
    <w:rsid w:val="001303F9"/>
    <w:rsid w:val="00134722"/>
    <w:rsid w:val="00137DD2"/>
    <w:rsid w:val="0015561B"/>
    <w:rsid w:val="00160609"/>
    <w:rsid w:val="0016060B"/>
    <w:rsid w:val="00167799"/>
    <w:rsid w:val="00175C2E"/>
    <w:rsid w:val="00177D98"/>
    <w:rsid w:val="001814C1"/>
    <w:rsid w:val="001977EE"/>
    <w:rsid w:val="001C4855"/>
    <w:rsid w:val="001D0CA5"/>
    <w:rsid w:val="001D3411"/>
    <w:rsid w:val="001D713C"/>
    <w:rsid w:val="001F7A2B"/>
    <w:rsid w:val="00205C20"/>
    <w:rsid w:val="00223C45"/>
    <w:rsid w:val="00226EC8"/>
    <w:rsid w:val="002349ED"/>
    <w:rsid w:val="002437A9"/>
    <w:rsid w:val="00247150"/>
    <w:rsid w:val="00257B9E"/>
    <w:rsid w:val="002677CF"/>
    <w:rsid w:val="002A2361"/>
    <w:rsid w:val="002B2E8D"/>
    <w:rsid w:val="002C18FB"/>
    <w:rsid w:val="002C3555"/>
    <w:rsid w:val="002C7E5B"/>
    <w:rsid w:val="00307D25"/>
    <w:rsid w:val="0031227B"/>
    <w:rsid w:val="0031734A"/>
    <w:rsid w:val="003210BE"/>
    <w:rsid w:val="003320EF"/>
    <w:rsid w:val="00342F62"/>
    <w:rsid w:val="00357AF6"/>
    <w:rsid w:val="00373172"/>
    <w:rsid w:val="00373436"/>
    <w:rsid w:val="00381CEF"/>
    <w:rsid w:val="00392204"/>
    <w:rsid w:val="003963B7"/>
    <w:rsid w:val="00396A3C"/>
    <w:rsid w:val="003A7AEA"/>
    <w:rsid w:val="003B739F"/>
    <w:rsid w:val="003D4D60"/>
    <w:rsid w:val="003F6125"/>
    <w:rsid w:val="004036CC"/>
    <w:rsid w:val="004066B4"/>
    <w:rsid w:val="00410E01"/>
    <w:rsid w:val="00423149"/>
    <w:rsid w:val="00435C96"/>
    <w:rsid w:val="004568C0"/>
    <w:rsid w:val="004A6C51"/>
    <w:rsid w:val="004B0A5D"/>
    <w:rsid w:val="004C5DEA"/>
    <w:rsid w:val="004E24CD"/>
    <w:rsid w:val="004E484F"/>
    <w:rsid w:val="0050428D"/>
    <w:rsid w:val="00504A54"/>
    <w:rsid w:val="00533C5D"/>
    <w:rsid w:val="0053518F"/>
    <w:rsid w:val="00542BB4"/>
    <w:rsid w:val="00582B83"/>
    <w:rsid w:val="00595E22"/>
    <w:rsid w:val="005A707C"/>
    <w:rsid w:val="005C033F"/>
    <w:rsid w:val="005E32AC"/>
    <w:rsid w:val="00607F2A"/>
    <w:rsid w:val="006138B4"/>
    <w:rsid w:val="006170E0"/>
    <w:rsid w:val="00623BC3"/>
    <w:rsid w:val="00635308"/>
    <w:rsid w:val="0064725A"/>
    <w:rsid w:val="00647C50"/>
    <w:rsid w:val="00675434"/>
    <w:rsid w:val="006842FB"/>
    <w:rsid w:val="00685563"/>
    <w:rsid w:val="006A7736"/>
    <w:rsid w:val="006B07A4"/>
    <w:rsid w:val="006C55FD"/>
    <w:rsid w:val="006D691A"/>
    <w:rsid w:val="006F062B"/>
    <w:rsid w:val="006F68B5"/>
    <w:rsid w:val="00701A51"/>
    <w:rsid w:val="00704874"/>
    <w:rsid w:val="00723C83"/>
    <w:rsid w:val="007332FB"/>
    <w:rsid w:val="00734197"/>
    <w:rsid w:val="00736A9B"/>
    <w:rsid w:val="007510B4"/>
    <w:rsid w:val="00753B60"/>
    <w:rsid w:val="00764F35"/>
    <w:rsid w:val="007711B5"/>
    <w:rsid w:val="007836AC"/>
    <w:rsid w:val="00791DF8"/>
    <w:rsid w:val="007A007C"/>
    <w:rsid w:val="007A7107"/>
    <w:rsid w:val="007B18DE"/>
    <w:rsid w:val="007B5ED1"/>
    <w:rsid w:val="007B73DD"/>
    <w:rsid w:val="0080356A"/>
    <w:rsid w:val="00803E79"/>
    <w:rsid w:val="00810255"/>
    <w:rsid w:val="00847BA3"/>
    <w:rsid w:val="008527E0"/>
    <w:rsid w:val="008620AA"/>
    <w:rsid w:val="00875AD3"/>
    <w:rsid w:val="00881E94"/>
    <w:rsid w:val="00885B1C"/>
    <w:rsid w:val="008960B6"/>
    <w:rsid w:val="008A2C83"/>
    <w:rsid w:val="008A6C4D"/>
    <w:rsid w:val="008B3862"/>
    <w:rsid w:val="008B546E"/>
    <w:rsid w:val="008C2F05"/>
    <w:rsid w:val="008C5723"/>
    <w:rsid w:val="008D672E"/>
    <w:rsid w:val="0091210E"/>
    <w:rsid w:val="00937704"/>
    <w:rsid w:val="00943C51"/>
    <w:rsid w:val="0094569A"/>
    <w:rsid w:val="00945A96"/>
    <w:rsid w:val="009647F8"/>
    <w:rsid w:val="009660C9"/>
    <w:rsid w:val="00972942"/>
    <w:rsid w:val="009928A3"/>
    <w:rsid w:val="009A65B6"/>
    <w:rsid w:val="009C34E0"/>
    <w:rsid w:val="009C353A"/>
    <w:rsid w:val="009D07FA"/>
    <w:rsid w:val="009E03C5"/>
    <w:rsid w:val="009E0FFA"/>
    <w:rsid w:val="009F2806"/>
    <w:rsid w:val="00A02B6E"/>
    <w:rsid w:val="00A05D36"/>
    <w:rsid w:val="00A11134"/>
    <w:rsid w:val="00A15F69"/>
    <w:rsid w:val="00A26EAB"/>
    <w:rsid w:val="00A626AD"/>
    <w:rsid w:val="00A6689D"/>
    <w:rsid w:val="00A71801"/>
    <w:rsid w:val="00A7317A"/>
    <w:rsid w:val="00AA5F21"/>
    <w:rsid w:val="00AB0DF6"/>
    <w:rsid w:val="00AB376F"/>
    <w:rsid w:val="00AE1D14"/>
    <w:rsid w:val="00AE3175"/>
    <w:rsid w:val="00AE5166"/>
    <w:rsid w:val="00AF1F08"/>
    <w:rsid w:val="00B044BE"/>
    <w:rsid w:val="00B11403"/>
    <w:rsid w:val="00B21FBB"/>
    <w:rsid w:val="00B24D22"/>
    <w:rsid w:val="00B42006"/>
    <w:rsid w:val="00B726EF"/>
    <w:rsid w:val="00B9638E"/>
    <w:rsid w:val="00BA371A"/>
    <w:rsid w:val="00BB7D01"/>
    <w:rsid w:val="00BE6B40"/>
    <w:rsid w:val="00BF1F9F"/>
    <w:rsid w:val="00C079F8"/>
    <w:rsid w:val="00C2520F"/>
    <w:rsid w:val="00C31F6C"/>
    <w:rsid w:val="00CB3137"/>
    <w:rsid w:val="00CD1237"/>
    <w:rsid w:val="00CD2C6A"/>
    <w:rsid w:val="00CE4321"/>
    <w:rsid w:val="00CF66EB"/>
    <w:rsid w:val="00D12314"/>
    <w:rsid w:val="00D21D8C"/>
    <w:rsid w:val="00D32E95"/>
    <w:rsid w:val="00D4417E"/>
    <w:rsid w:val="00D6469E"/>
    <w:rsid w:val="00D74F46"/>
    <w:rsid w:val="00D805CE"/>
    <w:rsid w:val="00D806FB"/>
    <w:rsid w:val="00D80C7E"/>
    <w:rsid w:val="00DC22C1"/>
    <w:rsid w:val="00DD1C27"/>
    <w:rsid w:val="00DD5883"/>
    <w:rsid w:val="00DD63DF"/>
    <w:rsid w:val="00DE58DE"/>
    <w:rsid w:val="00DE7D10"/>
    <w:rsid w:val="00DF7DA9"/>
    <w:rsid w:val="00E04246"/>
    <w:rsid w:val="00E12B41"/>
    <w:rsid w:val="00E134E0"/>
    <w:rsid w:val="00E32508"/>
    <w:rsid w:val="00E3504C"/>
    <w:rsid w:val="00E3629C"/>
    <w:rsid w:val="00E543BE"/>
    <w:rsid w:val="00E84B2C"/>
    <w:rsid w:val="00E974D8"/>
    <w:rsid w:val="00EA3C8D"/>
    <w:rsid w:val="00EC0F47"/>
    <w:rsid w:val="00EC572D"/>
    <w:rsid w:val="00ED0125"/>
    <w:rsid w:val="00ED0DC6"/>
    <w:rsid w:val="00EE12C3"/>
    <w:rsid w:val="00EF0069"/>
    <w:rsid w:val="00F13682"/>
    <w:rsid w:val="00F260E2"/>
    <w:rsid w:val="00F476F3"/>
    <w:rsid w:val="00F50DF1"/>
    <w:rsid w:val="00F5143E"/>
    <w:rsid w:val="00F56A94"/>
    <w:rsid w:val="00F64E30"/>
    <w:rsid w:val="00F75895"/>
    <w:rsid w:val="00F872DB"/>
    <w:rsid w:val="00F91376"/>
    <w:rsid w:val="00FA30B2"/>
    <w:rsid w:val="00FB53F0"/>
    <w:rsid w:val="00FD032E"/>
    <w:rsid w:val="00FD27B6"/>
    <w:rsid w:val="00FD473E"/>
    <w:rsid w:val="00FD746F"/>
    <w:rsid w:val="00FF284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174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14"/>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C4D"/>
    <w:pPr>
      <w:ind w:left="720"/>
      <w:contextualSpacing/>
    </w:pPr>
    <w:rPr>
      <w:rFonts w:eastAsiaTheme="minorEastAsia"/>
      <w:lang w:eastAsia="ja-JP"/>
    </w:rPr>
  </w:style>
  <w:style w:type="paragraph" w:styleId="NormalWeb">
    <w:name w:val="Normal (Web)"/>
    <w:basedOn w:val="Normal"/>
    <w:uiPriority w:val="99"/>
    <w:rsid w:val="00EE12C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C34E0"/>
    <w:rPr>
      <w:color w:val="0000FF" w:themeColor="hyperlink"/>
      <w:u w:val="single"/>
    </w:rPr>
  </w:style>
  <w:style w:type="paragraph" w:customStyle="1" w:styleId="Body">
    <w:name w:val="Body"/>
    <w:rsid w:val="009C34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paragraph" w:styleId="Header">
    <w:name w:val="header"/>
    <w:basedOn w:val="Normal"/>
    <w:link w:val="HeaderChar"/>
    <w:uiPriority w:val="99"/>
    <w:unhideWhenUsed/>
    <w:rsid w:val="00B42006"/>
    <w:pPr>
      <w:tabs>
        <w:tab w:val="center" w:pos="4320"/>
        <w:tab w:val="right" w:pos="8640"/>
      </w:tabs>
    </w:pPr>
  </w:style>
  <w:style w:type="character" w:customStyle="1" w:styleId="HeaderChar">
    <w:name w:val="Header Char"/>
    <w:basedOn w:val="DefaultParagraphFont"/>
    <w:link w:val="Header"/>
    <w:uiPriority w:val="99"/>
    <w:rsid w:val="00B42006"/>
    <w:rPr>
      <w:rFonts w:eastAsiaTheme="minorHAnsi"/>
      <w:lang w:eastAsia="en-US"/>
    </w:rPr>
  </w:style>
  <w:style w:type="paragraph" w:styleId="Footer">
    <w:name w:val="footer"/>
    <w:basedOn w:val="Normal"/>
    <w:link w:val="FooterChar"/>
    <w:uiPriority w:val="99"/>
    <w:unhideWhenUsed/>
    <w:rsid w:val="00B42006"/>
    <w:pPr>
      <w:tabs>
        <w:tab w:val="center" w:pos="4320"/>
        <w:tab w:val="right" w:pos="8640"/>
      </w:tabs>
    </w:pPr>
  </w:style>
  <w:style w:type="character" w:customStyle="1" w:styleId="FooterChar">
    <w:name w:val="Footer Char"/>
    <w:basedOn w:val="DefaultParagraphFont"/>
    <w:link w:val="Footer"/>
    <w:uiPriority w:val="99"/>
    <w:rsid w:val="00B42006"/>
    <w:rPr>
      <w:rFonts w:eastAsiaTheme="minorHAnsi"/>
      <w:lang w:eastAsia="en-US"/>
    </w:rPr>
  </w:style>
  <w:style w:type="character" w:styleId="Strong">
    <w:name w:val="Strong"/>
    <w:basedOn w:val="DefaultParagraphFont"/>
    <w:uiPriority w:val="22"/>
    <w:qFormat/>
    <w:rsid w:val="00EC572D"/>
    <w:rPr>
      <w:b/>
      <w:bCs/>
    </w:rPr>
  </w:style>
  <w:style w:type="character" w:customStyle="1" w:styleId="apple-converted-space">
    <w:name w:val="apple-converted-space"/>
    <w:basedOn w:val="DefaultParagraphFont"/>
    <w:rsid w:val="00EC572D"/>
  </w:style>
  <w:style w:type="paragraph" w:styleId="BalloonText">
    <w:name w:val="Balloon Text"/>
    <w:basedOn w:val="Normal"/>
    <w:link w:val="BalloonTextChar"/>
    <w:uiPriority w:val="99"/>
    <w:semiHidden/>
    <w:unhideWhenUsed/>
    <w:rsid w:val="00937704"/>
    <w:rPr>
      <w:rFonts w:ascii="Tahoma" w:hAnsi="Tahoma" w:cs="Tahoma"/>
      <w:sz w:val="16"/>
      <w:szCs w:val="16"/>
    </w:rPr>
  </w:style>
  <w:style w:type="character" w:customStyle="1" w:styleId="BalloonTextChar">
    <w:name w:val="Balloon Text Char"/>
    <w:basedOn w:val="DefaultParagraphFont"/>
    <w:link w:val="BalloonText"/>
    <w:uiPriority w:val="99"/>
    <w:semiHidden/>
    <w:rsid w:val="00937704"/>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937704"/>
    <w:rPr>
      <w:sz w:val="16"/>
      <w:szCs w:val="16"/>
    </w:rPr>
  </w:style>
  <w:style w:type="paragraph" w:styleId="CommentText">
    <w:name w:val="annotation text"/>
    <w:basedOn w:val="Normal"/>
    <w:link w:val="CommentTextChar"/>
    <w:uiPriority w:val="99"/>
    <w:semiHidden/>
    <w:unhideWhenUsed/>
    <w:rsid w:val="00937704"/>
    <w:rPr>
      <w:sz w:val="20"/>
      <w:szCs w:val="20"/>
    </w:rPr>
  </w:style>
  <w:style w:type="character" w:customStyle="1" w:styleId="CommentTextChar">
    <w:name w:val="Comment Text Char"/>
    <w:basedOn w:val="DefaultParagraphFont"/>
    <w:link w:val="CommentText"/>
    <w:uiPriority w:val="99"/>
    <w:semiHidden/>
    <w:rsid w:val="00937704"/>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37704"/>
    <w:rPr>
      <w:b/>
      <w:bCs/>
    </w:rPr>
  </w:style>
  <w:style w:type="character" w:customStyle="1" w:styleId="CommentSubjectChar">
    <w:name w:val="Comment Subject Char"/>
    <w:basedOn w:val="CommentTextChar"/>
    <w:link w:val="CommentSubject"/>
    <w:uiPriority w:val="99"/>
    <w:semiHidden/>
    <w:rsid w:val="00937704"/>
    <w:rPr>
      <w:rFonts w:eastAsiaTheme="minorHAnsi"/>
      <w:b/>
      <w:bCs/>
      <w:sz w:val="20"/>
      <w:szCs w:val="20"/>
      <w:lang w:eastAsia="en-US"/>
    </w:rPr>
  </w:style>
  <w:style w:type="paragraph" w:styleId="Revision">
    <w:name w:val="Revision"/>
    <w:hidden/>
    <w:uiPriority w:val="99"/>
    <w:semiHidden/>
    <w:rsid w:val="008B3862"/>
    <w:rPr>
      <w:rFonts w:eastAsiaTheme="minorHAns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14"/>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C4D"/>
    <w:pPr>
      <w:ind w:left="720"/>
      <w:contextualSpacing/>
    </w:pPr>
    <w:rPr>
      <w:rFonts w:eastAsiaTheme="minorEastAsia"/>
      <w:lang w:eastAsia="ja-JP"/>
    </w:rPr>
  </w:style>
  <w:style w:type="paragraph" w:styleId="NormalWeb">
    <w:name w:val="Normal (Web)"/>
    <w:basedOn w:val="Normal"/>
    <w:uiPriority w:val="99"/>
    <w:rsid w:val="00EE12C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C34E0"/>
    <w:rPr>
      <w:color w:val="0000FF" w:themeColor="hyperlink"/>
      <w:u w:val="single"/>
    </w:rPr>
  </w:style>
  <w:style w:type="paragraph" w:customStyle="1" w:styleId="Body">
    <w:name w:val="Body"/>
    <w:rsid w:val="009C34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 w:type="paragraph" w:styleId="Header">
    <w:name w:val="header"/>
    <w:basedOn w:val="Normal"/>
    <w:link w:val="HeaderChar"/>
    <w:uiPriority w:val="99"/>
    <w:unhideWhenUsed/>
    <w:rsid w:val="00B42006"/>
    <w:pPr>
      <w:tabs>
        <w:tab w:val="center" w:pos="4320"/>
        <w:tab w:val="right" w:pos="8640"/>
      </w:tabs>
    </w:pPr>
  </w:style>
  <w:style w:type="character" w:customStyle="1" w:styleId="HeaderChar">
    <w:name w:val="Header Char"/>
    <w:basedOn w:val="DefaultParagraphFont"/>
    <w:link w:val="Header"/>
    <w:uiPriority w:val="99"/>
    <w:rsid w:val="00B42006"/>
    <w:rPr>
      <w:rFonts w:eastAsiaTheme="minorHAnsi"/>
      <w:lang w:eastAsia="en-US"/>
    </w:rPr>
  </w:style>
  <w:style w:type="paragraph" w:styleId="Footer">
    <w:name w:val="footer"/>
    <w:basedOn w:val="Normal"/>
    <w:link w:val="FooterChar"/>
    <w:uiPriority w:val="99"/>
    <w:unhideWhenUsed/>
    <w:rsid w:val="00B42006"/>
    <w:pPr>
      <w:tabs>
        <w:tab w:val="center" w:pos="4320"/>
        <w:tab w:val="right" w:pos="8640"/>
      </w:tabs>
    </w:pPr>
  </w:style>
  <w:style w:type="character" w:customStyle="1" w:styleId="FooterChar">
    <w:name w:val="Footer Char"/>
    <w:basedOn w:val="DefaultParagraphFont"/>
    <w:link w:val="Footer"/>
    <w:uiPriority w:val="99"/>
    <w:rsid w:val="00B42006"/>
    <w:rPr>
      <w:rFonts w:eastAsiaTheme="minorHAnsi"/>
      <w:lang w:eastAsia="en-US"/>
    </w:rPr>
  </w:style>
  <w:style w:type="character" w:styleId="Strong">
    <w:name w:val="Strong"/>
    <w:basedOn w:val="DefaultParagraphFont"/>
    <w:uiPriority w:val="22"/>
    <w:qFormat/>
    <w:rsid w:val="00EC572D"/>
    <w:rPr>
      <w:b/>
      <w:bCs/>
    </w:rPr>
  </w:style>
  <w:style w:type="character" w:customStyle="1" w:styleId="apple-converted-space">
    <w:name w:val="apple-converted-space"/>
    <w:basedOn w:val="DefaultParagraphFont"/>
    <w:rsid w:val="00EC572D"/>
  </w:style>
  <w:style w:type="paragraph" w:styleId="BalloonText">
    <w:name w:val="Balloon Text"/>
    <w:basedOn w:val="Normal"/>
    <w:link w:val="BalloonTextChar"/>
    <w:uiPriority w:val="99"/>
    <w:semiHidden/>
    <w:unhideWhenUsed/>
    <w:rsid w:val="00937704"/>
    <w:rPr>
      <w:rFonts w:ascii="Tahoma" w:hAnsi="Tahoma" w:cs="Tahoma"/>
      <w:sz w:val="16"/>
      <w:szCs w:val="16"/>
    </w:rPr>
  </w:style>
  <w:style w:type="character" w:customStyle="1" w:styleId="BalloonTextChar">
    <w:name w:val="Balloon Text Char"/>
    <w:basedOn w:val="DefaultParagraphFont"/>
    <w:link w:val="BalloonText"/>
    <w:uiPriority w:val="99"/>
    <w:semiHidden/>
    <w:rsid w:val="00937704"/>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937704"/>
    <w:rPr>
      <w:sz w:val="16"/>
      <w:szCs w:val="16"/>
    </w:rPr>
  </w:style>
  <w:style w:type="paragraph" w:styleId="CommentText">
    <w:name w:val="annotation text"/>
    <w:basedOn w:val="Normal"/>
    <w:link w:val="CommentTextChar"/>
    <w:uiPriority w:val="99"/>
    <w:semiHidden/>
    <w:unhideWhenUsed/>
    <w:rsid w:val="00937704"/>
    <w:rPr>
      <w:sz w:val="20"/>
      <w:szCs w:val="20"/>
    </w:rPr>
  </w:style>
  <w:style w:type="character" w:customStyle="1" w:styleId="CommentTextChar">
    <w:name w:val="Comment Text Char"/>
    <w:basedOn w:val="DefaultParagraphFont"/>
    <w:link w:val="CommentText"/>
    <w:uiPriority w:val="99"/>
    <w:semiHidden/>
    <w:rsid w:val="00937704"/>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37704"/>
    <w:rPr>
      <w:b/>
      <w:bCs/>
    </w:rPr>
  </w:style>
  <w:style w:type="character" w:customStyle="1" w:styleId="CommentSubjectChar">
    <w:name w:val="Comment Subject Char"/>
    <w:basedOn w:val="CommentTextChar"/>
    <w:link w:val="CommentSubject"/>
    <w:uiPriority w:val="99"/>
    <w:semiHidden/>
    <w:rsid w:val="00937704"/>
    <w:rPr>
      <w:rFonts w:eastAsiaTheme="minorHAnsi"/>
      <w:b/>
      <w:bCs/>
      <w:sz w:val="20"/>
      <w:szCs w:val="20"/>
      <w:lang w:eastAsia="en-US"/>
    </w:rPr>
  </w:style>
  <w:style w:type="paragraph" w:styleId="Revision">
    <w:name w:val="Revision"/>
    <w:hidden/>
    <w:uiPriority w:val="99"/>
    <w:semiHidden/>
    <w:rsid w:val="008B3862"/>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ileen@rc-pr.com" TargetMode="External"/><Relationship Id="rId12" Type="http://schemas.openxmlformats.org/officeDocument/2006/relationships/hyperlink" Target="applewebdata://B272FF76-ABC5-4C9D-9D24-25AAB04DB8DC/jennifer_welsh@wgbh.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pbs.org/n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0792B-806E-D947-BF37-BBC95297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1944</Words>
  <Characters>11082</Characters>
  <Application>Microsoft Macintosh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DRC</Company>
  <LinksUpToDate>false</LinksUpToDate>
  <CharactersWithSpaces>13001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Campion</dc:creator>
  <cp:lastModifiedBy>Colleen R. Flanagan</cp:lastModifiedBy>
  <cp:revision>2</cp:revision>
  <cp:lastPrinted>2017-01-09T19:14:00Z</cp:lastPrinted>
  <dcterms:created xsi:type="dcterms:W3CDTF">2017-01-12T21:29:00Z</dcterms:created>
  <dcterms:modified xsi:type="dcterms:W3CDTF">2017-01-12T21:29:00Z</dcterms:modified>
</cp:coreProperties>
</file>