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BE9D9" w14:textId="77777777" w:rsidR="00C928D2" w:rsidRPr="00F6250C" w:rsidRDefault="00C928D2" w:rsidP="00C928D2">
      <w:pPr>
        <w:rPr>
          <w:rFonts w:ascii="Arial" w:hAnsi="Arial"/>
          <w:color w:val="000000"/>
        </w:rPr>
      </w:pPr>
      <w:bookmarkStart w:id="0" w:name="_GoBack"/>
      <w:bookmarkEnd w:id="0"/>
    </w:p>
    <w:p w14:paraId="49C70099" w14:textId="77777777" w:rsidR="009A6270" w:rsidRPr="00F6250C" w:rsidRDefault="009A6270" w:rsidP="009A6270">
      <w:pPr>
        <w:widowControl w:val="0"/>
        <w:autoSpaceDE w:val="0"/>
        <w:autoSpaceDN w:val="0"/>
        <w:adjustRightInd w:val="0"/>
        <w:rPr>
          <w:rFonts w:ascii="Arial" w:hAnsi="Arial"/>
          <w:sz w:val="22"/>
        </w:rPr>
      </w:pPr>
    </w:p>
    <w:p w14:paraId="726ED475" w14:textId="77777777" w:rsidR="00D10DC9" w:rsidRPr="00F6250C" w:rsidRDefault="00D10DC9" w:rsidP="00D10DC9">
      <w:pPr>
        <w:pStyle w:val="NormalWeb"/>
        <w:spacing w:before="2" w:after="2"/>
        <w:jc w:val="center"/>
        <w:rPr>
          <w:rFonts w:ascii="Arial" w:hAnsi="Arial"/>
          <w:b/>
          <w:sz w:val="32"/>
          <w:szCs w:val="22"/>
        </w:rPr>
      </w:pPr>
      <w:r w:rsidRPr="00F6250C">
        <w:rPr>
          <w:rFonts w:ascii="Arial" w:hAnsi="Arial"/>
          <w:b/>
          <w:sz w:val="32"/>
          <w:szCs w:val="22"/>
        </w:rPr>
        <w:t xml:space="preserve">THE ORNAMENT OF THE WORLD </w:t>
      </w:r>
    </w:p>
    <w:p w14:paraId="20D97568" w14:textId="0690B612" w:rsidR="00D10DC9" w:rsidRPr="00F6250C" w:rsidRDefault="00D10DC9" w:rsidP="00D10DC9">
      <w:pPr>
        <w:pStyle w:val="NormalWeb"/>
        <w:spacing w:before="2" w:after="2"/>
        <w:jc w:val="center"/>
        <w:rPr>
          <w:rFonts w:ascii="Arial" w:hAnsi="Arial"/>
          <w:b/>
          <w:sz w:val="32"/>
          <w:szCs w:val="22"/>
        </w:rPr>
      </w:pPr>
      <w:r w:rsidRPr="00F6250C">
        <w:rPr>
          <w:rFonts w:ascii="Arial" w:hAnsi="Arial"/>
          <w:b/>
          <w:sz w:val="32"/>
          <w:szCs w:val="22"/>
        </w:rPr>
        <w:t>Premieres Tuesday, December 17</w:t>
      </w:r>
      <w:r w:rsidR="002F7B3E">
        <w:rPr>
          <w:rFonts w:ascii="Arial" w:hAnsi="Arial"/>
          <w:b/>
          <w:sz w:val="32"/>
          <w:szCs w:val="22"/>
        </w:rPr>
        <w:t>, 2019</w:t>
      </w:r>
      <w:r w:rsidRPr="00F6250C">
        <w:rPr>
          <w:rFonts w:ascii="Arial" w:hAnsi="Arial"/>
          <w:b/>
          <w:sz w:val="32"/>
          <w:szCs w:val="22"/>
        </w:rPr>
        <w:t xml:space="preserve"> on PBS</w:t>
      </w:r>
    </w:p>
    <w:p w14:paraId="13C00D66" w14:textId="77777777" w:rsidR="00B11B2E" w:rsidRPr="00F6250C" w:rsidRDefault="00B11B2E" w:rsidP="00B11B2E">
      <w:pPr>
        <w:pStyle w:val="NormalWeb"/>
        <w:spacing w:before="2" w:after="2"/>
        <w:rPr>
          <w:rFonts w:ascii="Arial" w:hAnsi="Arial"/>
          <w:b/>
          <w:sz w:val="32"/>
          <w:szCs w:val="22"/>
        </w:rPr>
      </w:pPr>
    </w:p>
    <w:p w14:paraId="49CEB9BA" w14:textId="0D6629F3" w:rsidR="00B11B2E" w:rsidRDefault="00B11B2E" w:rsidP="00B11B2E">
      <w:pPr>
        <w:pStyle w:val="NormalWeb"/>
        <w:spacing w:before="2" w:after="2"/>
        <w:jc w:val="center"/>
        <w:rPr>
          <w:rFonts w:ascii="Arial" w:hAnsi="Arial"/>
          <w:b/>
          <w:sz w:val="24"/>
        </w:rPr>
      </w:pPr>
      <w:r>
        <w:rPr>
          <w:rFonts w:ascii="Arial" w:hAnsi="Arial"/>
          <w:b/>
          <w:sz w:val="32"/>
          <w:szCs w:val="22"/>
        </w:rPr>
        <w:t xml:space="preserve">The Story Of Medieval Spain, a Rich and Complex Period When Muslims, Christians and Jews Shared a Vibrant Culture </w:t>
      </w:r>
    </w:p>
    <w:p w14:paraId="55A9802B" w14:textId="77777777" w:rsidR="001E0EB7" w:rsidRPr="00F6250C" w:rsidRDefault="001E0EB7" w:rsidP="00B11B2E">
      <w:pPr>
        <w:spacing w:beforeLines="1" w:before="2" w:afterLines="1" w:after="2"/>
        <w:rPr>
          <w:rFonts w:ascii="Arial" w:hAnsi="Arial"/>
          <w:szCs w:val="22"/>
        </w:rPr>
      </w:pPr>
    </w:p>
    <w:p w14:paraId="62A6CF34" w14:textId="15B16712" w:rsidR="008D4578" w:rsidRPr="00623B38" w:rsidRDefault="006F3801" w:rsidP="00F65B7D">
      <w:pPr>
        <w:tabs>
          <w:tab w:val="left" w:pos="2970"/>
        </w:tabs>
        <w:rPr>
          <w:rFonts w:ascii="Arial" w:hAnsi="Arial" w:cs="Arial"/>
          <w:sz w:val="22"/>
          <w:szCs w:val="22"/>
        </w:rPr>
      </w:pPr>
      <w:r w:rsidRPr="00F6250C">
        <w:rPr>
          <w:rFonts w:ascii="Arial" w:hAnsi="Arial"/>
          <w:noProof/>
          <w:szCs w:val="22"/>
        </w:rPr>
        <mc:AlternateContent>
          <mc:Choice Requires="wps">
            <w:drawing>
              <wp:anchor distT="0" distB="0" distL="114300" distR="114300" simplePos="0" relativeHeight="251659264" behindDoc="1" locked="0" layoutInCell="1" allowOverlap="1" wp14:anchorId="570C30F9" wp14:editId="6B0EFF08">
                <wp:simplePos x="0" y="0"/>
                <wp:positionH relativeFrom="column">
                  <wp:posOffset>-3175</wp:posOffset>
                </wp:positionH>
                <wp:positionV relativeFrom="paragraph">
                  <wp:posOffset>227965</wp:posOffset>
                </wp:positionV>
                <wp:extent cx="2651760" cy="2194560"/>
                <wp:effectExtent l="0" t="0" r="2540" b="2540"/>
                <wp:wrapTight wrapText="bothSides">
                  <wp:wrapPolygon edited="0">
                    <wp:start x="0" y="0"/>
                    <wp:lineTo x="0" y="21500"/>
                    <wp:lineTo x="21517" y="21500"/>
                    <wp:lineTo x="215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651760" cy="2194560"/>
                        </a:xfrm>
                        <a:prstGeom prst="rect">
                          <a:avLst/>
                        </a:prstGeom>
                        <a:solidFill>
                          <a:schemeClr val="lt1"/>
                        </a:solidFill>
                        <a:ln w="6350">
                          <a:noFill/>
                        </a:ln>
                      </wps:spPr>
                      <wps:txbx>
                        <w:txbxContent>
                          <w:p w14:paraId="4A1972B4" w14:textId="3F83EAFD" w:rsidR="00291A31" w:rsidRDefault="00291A31">
                            <w:pPr>
                              <w:rPr>
                                <w:rFonts w:ascii="Arial" w:hAnsi="Arial" w:cs="Arial"/>
                                <w:i/>
                                <w:iCs/>
                                <w:sz w:val="18"/>
                                <w:szCs w:val="18"/>
                              </w:rPr>
                            </w:pPr>
                            <w:r>
                              <w:rPr>
                                <w:rFonts w:ascii="Arial" w:hAnsi="Arial" w:cs="Arial"/>
                                <w:i/>
                                <w:iCs/>
                                <w:noProof/>
                                <w:sz w:val="18"/>
                                <w:szCs w:val="18"/>
                              </w:rPr>
                              <w:drawing>
                                <wp:inline distT="0" distB="0" distL="0" distR="0" wp14:anchorId="42DAC2C1" wp14:editId="11A481B7">
                                  <wp:extent cx="2606376" cy="1737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 08_The Alhambra in Granada Spain_Kikim Media.jpg"/>
                                          <pic:cNvPicPr/>
                                        </pic:nvPicPr>
                                        <pic:blipFill>
                                          <a:blip r:embed="rId8"/>
                                          <a:stretch>
                                            <a:fillRect/>
                                          </a:stretch>
                                        </pic:blipFill>
                                        <pic:spPr>
                                          <a:xfrm>
                                            <a:off x="0" y="0"/>
                                            <a:ext cx="2606376" cy="1737360"/>
                                          </a:xfrm>
                                          <a:prstGeom prst="rect">
                                            <a:avLst/>
                                          </a:prstGeom>
                                        </pic:spPr>
                                      </pic:pic>
                                    </a:graphicData>
                                  </a:graphic>
                                </wp:inline>
                              </w:drawing>
                            </w:r>
                          </w:p>
                          <w:p w14:paraId="6499CDE9" w14:textId="5134BCD5" w:rsidR="00291A31" w:rsidRDefault="00291A31">
                            <w:pPr>
                              <w:rPr>
                                <w:rFonts w:ascii="Arial" w:hAnsi="Arial" w:cs="Arial"/>
                                <w:i/>
                                <w:iCs/>
                                <w:sz w:val="18"/>
                                <w:szCs w:val="18"/>
                              </w:rPr>
                            </w:pPr>
                            <w:r>
                              <w:rPr>
                                <w:rFonts w:ascii="Arial" w:hAnsi="Arial" w:cs="Arial"/>
                                <w:i/>
                                <w:iCs/>
                                <w:sz w:val="18"/>
                                <w:szCs w:val="18"/>
                              </w:rPr>
                              <w:t>The Alhambra in Granada, Spain.</w:t>
                            </w:r>
                          </w:p>
                          <w:p w14:paraId="19AE4355" w14:textId="75BB297F" w:rsidR="00E22325" w:rsidRPr="00291A31" w:rsidRDefault="00291A31">
                            <w:pPr>
                              <w:rPr>
                                <w:rFonts w:ascii="Arial" w:hAnsi="Arial" w:cs="Arial"/>
                                <w:i/>
                                <w:iCs/>
                                <w:sz w:val="18"/>
                                <w:szCs w:val="18"/>
                              </w:rPr>
                            </w:pPr>
                            <w:r w:rsidRPr="00291A31">
                              <w:rPr>
                                <w:rFonts w:ascii="Arial" w:hAnsi="Arial" w:cs="Arial"/>
                                <w:i/>
                                <w:iCs/>
                                <w:sz w:val="18"/>
                                <w:szCs w:val="18"/>
                              </w:rPr>
                              <w:t>Credit:</w:t>
                            </w:r>
                            <w:r>
                              <w:rPr>
                                <w:rFonts w:ascii="Arial" w:hAnsi="Arial" w:cs="Arial"/>
                                <w:i/>
                                <w:iCs/>
                                <w:sz w:val="18"/>
                                <w:szCs w:val="18"/>
                              </w:rPr>
                              <w:t xml:space="preserve"> Kikim Media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30F9" id="_x0000_t202" coordsize="21600,21600" o:spt="202" path="m,l,21600r21600,l21600,xe">
                <v:stroke joinstyle="miter"/>
                <v:path gradientshapeok="t" o:connecttype="rect"/>
              </v:shapetype>
              <v:shape id="Text Box 2" o:spid="_x0000_s1026" type="#_x0000_t202" style="position:absolute;margin-left:-.25pt;margin-top:17.95pt;width:208.8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" fillcolor="white [3201]" stroked="f" strokeweight=".5pt">
                <v:textbox inset="0,0,0,0">
                  <w:txbxContent>
                    <w:p w14:paraId="4A1972B4" w14:textId="3F83EAFD" w:rsidR="00291A31" w:rsidRDefault="00291A31">
                      <w:pPr>
                        <w:rPr>
                          <w:rFonts w:ascii="Arial" w:hAnsi="Arial" w:cs="Arial"/>
                          <w:i/>
                          <w:iCs/>
                          <w:sz w:val="18"/>
                          <w:szCs w:val="18"/>
                        </w:rPr>
                      </w:pPr>
                      <w:r>
                        <w:rPr>
                          <w:rFonts w:ascii="Arial" w:hAnsi="Arial" w:cs="Arial"/>
                          <w:i/>
                          <w:iCs/>
                          <w:noProof/>
                          <w:sz w:val="18"/>
                          <w:szCs w:val="18"/>
                        </w:rPr>
                        <w:drawing>
                          <wp:inline distT="0" distB="0" distL="0" distR="0" wp14:anchorId="42DAC2C1" wp14:editId="11A481B7">
                            <wp:extent cx="2606376" cy="1737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 08_The Alhambra in Granada Spain_Kikim Media.jpg"/>
                                    <pic:cNvPicPr/>
                                  </pic:nvPicPr>
                                  <pic:blipFill>
                                    <a:blip r:embed="rId9"/>
                                    <a:stretch>
                                      <a:fillRect/>
                                    </a:stretch>
                                  </pic:blipFill>
                                  <pic:spPr>
                                    <a:xfrm>
                                      <a:off x="0" y="0"/>
                                      <a:ext cx="2606376" cy="1737360"/>
                                    </a:xfrm>
                                    <a:prstGeom prst="rect">
                                      <a:avLst/>
                                    </a:prstGeom>
                                  </pic:spPr>
                                </pic:pic>
                              </a:graphicData>
                            </a:graphic>
                          </wp:inline>
                        </w:drawing>
                      </w:r>
                    </w:p>
                    <w:p w14:paraId="6499CDE9" w14:textId="5134BCD5" w:rsidR="00291A31" w:rsidRDefault="00291A31">
                      <w:pPr>
                        <w:rPr>
                          <w:rFonts w:ascii="Arial" w:hAnsi="Arial" w:cs="Arial"/>
                          <w:i/>
                          <w:iCs/>
                          <w:sz w:val="18"/>
                          <w:szCs w:val="18"/>
                        </w:rPr>
                      </w:pPr>
                      <w:r>
                        <w:rPr>
                          <w:rFonts w:ascii="Arial" w:hAnsi="Arial" w:cs="Arial"/>
                          <w:i/>
                          <w:iCs/>
                          <w:sz w:val="18"/>
                          <w:szCs w:val="18"/>
                        </w:rPr>
                        <w:t>The Alhambra in Granada, Spain.</w:t>
                      </w:r>
                    </w:p>
                    <w:p w14:paraId="19AE4355" w14:textId="75BB297F" w:rsidR="00E22325" w:rsidRPr="00291A31" w:rsidRDefault="00291A31">
                      <w:pPr>
                        <w:rPr>
                          <w:rFonts w:ascii="Arial" w:hAnsi="Arial" w:cs="Arial"/>
                          <w:i/>
                          <w:iCs/>
                          <w:sz w:val="18"/>
                          <w:szCs w:val="18"/>
                        </w:rPr>
                      </w:pPr>
                      <w:r w:rsidRPr="00291A31">
                        <w:rPr>
                          <w:rFonts w:ascii="Arial" w:hAnsi="Arial" w:cs="Arial"/>
                          <w:i/>
                          <w:iCs/>
                          <w:sz w:val="18"/>
                          <w:szCs w:val="18"/>
                        </w:rPr>
                        <w:t>Credit:</w:t>
                      </w:r>
                      <w:r>
                        <w:rPr>
                          <w:rFonts w:ascii="Arial" w:hAnsi="Arial" w:cs="Arial"/>
                          <w:i/>
                          <w:iCs/>
                          <w:sz w:val="18"/>
                          <w:szCs w:val="18"/>
                        </w:rPr>
                        <w:t xml:space="preserve"> Kikim Media</w:t>
                      </w:r>
                    </w:p>
                  </w:txbxContent>
                </v:textbox>
                <w10:wrap type="tight"/>
              </v:shape>
            </w:pict>
          </mc:Fallback>
        </mc:AlternateContent>
      </w:r>
      <w:r w:rsidR="00977045" w:rsidRPr="0091639F">
        <w:rPr>
          <w:rFonts w:ascii="Arial" w:hAnsi="Arial" w:cs="Arial"/>
        </w:rPr>
        <w:br/>
      </w:r>
      <w:r w:rsidR="009007FB" w:rsidRPr="00623B38">
        <w:rPr>
          <w:rFonts w:ascii="Arial" w:hAnsi="Arial" w:cs="Arial"/>
          <w:bCs/>
          <w:sz w:val="22"/>
          <w:szCs w:val="22"/>
        </w:rPr>
        <w:t>ARLINGTON, VA</w:t>
      </w:r>
      <w:r w:rsidR="001E0EB7" w:rsidRPr="00623B38">
        <w:rPr>
          <w:rFonts w:ascii="Arial" w:hAnsi="Arial" w:cs="Arial"/>
          <w:bCs/>
          <w:sz w:val="22"/>
          <w:szCs w:val="22"/>
        </w:rPr>
        <w:t xml:space="preserve"> –</w:t>
      </w:r>
      <w:r w:rsidR="007D129E" w:rsidRPr="00623B38">
        <w:rPr>
          <w:rFonts w:ascii="Arial" w:hAnsi="Arial" w:cs="Arial"/>
          <w:b/>
          <w:sz w:val="22"/>
          <w:szCs w:val="22"/>
        </w:rPr>
        <w:t xml:space="preserve"> </w:t>
      </w:r>
      <w:r w:rsidR="007D129E" w:rsidRPr="00623B38">
        <w:rPr>
          <w:rFonts w:ascii="Arial" w:hAnsi="Arial" w:cs="Arial"/>
          <w:b/>
          <w:color w:val="000000"/>
          <w:sz w:val="22"/>
          <w:szCs w:val="22"/>
        </w:rPr>
        <w:t>THE ORNAMENT OF THE WORLD</w:t>
      </w:r>
      <w:r w:rsidR="00582416" w:rsidRPr="00623B38">
        <w:rPr>
          <w:rFonts w:ascii="Arial" w:hAnsi="Arial" w:cs="Arial"/>
          <w:color w:val="000000"/>
          <w:sz w:val="22"/>
          <w:szCs w:val="22"/>
        </w:rPr>
        <w:t> </w:t>
      </w:r>
      <w:r w:rsidR="00CC05FF" w:rsidRPr="00623B38">
        <w:rPr>
          <w:rFonts w:ascii="Arial" w:hAnsi="Arial" w:cs="Arial"/>
          <w:color w:val="000000"/>
          <w:sz w:val="22"/>
          <w:szCs w:val="22"/>
        </w:rPr>
        <w:t xml:space="preserve">explores </w:t>
      </w:r>
      <w:r w:rsidR="00236DBE" w:rsidRPr="00623B38">
        <w:rPr>
          <w:rFonts w:ascii="Arial" w:hAnsi="Arial" w:cs="Arial"/>
          <w:color w:val="000000"/>
          <w:sz w:val="22"/>
          <w:szCs w:val="22"/>
        </w:rPr>
        <w:t>a story from the past that</w:t>
      </w:r>
      <w:r w:rsidR="00C97B31" w:rsidRPr="00623B38">
        <w:rPr>
          <w:rFonts w:ascii="Arial" w:hAnsi="Arial" w:cs="Arial"/>
          <w:color w:val="000000"/>
          <w:sz w:val="22"/>
          <w:szCs w:val="22"/>
        </w:rPr>
        <w:t xml:space="preserve"> i</w:t>
      </w:r>
      <w:r w:rsidR="00236DBE" w:rsidRPr="00623B38">
        <w:rPr>
          <w:rFonts w:ascii="Arial" w:hAnsi="Arial" w:cs="Arial"/>
          <w:color w:val="000000"/>
          <w:sz w:val="22"/>
          <w:szCs w:val="22"/>
        </w:rPr>
        <w:t xml:space="preserve">s especially relevant today: </w:t>
      </w:r>
      <w:r w:rsidR="00566C2F" w:rsidRPr="00623B38">
        <w:rPr>
          <w:rFonts w:ascii="Arial" w:hAnsi="Arial" w:cs="Arial"/>
          <w:color w:val="000000"/>
          <w:sz w:val="22"/>
          <w:szCs w:val="22"/>
        </w:rPr>
        <w:t>a remarkable time</w:t>
      </w:r>
      <w:r w:rsidR="00CC05FF" w:rsidRPr="00623B38">
        <w:rPr>
          <w:rFonts w:ascii="Arial" w:hAnsi="Arial" w:cs="Arial"/>
          <w:color w:val="000000"/>
          <w:sz w:val="22"/>
          <w:szCs w:val="22"/>
        </w:rPr>
        <w:t xml:space="preserve"> in medieval Spain</w:t>
      </w:r>
      <w:r w:rsidR="00566C2F" w:rsidRPr="00623B38">
        <w:rPr>
          <w:rFonts w:ascii="Arial" w:hAnsi="Arial" w:cs="Arial"/>
          <w:color w:val="000000"/>
          <w:sz w:val="22"/>
          <w:szCs w:val="22"/>
        </w:rPr>
        <w:t xml:space="preserve"> </w:t>
      </w:r>
      <w:r w:rsidR="007D129E" w:rsidRPr="00623B38">
        <w:rPr>
          <w:rFonts w:ascii="Arial" w:hAnsi="Arial" w:cs="Arial"/>
          <w:color w:val="000000"/>
          <w:sz w:val="22"/>
          <w:szCs w:val="22"/>
        </w:rPr>
        <w:t>when Muslims, Christians, and Jews forged a common cultural identity</w:t>
      </w:r>
      <w:r w:rsidR="00236DBE" w:rsidRPr="00623B38">
        <w:rPr>
          <w:rFonts w:ascii="Arial" w:hAnsi="Arial" w:cs="Arial"/>
          <w:color w:val="000000"/>
          <w:sz w:val="22"/>
          <w:szCs w:val="22"/>
        </w:rPr>
        <w:t xml:space="preserve"> that frequently transcended their religious differences</w:t>
      </w:r>
      <w:r w:rsidR="00CC05FF" w:rsidRPr="00623B38">
        <w:rPr>
          <w:rFonts w:ascii="Arial" w:hAnsi="Arial" w:cs="Arial"/>
          <w:color w:val="000000"/>
          <w:sz w:val="22"/>
          <w:szCs w:val="22"/>
        </w:rPr>
        <w:t xml:space="preserve">. </w:t>
      </w:r>
      <w:r w:rsidR="00E32F62" w:rsidRPr="00623B38">
        <w:rPr>
          <w:rFonts w:ascii="Arial" w:hAnsi="Arial" w:cs="Arial"/>
          <w:color w:val="000000"/>
          <w:sz w:val="22"/>
          <w:szCs w:val="22"/>
        </w:rPr>
        <w:t xml:space="preserve">From 711, </w:t>
      </w:r>
      <w:r w:rsidR="009F403A" w:rsidRPr="00623B38">
        <w:rPr>
          <w:rFonts w:ascii="Arial" w:hAnsi="Arial" w:cs="Arial"/>
          <w:color w:val="000000"/>
          <w:sz w:val="22"/>
          <w:szCs w:val="22"/>
        </w:rPr>
        <w:t>when Muslim armies swept across the Mediterranean</w:t>
      </w:r>
      <w:r w:rsidR="0002169B" w:rsidRPr="00623B38">
        <w:rPr>
          <w:rFonts w:ascii="Arial" w:hAnsi="Arial" w:cs="Arial"/>
          <w:color w:val="000000"/>
          <w:sz w:val="22"/>
          <w:szCs w:val="22"/>
        </w:rPr>
        <w:t>,</w:t>
      </w:r>
      <w:r w:rsidR="009F403A" w:rsidRPr="00623B38">
        <w:rPr>
          <w:rFonts w:ascii="Arial" w:hAnsi="Arial" w:cs="Arial"/>
          <w:color w:val="000000"/>
          <w:sz w:val="22"/>
          <w:szCs w:val="22"/>
        </w:rPr>
        <w:t xml:space="preserve"> </w:t>
      </w:r>
      <w:r w:rsidR="00E32F62" w:rsidRPr="00623B38">
        <w:rPr>
          <w:rFonts w:ascii="Arial" w:hAnsi="Arial" w:cs="Arial"/>
          <w:color w:val="000000"/>
          <w:sz w:val="22"/>
          <w:szCs w:val="22"/>
        </w:rPr>
        <w:t xml:space="preserve">until </w:t>
      </w:r>
      <w:r w:rsidR="00917C05" w:rsidRPr="00623B38">
        <w:rPr>
          <w:rFonts w:ascii="Arial" w:hAnsi="Arial" w:cs="Arial"/>
          <w:color w:val="000000"/>
          <w:sz w:val="22"/>
          <w:szCs w:val="22"/>
        </w:rPr>
        <w:t>1492</w:t>
      </w:r>
      <w:r w:rsidR="008500D3" w:rsidRPr="00623B38">
        <w:rPr>
          <w:rFonts w:ascii="Arial" w:hAnsi="Arial" w:cs="Arial"/>
          <w:color w:val="000000"/>
          <w:sz w:val="22"/>
          <w:szCs w:val="22"/>
        </w:rPr>
        <w:t xml:space="preserve">, when Christian power </w:t>
      </w:r>
      <w:r w:rsidR="00B11B2E" w:rsidRPr="00623B38">
        <w:rPr>
          <w:rFonts w:ascii="Arial" w:hAnsi="Arial" w:cs="Arial"/>
          <w:color w:val="000000"/>
          <w:sz w:val="22"/>
          <w:szCs w:val="22"/>
        </w:rPr>
        <w:t>was consolidated under King Ferdinand and Queen Isabella</w:t>
      </w:r>
      <w:r w:rsidR="00E32F62" w:rsidRPr="00623B38">
        <w:rPr>
          <w:rFonts w:ascii="Arial" w:hAnsi="Arial" w:cs="Arial"/>
          <w:color w:val="000000"/>
          <w:sz w:val="22"/>
          <w:szCs w:val="22"/>
        </w:rPr>
        <w:t>, the era lasted almost 800 years</w:t>
      </w:r>
      <w:r w:rsidR="00B11B2E" w:rsidRPr="00623B38">
        <w:rPr>
          <w:rFonts w:ascii="Arial" w:hAnsi="Arial" w:cs="Arial"/>
          <w:color w:val="000000"/>
          <w:sz w:val="22"/>
          <w:szCs w:val="22"/>
        </w:rPr>
        <w:t xml:space="preserve">. </w:t>
      </w:r>
      <w:r w:rsidR="00236DBE" w:rsidRPr="00623B38">
        <w:rPr>
          <w:rFonts w:ascii="Arial" w:hAnsi="Arial" w:cs="Arial"/>
          <w:color w:val="000000"/>
          <w:sz w:val="22"/>
          <w:szCs w:val="22"/>
        </w:rPr>
        <w:t>During th</w:t>
      </w:r>
      <w:r w:rsidR="00C97B31" w:rsidRPr="00623B38">
        <w:rPr>
          <w:rFonts w:ascii="Arial" w:hAnsi="Arial" w:cs="Arial"/>
          <w:color w:val="000000"/>
          <w:sz w:val="22"/>
          <w:szCs w:val="22"/>
        </w:rPr>
        <w:t>is</w:t>
      </w:r>
      <w:r w:rsidR="00236DBE" w:rsidRPr="00623B38">
        <w:rPr>
          <w:rFonts w:ascii="Arial" w:hAnsi="Arial" w:cs="Arial"/>
          <w:color w:val="000000"/>
          <w:sz w:val="22"/>
          <w:szCs w:val="22"/>
        </w:rPr>
        <w:t xml:space="preserve"> period</w:t>
      </w:r>
      <w:r w:rsidR="00C97B31" w:rsidRPr="00623B38">
        <w:rPr>
          <w:rFonts w:ascii="Arial" w:hAnsi="Arial" w:cs="Arial"/>
          <w:color w:val="000000"/>
          <w:sz w:val="22"/>
          <w:szCs w:val="22"/>
        </w:rPr>
        <w:t>,</w:t>
      </w:r>
      <w:r w:rsidR="00236DBE" w:rsidRPr="00623B38">
        <w:rPr>
          <w:rFonts w:ascii="Arial" w:hAnsi="Arial" w:cs="Arial"/>
          <w:color w:val="000000"/>
          <w:sz w:val="22"/>
          <w:szCs w:val="22"/>
        </w:rPr>
        <w:t xml:space="preserve"> known as</w:t>
      </w:r>
      <w:r w:rsidR="00E32F62" w:rsidRPr="00623B38">
        <w:rPr>
          <w:rFonts w:ascii="Arial" w:hAnsi="Arial" w:cs="Arial"/>
          <w:color w:val="000000"/>
          <w:sz w:val="22"/>
          <w:szCs w:val="22"/>
        </w:rPr>
        <w:t xml:space="preserve"> </w:t>
      </w:r>
      <w:r w:rsidR="00E32F62" w:rsidRPr="00623B38">
        <w:rPr>
          <w:rFonts w:ascii="Arial" w:hAnsi="Arial" w:cs="Arial"/>
          <w:i/>
          <w:iCs/>
          <w:color w:val="000000"/>
          <w:sz w:val="22"/>
          <w:szCs w:val="22"/>
        </w:rPr>
        <w:t>La Convivencia</w:t>
      </w:r>
      <w:r w:rsidR="00E32F62" w:rsidRPr="00623B38">
        <w:rPr>
          <w:rFonts w:ascii="Arial" w:hAnsi="Arial" w:cs="Arial"/>
          <w:color w:val="000000"/>
          <w:sz w:val="22"/>
          <w:szCs w:val="22"/>
        </w:rPr>
        <w:t xml:space="preserve">, </w:t>
      </w:r>
      <w:r w:rsidR="00E32F62" w:rsidRPr="00623B38">
        <w:rPr>
          <w:rFonts w:ascii="Arial" w:hAnsi="Arial" w:cs="Arial"/>
          <w:sz w:val="22"/>
          <w:szCs w:val="22"/>
        </w:rPr>
        <w:t>t</w:t>
      </w:r>
      <w:r w:rsidR="00B11B2E" w:rsidRPr="00623B38">
        <w:rPr>
          <w:rFonts w:ascii="Arial" w:hAnsi="Arial" w:cs="Arial"/>
          <w:sz w:val="22"/>
          <w:szCs w:val="22"/>
        </w:rPr>
        <w:t>h</w:t>
      </w:r>
      <w:r w:rsidR="00E32F62" w:rsidRPr="00623B38">
        <w:rPr>
          <w:rFonts w:ascii="Arial" w:hAnsi="Arial" w:cs="Arial"/>
          <w:sz w:val="22"/>
          <w:szCs w:val="22"/>
        </w:rPr>
        <w:t xml:space="preserve">e </w:t>
      </w:r>
      <w:r w:rsidR="00B11B2E" w:rsidRPr="00623B38">
        <w:rPr>
          <w:rFonts w:ascii="Arial" w:hAnsi="Arial" w:cs="Arial"/>
          <w:sz w:val="22"/>
          <w:szCs w:val="22"/>
        </w:rPr>
        <w:t xml:space="preserve"> intermingling of th</w:t>
      </w:r>
      <w:r w:rsidR="001E7FC7" w:rsidRPr="00623B38">
        <w:rPr>
          <w:rFonts w:ascii="Arial" w:hAnsi="Arial" w:cs="Arial"/>
          <w:sz w:val="22"/>
          <w:szCs w:val="22"/>
        </w:rPr>
        <w:t xml:space="preserve">ese three groups led to </w:t>
      </w:r>
      <w:r w:rsidR="00B11B2E" w:rsidRPr="00623B38">
        <w:rPr>
          <w:rFonts w:ascii="Arial" w:hAnsi="Arial" w:cs="Arial"/>
          <w:sz w:val="22"/>
          <w:szCs w:val="22"/>
        </w:rPr>
        <w:t>a vibrant shared culture of arts, architecture, science, music</w:t>
      </w:r>
      <w:r w:rsidR="00F30ABD" w:rsidRPr="00623B38">
        <w:rPr>
          <w:rFonts w:ascii="Arial" w:hAnsi="Arial" w:cs="Arial"/>
          <w:sz w:val="22"/>
          <w:szCs w:val="22"/>
        </w:rPr>
        <w:t>,</w:t>
      </w:r>
      <w:r w:rsidR="00B11B2E" w:rsidRPr="00623B38">
        <w:rPr>
          <w:rFonts w:ascii="Arial" w:hAnsi="Arial" w:cs="Arial"/>
          <w:sz w:val="22"/>
          <w:szCs w:val="22"/>
        </w:rPr>
        <w:t xml:space="preserve"> and letters, raising Spain to dazzling heights of glory and p</w:t>
      </w:r>
      <w:r w:rsidR="006D107C" w:rsidRPr="00623B38">
        <w:rPr>
          <w:rFonts w:ascii="Arial" w:hAnsi="Arial" w:cs="Arial"/>
          <w:sz w:val="22"/>
          <w:szCs w:val="22"/>
        </w:rPr>
        <w:t>ower</w:t>
      </w:r>
      <w:r w:rsidR="00B11B2E" w:rsidRPr="00623B38">
        <w:rPr>
          <w:rFonts w:ascii="Arial" w:hAnsi="Arial" w:cs="Arial"/>
          <w:sz w:val="22"/>
          <w:szCs w:val="22"/>
        </w:rPr>
        <w:t xml:space="preserve">. </w:t>
      </w:r>
      <w:r w:rsidR="001E7FC7" w:rsidRPr="00623B38">
        <w:rPr>
          <w:rFonts w:ascii="Arial" w:hAnsi="Arial" w:cs="Arial"/>
          <w:color w:val="000000"/>
          <w:sz w:val="22"/>
          <w:szCs w:val="22"/>
        </w:rPr>
        <w:t xml:space="preserve">A fascinating journey through the cities at the center of the story — Cordoba, Seville, Toledo, and Granada — the film reveals what made this rare and fruitful collaboration possible, and what ultimately tore it apart. </w:t>
      </w:r>
      <w:r w:rsidR="007D129E" w:rsidRPr="00623B38">
        <w:rPr>
          <w:rFonts w:ascii="Arial" w:hAnsi="Arial" w:cs="Arial"/>
          <w:color w:val="000000"/>
          <w:sz w:val="22"/>
          <w:szCs w:val="22"/>
        </w:rPr>
        <w:t>Blending evocative location cinematography with dram</w:t>
      </w:r>
      <w:r w:rsidR="009007FB" w:rsidRPr="00623B38">
        <w:rPr>
          <w:rFonts w:ascii="Arial" w:hAnsi="Arial" w:cs="Arial"/>
          <w:color w:val="000000"/>
          <w:sz w:val="22"/>
          <w:szCs w:val="22"/>
        </w:rPr>
        <w:t>atic</w:t>
      </w:r>
      <w:r w:rsidR="00276395" w:rsidRPr="00623B38">
        <w:rPr>
          <w:rFonts w:ascii="Arial" w:hAnsi="Arial" w:cs="Arial"/>
          <w:color w:val="000000"/>
          <w:sz w:val="22"/>
          <w:szCs w:val="22"/>
        </w:rPr>
        <w:t xml:space="preserve"> animation, the film is </w:t>
      </w:r>
      <w:r w:rsidR="0051149E" w:rsidRPr="00623B38">
        <w:rPr>
          <w:rFonts w:ascii="Arial" w:hAnsi="Arial" w:cs="Arial"/>
          <w:color w:val="000000"/>
          <w:sz w:val="22"/>
          <w:szCs w:val="22"/>
        </w:rPr>
        <w:t>b</w:t>
      </w:r>
      <w:r w:rsidR="00276395" w:rsidRPr="00623B38">
        <w:rPr>
          <w:rFonts w:ascii="Arial" w:hAnsi="Arial" w:cs="Arial"/>
          <w:color w:val="000000"/>
          <w:sz w:val="22"/>
          <w:szCs w:val="22"/>
        </w:rPr>
        <w:t>ased on the book by Maria Rosa Menocal and d</w:t>
      </w:r>
      <w:r w:rsidR="009D2058" w:rsidRPr="00623B38">
        <w:rPr>
          <w:rFonts w:ascii="Arial" w:hAnsi="Arial" w:cs="Arial"/>
          <w:color w:val="000000"/>
          <w:sz w:val="22"/>
          <w:szCs w:val="22"/>
        </w:rPr>
        <w:t>irected by Michael S</w:t>
      </w:r>
      <w:r w:rsidR="00FF4F47" w:rsidRPr="00623B38">
        <w:rPr>
          <w:rFonts w:ascii="Arial" w:hAnsi="Arial" w:cs="Arial"/>
          <w:color w:val="000000"/>
          <w:sz w:val="22"/>
          <w:szCs w:val="22"/>
        </w:rPr>
        <w:t>ch</w:t>
      </w:r>
      <w:r w:rsidR="0066540A" w:rsidRPr="00623B38">
        <w:rPr>
          <w:rFonts w:ascii="Arial" w:hAnsi="Arial" w:cs="Arial"/>
          <w:color w:val="000000"/>
          <w:sz w:val="22"/>
          <w:szCs w:val="22"/>
        </w:rPr>
        <w:t>warz</w:t>
      </w:r>
      <w:r w:rsidR="0051149E" w:rsidRPr="00623B38">
        <w:rPr>
          <w:rFonts w:ascii="Arial" w:hAnsi="Arial" w:cs="Arial"/>
          <w:color w:val="000000"/>
          <w:sz w:val="22"/>
          <w:szCs w:val="22"/>
        </w:rPr>
        <w:t>.</w:t>
      </w:r>
      <w:r w:rsidR="00276395" w:rsidRPr="00623B38">
        <w:rPr>
          <w:rFonts w:ascii="Arial" w:hAnsi="Arial" w:cs="Arial"/>
          <w:color w:val="000000"/>
          <w:sz w:val="22"/>
          <w:szCs w:val="22"/>
        </w:rPr>
        <w:t xml:space="preserve"> </w:t>
      </w:r>
      <w:r w:rsidR="00276395" w:rsidRPr="00623B38">
        <w:rPr>
          <w:rFonts w:ascii="Arial" w:hAnsi="Arial" w:cs="Arial"/>
          <w:b/>
          <w:color w:val="000000"/>
          <w:sz w:val="22"/>
          <w:szCs w:val="22"/>
        </w:rPr>
        <w:t>THE ORNAMENT OF THE WORLD</w:t>
      </w:r>
      <w:r w:rsidR="007D129E" w:rsidRPr="00623B38">
        <w:rPr>
          <w:rFonts w:ascii="Arial" w:hAnsi="Arial" w:cs="Arial"/>
          <w:b/>
          <w:color w:val="000000"/>
          <w:sz w:val="22"/>
          <w:szCs w:val="22"/>
        </w:rPr>
        <w:t xml:space="preserve"> </w:t>
      </w:r>
      <w:r w:rsidR="00FF4F47" w:rsidRPr="00623B38">
        <w:rPr>
          <w:rFonts w:ascii="Arial" w:hAnsi="Arial" w:cs="Arial"/>
          <w:color w:val="000000"/>
          <w:sz w:val="22"/>
          <w:szCs w:val="22"/>
        </w:rPr>
        <w:t xml:space="preserve">premieres </w:t>
      </w:r>
      <w:r w:rsidR="007D129E" w:rsidRPr="00623B38">
        <w:rPr>
          <w:rFonts w:ascii="Arial" w:hAnsi="Arial" w:cs="Arial"/>
          <w:color w:val="000000"/>
          <w:sz w:val="22"/>
          <w:szCs w:val="22"/>
        </w:rPr>
        <w:t>Tuesday, December 17, 2019, 8:00-10:00 pm ET (</w:t>
      </w:r>
      <w:hyperlink r:id="rId10" w:history="1">
        <w:r w:rsidR="007D129E" w:rsidRPr="00623B38">
          <w:rPr>
            <w:rStyle w:val="Hyperlink"/>
            <w:rFonts w:ascii="Arial" w:hAnsi="Arial" w:cs="Arial"/>
            <w:sz w:val="22"/>
            <w:szCs w:val="22"/>
          </w:rPr>
          <w:t>check local listings</w:t>
        </w:r>
      </w:hyperlink>
      <w:r w:rsidR="007D129E" w:rsidRPr="00623B38">
        <w:rPr>
          <w:rFonts w:ascii="Arial" w:hAnsi="Arial" w:cs="Arial"/>
          <w:sz w:val="22"/>
          <w:szCs w:val="22"/>
        </w:rPr>
        <w:t>)</w:t>
      </w:r>
      <w:r w:rsidR="00FF4F47" w:rsidRPr="00623B38">
        <w:rPr>
          <w:rFonts w:ascii="Arial" w:hAnsi="Arial" w:cs="Arial"/>
          <w:sz w:val="22"/>
          <w:szCs w:val="22"/>
        </w:rPr>
        <w:t xml:space="preserve"> on PBS, </w:t>
      </w:r>
      <w:r w:rsidR="009B14C0" w:rsidRPr="00623B38">
        <w:rPr>
          <w:rFonts w:ascii="Arial" w:hAnsi="Arial" w:cs="Arial"/>
          <w:sz w:val="22"/>
          <w:szCs w:val="22"/>
        </w:rPr>
        <w:t>pbs.org and the</w:t>
      </w:r>
      <w:r w:rsidR="00FF4F47" w:rsidRPr="00623B38">
        <w:rPr>
          <w:rFonts w:ascii="Arial" w:hAnsi="Arial" w:cs="Arial"/>
          <w:sz w:val="22"/>
          <w:szCs w:val="22"/>
        </w:rPr>
        <w:t xml:space="preserve"> PBS </w:t>
      </w:r>
      <w:r w:rsidR="009B14C0" w:rsidRPr="00623B38">
        <w:rPr>
          <w:rFonts w:ascii="Arial" w:hAnsi="Arial" w:cs="Arial"/>
          <w:sz w:val="22"/>
          <w:szCs w:val="22"/>
        </w:rPr>
        <w:t>App.</w:t>
      </w:r>
    </w:p>
    <w:p w14:paraId="59B2F0EA" w14:textId="77777777" w:rsidR="00D7413E" w:rsidRPr="00623B38" w:rsidRDefault="00D7413E" w:rsidP="00F65B7D">
      <w:pPr>
        <w:tabs>
          <w:tab w:val="left" w:pos="2970"/>
        </w:tabs>
        <w:rPr>
          <w:rFonts w:ascii="Arial" w:hAnsi="Arial" w:cs="Arial"/>
          <w:sz w:val="22"/>
          <w:szCs w:val="22"/>
        </w:rPr>
      </w:pPr>
    </w:p>
    <w:p w14:paraId="3061AF9E" w14:textId="251C1CF4" w:rsidR="00D7413E" w:rsidRPr="00623B38" w:rsidRDefault="00D7413E" w:rsidP="00D7413E">
      <w:pPr>
        <w:pStyle w:val="xmsonormal"/>
        <w:shd w:val="clear" w:color="auto" w:fill="FFFFFF"/>
        <w:spacing w:before="2" w:after="2"/>
        <w:rPr>
          <w:rFonts w:ascii="Arial" w:hAnsi="Arial" w:cs="Arial"/>
          <w:sz w:val="22"/>
          <w:szCs w:val="22"/>
        </w:rPr>
      </w:pPr>
      <w:r w:rsidRPr="00623B38">
        <w:rPr>
          <w:rFonts w:ascii="Arial" w:hAnsi="Arial" w:cs="Arial"/>
          <w:sz w:val="22"/>
          <w:szCs w:val="22"/>
        </w:rPr>
        <w:t xml:space="preserve">In today’s world, when Christianity, Judaism and Islam </w:t>
      </w:r>
      <w:r w:rsidR="00F30ABD" w:rsidRPr="00623B38">
        <w:rPr>
          <w:rFonts w:ascii="Arial" w:hAnsi="Arial" w:cs="Arial"/>
          <w:sz w:val="22"/>
          <w:szCs w:val="22"/>
        </w:rPr>
        <w:t xml:space="preserve">often </w:t>
      </w:r>
      <w:r w:rsidRPr="00623B38">
        <w:rPr>
          <w:rFonts w:ascii="Arial" w:hAnsi="Arial" w:cs="Arial"/>
          <w:sz w:val="22"/>
          <w:szCs w:val="22"/>
        </w:rPr>
        <w:t xml:space="preserve">seem more inclined to violent conflict </w:t>
      </w:r>
      <w:r w:rsidR="00A6010B" w:rsidRPr="00623B38">
        <w:rPr>
          <w:rFonts w:ascii="Arial" w:hAnsi="Arial" w:cs="Arial"/>
          <w:sz w:val="22"/>
          <w:szCs w:val="22"/>
        </w:rPr>
        <w:t xml:space="preserve">rather </w:t>
      </w:r>
      <w:r w:rsidRPr="00623B38">
        <w:rPr>
          <w:rFonts w:ascii="Arial" w:hAnsi="Arial" w:cs="Arial"/>
          <w:sz w:val="22"/>
          <w:szCs w:val="22"/>
        </w:rPr>
        <w:t xml:space="preserve">than peaceful cooperation, few remember the period when the three monotheistic faiths lived together in relatively harmonious, mutually enriching cultures. </w:t>
      </w:r>
      <w:r w:rsidRPr="00623B38">
        <w:rPr>
          <w:rFonts w:ascii="Arial" w:hAnsi="Arial" w:cs="Arial"/>
          <w:b/>
          <w:iCs/>
          <w:sz w:val="22"/>
          <w:szCs w:val="22"/>
        </w:rPr>
        <w:t>THE ORNAMENT OF THE WORLD</w:t>
      </w:r>
      <w:r w:rsidRPr="00623B38">
        <w:rPr>
          <w:rFonts w:ascii="Arial" w:hAnsi="Arial" w:cs="Arial"/>
          <w:i/>
          <w:iCs/>
          <w:sz w:val="22"/>
          <w:szCs w:val="22"/>
        </w:rPr>
        <w:t xml:space="preserve"> </w:t>
      </w:r>
      <w:r w:rsidRPr="00623B38">
        <w:rPr>
          <w:rFonts w:ascii="Arial" w:hAnsi="Arial" w:cs="Arial"/>
          <w:sz w:val="22"/>
          <w:szCs w:val="22"/>
        </w:rPr>
        <w:t>explores the complexities and contradictions of this misunderstood e</w:t>
      </w:r>
      <w:r w:rsidR="005A5B8A" w:rsidRPr="00623B38">
        <w:rPr>
          <w:rFonts w:ascii="Arial" w:hAnsi="Arial" w:cs="Arial"/>
          <w:sz w:val="22"/>
          <w:szCs w:val="22"/>
        </w:rPr>
        <w:t>ra</w:t>
      </w:r>
      <w:r w:rsidR="00A5666F" w:rsidRPr="00623B38">
        <w:rPr>
          <w:rFonts w:ascii="Arial" w:hAnsi="Arial" w:cs="Arial"/>
          <w:sz w:val="22"/>
          <w:szCs w:val="22"/>
        </w:rPr>
        <w:t xml:space="preserve"> through a series of portraits of</w:t>
      </w:r>
      <w:r w:rsidR="007F50B9" w:rsidRPr="00623B38">
        <w:rPr>
          <w:rFonts w:ascii="Arial" w:hAnsi="Arial" w:cs="Arial"/>
          <w:sz w:val="22"/>
          <w:szCs w:val="22"/>
        </w:rPr>
        <w:t xml:space="preserve"> major figures. With stories </w:t>
      </w:r>
      <w:r w:rsidRPr="00623B38">
        <w:rPr>
          <w:rFonts w:ascii="Arial" w:hAnsi="Arial" w:cs="Arial"/>
          <w:sz w:val="22"/>
          <w:szCs w:val="22"/>
        </w:rPr>
        <w:t xml:space="preserve">as </w:t>
      </w:r>
      <w:r w:rsidR="007F50B9" w:rsidRPr="00623B38">
        <w:rPr>
          <w:rFonts w:ascii="Arial" w:hAnsi="Arial" w:cs="Arial"/>
          <w:sz w:val="22"/>
          <w:szCs w:val="22"/>
        </w:rPr>
        <w:t>unexpected as they are riveting, they</w:t>
      </w:r>
      <w:r w:rsidRPr="00623B38">
        <w:rPr>
          <w:rFonts w:ascii="Arial" w:hAnsi="Arial" w:cs="Arial"/>
          <w:sz w:val="22"/>
          <w:szCs w:val="22"/>
        </w:rPr>
        <w:t xml:space="preserve"> include Jewish and Christian thinkers writing in Arabic; Muslim conquerors building empires where Judaism and Christianity flourish; and a variety of poets, philosophers and religious leaders who helped define</w:t>
      </w:r>
      <w:r w:rsidR="00F30ABD" w:rsidRPr="00623B38">
        <w:rPr>
          <w:rFonts w:ascii="Arial" w:hAnsi="Arial" w:cs="Arial"/>
          <w:sz w:val="22"/>
          <w:szCs w:val="22"/>
        </w:rPr>
        <w:t xml:space="preserve"> our ideas about religion, philosophy and human nature, asking</w:t>
      </w:r>
      <w:r w:rsidRPr="00623B38">
        <w:rPr>
          <w:rFonts w:ascii="Arial" w:hAnsi="Arial" w:cs="Arial"/>
          <w:sz w:val="22"/>
          <w:szCs w:val="22"/>
        </w:rPr>
        <w:t xml:space="preserve"> questions</w:t>
      </w:r>
      <w:r w:rsidR="00F30ABD" w:rsidRPr="00623B38">
        <w:rPr>
          <w:rFonts w:ascii="Arial" w:hAnsi="Arial" w:cs="Arial"/>
          <w:sz w:val="22"/>
          <w:szCs w:val="22"/>
        </w:rPr>
        <w:t xml:space="preserve"> </w:t>
      </w:r>
      <w:r w:rsidRPr="00623B38">
        <w:rPr>
          <w:rFonts w:ascii="Arial" w:hAnsi="Arial" w:cs="Arial"/>
          <w:sz w:val="22"/>
          <w:szCs w:val="22"/>
        </w:rPr>
        <w:t xml:space="preserve">that we continue to ask today. </w:t>
      </w:r>
    </w:p>
    <w:p w14:paraId="58E7473C" w14:textId="77777777" w:rsidR="00851552" w:rsidRPr="00623B38" w:rsidRDefault="00851552" w:rsidP="00F65B7D">
      <w:pPr>
        <w:tabs>
          <w:tab w:val="left" w:pos="2970"/>
        </w:tabs>
        <w:rPr>
          <w:rFonts w:ascii="Arial" w:hAnsi="Arial" w:cs="Arial"/>
          <w:sz w:val="22"/>
          <w:szCs w:val="22"/>
        </w:rPr>
      </w:pPr>
    </w:p>
    <w:p w14:paraId="04C248AB" w14:textId="7476CD5D" w:rsidR="00A5666F" w:rsidRPr="00623B38" w:rsidRDefault="00D91621" w:rsidP="00A5666F">
      <w:pPr>
        <w:widowControl w:val="0"/>
        <w:autoSpaceDE w:val="0"/>
        <w:autoSpaceDN w:val="0"/>
        <w:adjustRightInd w:val="0"/>
        <w:spacing w:after="240"/>
        <w:rPr>
          <w:rFonts w:ascii="Arial" w:hAnsi="Arial" w:cs="Arial"/>
          <w:sz w:val="22"/>
          <w:szCs w:val="22"/>
        </w:rPr>
      </w:pPr>
      <w:r w:rsidRPr="00623B38">
        <w:rPr>
          <w:rFonts w:ascii="Arial" w:hAnsi="Arial" w:cs="Arial"/>
          <w:sz w:val="22"/>
          <w:szCs w:val="22"/>
        </w:rPr>
        <w:t xml:space="preserve">Filmed on location, </w:t>
      </w:r>
      <w:r w:rsidR="002E7F2E" w:rsidRPr="00623B38">
        <w:rPr>
          <w:rFonts w:ascii="Arial" w:hAnsi="Arial" w:cs="Arial"/>
          <w:b/>
          <w:sz w:val="22"/>
          <w:szCs w:val="22"/>
        </w:rPr>
        <w:t>THE ORNAMENT OF THE WORLD</w:t>
      </w:r>
      <w:r w:rsidRPr="00623B38">
        <w:rPr>
          <w:rFonts w:ascii="Arial" w:hAnsi="Arial" w:cs="Arial"/>
          <w:sz w:val="22"/>
          <w:szCs w:val="22"/>
        </w:rPr>
        <w:t xml:space="preserve"> highlights</w:t>
      </w:r>
      <w:r w:rsidR="002E7F2E" w:rsidRPr="00623B38">
        <w:rPr>
          <w:rFonts w:ascii="Arial" w:hAnsi="Arial" w:cs="Arial"/>
          <w:sz w:val="22"/>
          <w:szCs w:val="22"/>
        </w:rPr>
        <w:t xml:space="preserve"> stunning archi</w:t>
      </w:r>
      <w:r w:rsidRPr="00623B38">
        <w:rPr>
          <w:rFonts w:ascii="Arial" w:hAnsi="Arial" w:cs="Arial"/>
          <w:sz w:val="22"/>
          <w:szCs w:val="22"/>
        </w:rPr>
        <w:t>tectural wonders such as</w:t>
      </w:r>
      <w:r w:rsidR="002E7F2E" w:rsidRPr="00623B38">
        <w:rPr>
          <w:rFonts w:ascii="Arial" w:hAnsi="Arial" w:cs="Arial"/>
          <w:sz w:val="22"/>
          <w:szCs w:val="22"/>
        </w:rPr>
        <w:t xml:space="preserve"> the Great Mosque of Cordoba, medieval synagogues in Toledo, the Alcazar in Seville, and the Alhambra in Granada. </w:t>
      </w:r>
      <w:r w:rsidR="009B14C0" w:rsidRPr="00623B38">
        <w:rPr>
          <w:rFonts w:ascii="Arial" w:hAnsi="Arial" w:cs="Arial"/>
          <w:sz w:val="22"/>
          <w:szCs w:val="22"/>
        </w:rPr>
        <w:t>Changing little over the centuries, t</w:t>
      </w:r>
      <w:r w:rsidR="002E7F2E" w:rsidRPr="00623B38">
        <w:rPr>
          <w:rFonts w:ascii="Arial" w:hAnsi="Arial" w:cs="Arial"/>
          <w:sz w:val="22"/>
          <w:szCs w:val="22"/>
        </w:rPr>
        <w:t xml:space="preserve">he historical areas of these cities </w:t>
      </w:r>
      <w:r w:rsidR="005A5B8A" w:rsidRPr="00623B38">
        <w:rPr>
          <w:rFonts w:ascii="Arial" w:hAnsi="Arial" w:cs="Arial"/>
          <w:sz w:val="22"/>
          <w:szCs w:val="22"/>
        </w:rPr>
        <w:t xml:space="preserve"> — </w:t>
      </w:r>
      <w:r w:rsidR="009B14C0" w:rsidRPr="00623B38">
        <w:rPr>
          <w:rFonts w:ascii="Arial" w:hAnsi="Arial" w:cs="Arial"/>
          <w:sz w:val="22"/>
          <w:szCs w:val="22"/>
        </w:rPr>
        <w:t xml:space="preserve">with </w:t>
      </w:r>
      <w:r w:rsidR="002E7F2E" w:rsidRPr="00623B38">
        <w:rPr>
          <w:rFonts w:ascii="Arial" w:hAnsi="Arial" w:cs="Arial"/>
          <w:sz w:val="22"/>
          <w:szCs w:val="22"/>
        </w:rPr>
        <w:t>their cobbled streets, ancient mosques and tiny synagogues</w:t>
      </w:r>
      <w:r w:rsidR="005A5B8A" w:rsidRPr="00623B38">
        <w:rPr>
          <w:rFonts w:ascii="Arial" w:hAnsi="Arial" w:cs="Arial"/>
          <w:sz w:val="22"/>
          <w:szCs w:val="22"/>
        </w:rPr>
        <w:t xml:space="preserve"> —</w:t>
      </w:r>
      <w:r w:rsidR="002E7F2E" w:rsidRPr="00623B38">
        <w:rPr>
          <w:rFonts w:ascii="Arial" w:hAnsi="Arial" w:cs="Arial"/>
          <w:sz w:val="22"/>
          <w:szCs w:val="22"/>
        </w:rPr>
        <w:t xml:space="preserve"> bear powerful witness to the people </w:t>
      </w:r>
      <w:r w:rsidR="009B14C0" w:rsidRPr="00623B38">
        <w:rPr>
          <w:rFonts w:ascii="Arial" w:hAnsi="Arial" w:cs="Arial"/>
          <w:sz w:val="22"/>
          <w:szCs w:val="22"/>
        </w:rPr>
        <w:t xml:space="preserve">who </w:t>
      </w:r>
      <w:r w:rsidR="002E7F2E" w:rsidRPr="00623B38">
        <w:rPr>
          <w:rFonts w:ascii="Arial" w:hAnsi="Arial" w:cs="Arial"/>
          <w:sz w:val="22"/>
          <w:szCs w:val="22"/>
        </w:rPr>
        <w:t>constructed them.</w:t>
      </w:r>
      <w:r w:rsidR="00A03528" w:rsidRPr="00623B38">
        <w:rPr>
          <w:rFonts w:ascii="Arial" w:hAnsi="Arial" w:cs="Arial"/>
          <w:sz w:val="22"/>
          <w:szCs w:val="22"/>
        </w:rPr>
        <w:t xml:space="preserve"> The film also draws</w:t>
      </w:r>
      <w:r w:rsidR="00CF2477" w:rsidRPr="00623B38">
        <w:rPr>
          <w:rFonts w:ascii="Arial" w:hAnsi="Arial" w:cs="Arial"/>
          <w:sz w:val="22"/>
          <w:szCs w:val="22"/>
        </w:rPr>
        <w:t xml:space="preserve"> upon a rich trove of arts and artifacts </w:t>
      </w:r>
      <w:r w:rsidR="00A03528" w:rsidRPr="00623B38">
        <w:rPr>
          <w:rFonts w:ascii="Arial" w:hAnsi="Arial" w:cs="Arial"/>
          <w:sz w:val="22"/>
          <w:szCs w:val="22"/>
        </w:rPr>
        <w:t>and</w:t>
      </w:r>
      <w:r w:rsidR="00423208" w:rsidRPr="00623B38">
        <w:rPr>
          <w:rFonts w:ascii="Arial" w:hAnsi="Arial" w:cs="Arial"/>
          <w:sz w:val="22"/>
          <w:szCs w:val="22"/>
        </w:rPr>
        <w:t xml:space="preserve"> features</w:t>
      </w:r>
      <w:r w:rsidR="00CF2477" w:rsidRPr="00623B38">
        <w:rPr>
          <w:rFonts w:ascii="Arial" w:hAnsi="Arial" w:cs="Arial"/>
          <w:sz w:val="22"/>
          <w:szCs w:val="22"/>
        </w:rPr>
        <w:t xml:space="preserve"> illuminated manuscripts, frescoes, tiles, objects and paintings preserved at the Spanish National Archeological Museum in Madrid and elsewhere</w:t>
      </w:r>
      <w:r w:rsidR="00423208" w:rsidRPr="00623B38">
        <w:rPr>
          <w:rFonts w:ascii="Arial" w:hAnsi="Arial" w:cs="Arial"/>
          <w:sz w:val="22"/>
          <w:szCs w:val="22"/>
        </w:rPr>
        <w:t xml:space="preserve">. </w:t>
      </w:r>
      <w:r w:rsidR="00B45149" w:rsidRPr="00623B38">
        <w:rPr>
          <w:rFonts w:ascii="Arial" w:hAnsi="Arial" w:cs="Arial"/>
          <w:sz w:val="22"/>
          <w:szCs w:val="22"/>
        </w:rPr>
        <w:t>Interviews with the late Maria Rosa Menocal and leading scholars in medieval Spain, Judeo-Islamic studies, art and architecture, Middle Eastern Studies and more bring valuable insights to the film.</w:t>
      </w:r>
    </w:p>
    <w:p w14:paraId="1730486D" w14:textId="29CC631C" w:rsidR="00E22325" w:rsidRPr="001A64DF" w:rsidRDefault="005A5B8A" w:rsidP="00E22325">
      <w:pPr>
        <w:rPr>
          <w:rFonts w:ascii="Arial" w:hAnsi="Arial" w:cs="Arial"/>
          <w:color w:val="000000" w:themeColor="text1"/>
          <w:sz w:val="22"/>
          <w:szCs w:val="22"/>
        </w:rPr>
      </w:pPr>
      <w:r w:rsidRPr="001A64DF">
        <w:rPr>
          <w:rFonts w:ascii="Arial" w:hAnsi="Arial" w:cs="Arial"/>
          <w:color w:val="000000" w:themeColor="text1"/>
          <w:sz w:val="22"/>
          <w:szCs w:val="22"/>
        </w:rPr>
        <w:lastRenderedPageBreak/>
        <w:t>Eight hundred</w:t>
      </w:r>
      <w:r w:rsidR="00A5666F" w:rsidRPr="001A64DF">
        <w:rPr>
          <w:rFonts w:ascii="Arial" w:hAnsi="Arial" w:cs="Arial"/>
          <w:color w:val="000000" w:themeColor="text1"/>
          <w:sz w:val="22"/>
          <w:szCs w:val="22"/>
        </w:rPr>
        <w:t xml:space="preserve"> years after Muslim armies first invaded Spain, the period of </w:t>
      </w:r>
      <w:r w:rsidR="009D697E" w:rsidRPr="001A64DF">
        <w:rPr>
          <w:rFonts w:ascii="Arial" w:hAnsi="Arial" w:cs="Arial"/>
          <w:i/>
          <w:iCs/>
          <w:color w:val="000000" w:themeColor="text1"/>
          <w:sz w:val="22"/>
          <w:szCs w:val="22"/>
        </w:rPr>
        <w:t>La</w:t>
      </w:r>
      <w:r w:rsidR="009D697E" w:rsidRPr="001A64DF">
        <w:rPr>
          <w:rFonts w:ascii="Arial" w:hAnsi="Arial" w:cs="Arial"/>
          <w:color w:val="000000" w:themeColor="text1"/>
          <w:sz w:val="22"/>
          <w:szCs w:val="22"/>
        </w:rPr>
        <w:t xml:space="preserve"> </w:t>
      </w:r>
      <w:r w:rsidR="00A5666F" w:rsidRPr="001A64DF">
        <w:rPr>
          <w:rFonts w:ascii="Arial" w:hAnsi="Arial" w:cs="Arial"/>
          <w:i/>
          <w:color w:val="000000" w:themeColor="text1"/>
          <w:sz w:val="22"/>
          <w:szCs w:val="22"/>
        </w:rPr>
        <w:t>Co</w:t>
      </w:r>
      <w:r w:rsidR="00E22325" w:rsidRPr="001A64DF">
        <w:rPr>
          <w:rFonts w:ascii="Arial" w:hAnsi="Arial" w:cs="Arial"/>
          <w:i/>
          <w:color w:val="000000" w:themeColor="text1"/>
          <w:sz w:val="22"/>
          <w:szCs w:val="22"/>
        </w:rPr>
        <w:t>n</w:t>
      </w:r>
      <w:r w:rsidR="00A5666F" w:rsidRPr="001A64DF">
        <w:rPr>
          <w:rFonts w:ascii="Arial" w:hAnsi="Arial" w:cs="Arial"/>
          <w:i/>
          <w:color w:val="000000" w:themeColor="text1"/>
          <w:sz w:val="22"/>
          <w:szCs w:val="22"/>
        </w:rPr>
        <w:t>vivencia</w:t>
      </w:r>
      <w:r w:rsidR="00A5666F" w:rsidRPr="001A64DF">
        <w:rPr>
          <w:rFonts w:ascii="Arial" w:hAnsi="Arial" w:cs="Arial"/>
          <w:color w:val="000000" w:themeColor="text1"/>
          <w:sz w:val="22"/>
          <w:szCs w:val="22"/>
        </w:rPr>
        <w:t xml:space="preserve"> drew to a pain</w:t>
      </w:r>
      <w:r w:rsidR="00EF724A" w:rsidRPr="001A64DF">
        <w:rPr>
          <w:rFonts w:ascii="Arial" w:hAnsi="Arial" w:cs="Arial"/>
          <w:color w:val="000000" w:themeColor="text1"/>
          <w:sz w:val="22"/>
          <w:szCs w:val="22"/>
        </w:rPr>
        <w:t>ful</w:t>
      </w:r>
      <w:r w:rsidR="00A5666F" w:rsidRPr="001A64DF">
        <w:rPr>
          <w:rFonts w:ascii="Arial" w:hAnsi="Arial" w:cs="Arial"/>
          <w:color w:val="000000" w:themeColor="text1"/>
          <w:sz w:val="22"/>
          <w:szCs w:val="22"/>
        </w:rPr>
        <w:t>, prolonged and bloody close</w:t>
      </w:r>
      <w:r w:rsidR="00FD3801" w:rsidRPr="001A64DF">
        <w:rPr>
          <w:rFonts w:ascii="Arial" w:hAnsi="Arial" w:cs="Arial"/>
          <w:color w:val="000000" w:themeColor="text1"/>
          <w:sz w:val="22"/>
          <w:szCs w:val="22"/>
        </w:rPr>
        <w:t xml:space="preserve">. </w:t>
      </w:r>
      <w:r w:rsidR="001A64DF" w:rsidRPr="001A64DF">
        <w:rPr>
          <w:rStyle w:val="colour"/>
          <w:rFonts w:ascii="Arial" w:hAnsi="Arial" w:cs="Arial"/>
          <w:color w:val="000000" w:themeColor="text1"/>
          <w:sz w:val="22"/>
          <w:szCs w:val="22"/>
        </w:rPr>
        <w:t>By the early 16th century, King Ferdinand and Queen Isabella forced both Jews and Muslims to convert to Christianity, leave Spain, or be slaughtered.</w:t>
      </w:r>
      <w:r w:rsidR="001A64DF">
        <w:rPr>
          <w:rFonts w:ascii="Arial" w:hAnsi="Arial" w:cs="Arial"/>
          <w:color w:val="000000" w:themeColor="text1"/>
          <w:sz w:val="22"/>
          <w:szCs w:val="22"/>
        </w:rPr>
        <w:t xml:space="preserve"> </w:t>
      </w:r>
      <w:r w:rsidR="00E22325" w:rsidRPr="001A64DF">
        <w:rPr>
          <w:rFonts w:ascii="Arial" w:hAnsi="Arial" w:cs="Arial"/>
          <w:color w:val="000000" w:themeColor="text1"/>
          <w:sz w:val="22"/>
          <w:szCs w:val="22"/>
        </w:rPr>
        <w:t>It was an ending so traumatic that it</w:t>
      </w:r>
      <w:r w:rsidR="00EF724A" w:rsidRPr="001A64DF">
        <w:rPr>
          <w:rFonts w:ascii="Arial" w:hAnsi="Arial" w:cs="Arial"/>
          <w:color w:val="000000" w:themeColor="text1"/>
          <w:sz w:val="22"/>
          <w:szCs w:val="22"/>
        </w:rPr>
        <w:t xml:space="preserve"> has obscured the </w:t>
      </w:r>
      <w:r w:rsidR="00E22325" w:rsidRPr="001A64DF">
        <w:rPr>
          <w:rFonts w:ascii="Arial" w:hAnsi="Arial" w:cs="Arial"/>
          <w:color w:val="000000" w:themeColor="text1"/>
          <w:sz w:val="22"/>
          <w:szCs w:val="22"/>
        </w:rPr>
        <w:t>story of a time and place where Muslims, Jews and Christians created a common culture, one whose legacy still continues today.</w:t>
      </w:r>
    </w:p>
    <w:p w14:paraId="45154646" w14:textId="77777777" w:rsidR="00E22325" w:rsidRPr="001A64DF" w:rsidRDefault="00E22325" w:rsidP="00E22325">
      <w:pPr>
        <w:rPr>
          <w:rFonts w:ascii="Arial" w:hAnsi="Arial" w:cs="Arial"/>
          <w:color w:val="000000" w:themeColor="text1"/>
          <w:sz w:val="22"/>
          <w:szCs w:val="22"/>
        </w:rPr>
      </w:pPr>
    </w:p>
    <w:p w14:paraId="3F36D7C4" w14:textId="44E81DA7" w:rsidR="00E22325" w:rsidRPr="00623B38" w:rsidRDefault="00E22325" w:rsidP="00E22325">
      <w:pPr>
        <w:rPr>
          <w:rFonts w:ascii="Arial" w:hAnsi="Arial" w:cs="Arial"/>
          <w:sz w:val="22"/>
          <w:szCs w:val="22"/>
        </w:rPr>
      </w:pPr>
      <w:r w:rsidRPr="00623B38">
        <w:rPr>
          <w:rFonts w:ascii="Arial" w:hAnsi="Arial" w:cs="Arial"/>
          <w:sz w:val="22"/>
          <w:szCs w:val="22"/>
        </w:rPr>
        <w:t>“Culture is powerful and often contradictory to political and ideolog</w:t>
      </w:r>
      <w:r w:rsidR="00FD3801" w:rsidRPr="00623B38">
        <w:rPr>
          <w:rFonts w:ascii="Arial" w:hAnsi="Arial" w:cs="Arial"/>
          <w:sz w:val="22"/>
          <w:szCs w:val="22"/>
        </w:rPr>
        <w:t>ical narratives,” said Menocal. “</w:t>
      </w:r>
      <w:r w:rsidRPr="00623B38">
        <w:rPr>
          <w:rFonts w:ascii="Arial" w:hAnsi="Arial" w:cs="Arial"/>
          <w:sz w:val="22"/>
          <w:szCs w:val="22"/>
        </w:rPr>
        <w:t>It tells us a different story. Sometimes it tells the more lasting and important and enduring story.</w:t>
      </w:r>
      <w:r w:rsidR="00FD3801" w:rsidRPr="00623B38">
        <w:rPr>
          <w:rFonts w:ascii="Arial" w:hAnsi="Arial" w:cs="Arial"/>
          <w:sz w:val="22"/>
          <w:szCs w:val="22"/>
        </w:rPr>
        <w:t>”</w:t>
      </w:r>
      <w:r w:rsidRPr="00623B38">
        <w:rPr>
          <w:rFonts w:ascii="Arial" w:hAnsi="Arial" w:cs="Arial"/>
          <w:sz w:val="22"/>
          <w:szCs w:val="22"/>
        </w:rPr>
        <w:t xml:space="preserve"> </w:t>
      </w:r>
    </w:p>
    <w:p w14:paraId="12B7FF91" w14:textId="77777777" w:rsidR="00E22325" w:rsidRPr="00623B38" w:rsidRDefault="00E22325" w:rsidP="007D129E">
      <w:pPr>
        <w:pStyle w:val="xmsonormal"/>
        <w:shd w:val="clear" w:color="auto" w:fill="FFFFFF"/>
        <w:spacing w:before="2" w:after="2"/>
        <w:rPr>
          <w:rFonts w:ascii="Arial" w:hAnsi="Arial" w:cs="Arial"/>
          <w:sz w:val="22"/>
          <w:szCs w:val="22"/>
        </w:rPr>
      </w:pPr>
    </w:p>
    <w:p w14:paraId="00137BBC" w14:textId="5B909310" w:rsidR="007D129E" w:rsidRPr="00623B38" w:rsidRDefault="007D129E" w:rsidP="005A5B8A">
      <w:pPr>
        <w:pStyle w:val="xmsonormal"/>
        <w:shd w:val="clear" w:color="auto" w:fill="FFFFFF"/>
        <w:spacing w:before="2" w:after="2"/>
        <w:rPr>
          <w:rFonts w:ascii="Arial" w:hAnsi="Arial" w:cs="Arial"/>
          <w:b/>
          <w:color w:val="000000"/>
          <w:sz w:val="22"/>
          <w:szCs w:val="22"/>
        </w:rPr>
      </w:pPr>
      <w:r w:rsidRPr="00623B38">
        <w:rPr>
          <w:rFonts w:ascii="Arial" w:hAnsi="Arial" w:cs="Arial"/>
          <w:b/>
          <w:sz w:val="22"/>
          <w:szCs w:val="22"/>
        </w:rPr>
        <w:t>Participants (in alphabetical order):</w:t>
      </w:r>
    </w:p>
    <w:p w14:paraId="067E8470" w14:textId="425680A5" w:rsidR="007D129E" w:rsidRPr="005D0BAF" w:rsidRDefault="007D129E" w:rsidP="00C85187">
      <w:pPr>
        <w:ind w:left="90"/>
        <w:rPr>
          <w:rFonts w:ascii="Arial" w:hAnsi="Arial" w:cs="Arial"/>
          <w:b/>
          <w:sz w:val="20"/>
          <w:szCs w:val="20"/>
        </w:rPr>
      </w:pPr>
    </w:p>
    <w:p w14:paraId="3EAB6573" w14:textId="78B2E775" w:rsidR="006A23B7" w:rsidRPr="00623B38" w:rsidRDefault="006A23B7" w:rsidP="005A5B8A">
      <w:pPr>
        <w:rPr>
          <w:rFonts w:ascii="Arial" w:hAnsi="Arial" w:cs="Arial"/>
          <w:sz w:val="22"/>
          <w:szCs w:val="22"/>
        </w:rPr>
      </w:pPr>
      <w:r w:rsidRPr="00623B38">
        <w:rPr>
          <w:rFonts w:ascii="Arial" w:hAnsi="Arial" w:cs="Arial"/>
          <w:b/>
          <w:sz w:val="22"/>
          <w:szCs w:val="22"/>
        </w:rPr>
        <w:t>Abigail Balbale</w:t>
      </w:r>
      <w:r w:rsidRPr="00623B38">
        <w:rPr>
          <w:rFonts w:ascii="Arial" w:hAnsi="Arial" w:cs="Arial"/>
          <w:sz w:val="22"/>
          <w:szCs w:val="22"/>
        </w:rPr>
        <w:t>,</w:t>
      </w:r>
      <w:r w:rsidR="00B45149" w:rsidRPr="00623B38">
        <w:rPr>
          <w:rFonts w:ascii="Arial" w:hAnsi="Arial" w:cs="Arial"/>
          <w:sz w:val="22"/>
          <w:szCs w:val="22"/>
        </w:rPr>
        <w:t xml:space="preserve"> Assistant Professor, Middle Eastern and Islamic Studies</w:t>
      </w:r>
      <w:r w:rsidR="009D697E" w:rsidRPr="00623B38">
        <w:rPr>
          <w:rFonts w:ascii="Arial" w:hAnsi="Arial" w:cs="Arial"/>
          <w:sz w:val="22"/>
          <w:szCs w:val="22"/>
        </w:rPr>
        <w:t>,</w:t>
      </w:r>
      <w:r w:rsidR="00B45149" w:rsidRPr="00623B38">
        <w:rPr>
          <w:rFonts w:ascii="Arial" w:hAnsi="Arial" w:cs="Arial"/>
          <w:sz w:val="22"/>
          <w:szCs w:val="22"/>
        </w:rPr>
        <w:t xml:space="preserve"> New York University.</w:t>
      </w:r>
    </w:p>
    <w:p w14:paraId="739FB440" w14:textId="77777777" w:rsidR="00C85187" w:rsidRPr="005D0BAF" w:rsidRDefault="00C85187" w:rsidP="005A5B8A">
      <w:pPr>
        <w:rPr>
          <w:rFonts w:ascii="Arial" w:hAnsi="Arial" w:cs="Arial"/>
          <w:sz w:val="20"/>
          <w:szCs w:val="20"/>
        </w:rPr>
      </w:pPr>
    </w:p>
    <w:p w14:paraId="064B59E7" w14:textId="55560189" w:rsidR="007D129E" w:rsidRPr="00623B38" w:rsidRDefault="007D129E" w:rsidP="005A5B8A">
      <w:pPr>
        <w:rPr>
          <w:rFonts w:ascii="Arial" w:hAnsi="Arial" w:cs="Arial"/>
          <w:sz w:val="22"/>
          <w:szCs w:val="22"/>
        </w:rPr>
      </w:pPr>
      <w:r w:rsidRPr="00623B38">
        <w:rPr>
          <w:rFonts w:ascii="Arial" w:hAnsi="Arial" w:cs="Arial"/>
          <w:b/>
          <w:sz w:val="22"/>
          <w:szCs w:val="22"/>
        </w:rPr>
        <w:t>Ross Brann</w:t>
      </w:r>
      <w:r w:rsidRPr="00623B38">
        <w:rPr>
          <w:rFonts w:ascii="Arial" w:hAnsi="Arial" w:cs="Arial"/>
          <w:sz w:val="22"/>
          <w:szCs w:val="22"/>
        </w:rPr>
        <w:t xml:space="preserve">, Milton R. Konvitz Professor of Judeo-Islamic Studies, Cornell University.  </w:t>
      </w:r>
    </w:p>
    <w:p w14:paraId="50E20C0E" w14:textId="0AF568A1" w:rsidR="00236DBE" w:rsidRPr="005D0BAF" w:rsidRDefault="00236DBE" w:rsidP="005A5B8A">
      <w:pPr>
        <w:rPr>
          <w:rFonts w:ascii="Arial" w:hAnsi="Arial" w:cs="Arial"/>
          <w:sz w:val="20"/>
          <w:szCs w:val="20"/>
        </w:rPr>
      </w:pPr>
    </w:p>
    <w:p w14:paraId="50D2F7EE" w14:textId="4A0224E6" w:rsidR="00C85187" w:rsidRPr="00623B38" w:rsidRDefault="00236DBE" w:rsidP="005A5B8A">
      <w:pPr>
        <w:rPr>
          <w:rFonts w:ascii="Arial" w:hAnsi="Arial" w:cs="Arial"/>
          <w:sz w:val="22"/>
          <w:szCs w:val="22"/>
        </w:rPr>
      </w:pPr>
      <w:r w:rsidRPr="00623B38">
        <w:rPr>
          <w:rFonts w:ascii="Arial" w:hAnsi="Arial" w:cs="Arial"/>
          <w:b/>
          <w:sz w:val="22"/>
          <w:szCs w:val="22"/>
        </w:rPr>
        <w:t>Richard Bulliet</w:t>
      </w:r>
      <w:r w:rsidRPr="00623B38">
        <w:rPr>
          <w:rFonts w:ascii="Arial" w:hAnsi="Arial" w:cs="Arial"/>
          <w:sz w:val="22"/>
          <w:szCs w:val="22"/>
        </w:rPr>
        <w:t xml:space="preserve">, Professor Emeritus, Middle Eastern Studies, </w:t>
      </w:r>
      <w:r w:rsidR="009D697E" w:rsidRPr="00623B38">
        <w:rPr>
          <w:rFonts w:ascii="Arial" w:hAnsi="Arial" w:cs="Arial"/>
          <w:sz w:val="22"/>
          <w:szCs w:val="22"/>
        </w:rPr>
        <w:t xml:space="preserve">Department of History, </w:t>
      </w:r>
      <w:r w:rsidRPr="00623B38">
        <w:rPr>
          <w:rFonts w:ascii="Arial" w:hAnsi="Arial" w:cs="Arial"/>
          <w:sz w:val="22"/>
          <w:szCs w:val="22"/>
        </w:rPr>
        <w:t xml:space="preserve">Columbia University. </w:t>
      </w:r>
    </w:p>
    <w:p w14:paraId="131A0B44" w14:textId="77777777" w:rsidR="00C87391" w:rsidRPr="005D0BAF" w:rsidRDefault="00C87391" w:rsidP="005A5B8A">
      <w:pPr>
        <w:rPr>
          <w:rFonts w:ascii="Arial" w:hAnsi="Arial" w:cs="Arial"/>
          <w:sz w:val="20"/>
          <w:szCs w:val="20"/>
        </w:rPr>
      </w:pPr>
    </w:p>
    <w:p w14:paraId="13C49A09" w14:textId="7EDE173D" w:rsidR="007D129E" w:rsidRPr="00623B38" w:rsidRDefault="007D129E" w:rsidP="005A5B8A">
      <w:pPr>
        <w:rPr>
          <w:rFonts w:ascii="Arial" w:hAnsi="Arial" w:cs="Arial"/>
          <w:sz w:val="22"/>
          <w:szCs w:val="22"/>
        </w:rPr>
      </w:pPr>
      <w:r w:rsidRPr="00623B38">
        <w:rPr>
          <w:rFonts w:ascii="Arial" w:hAnsi="Arial" w:cs="Arial"/>
          <w:b/>
          <w:sz w:val="22"/>
          <w:szCs w:val="22"/>
        </w:rPr>
        <w:t>Jerrilynn Dodds</w:t>
      </w:r>
      <w:r w:rsidR="009D697E" w:rsidRPr="00623B38">
        <w:rPr>
          <w:rFonts w:ascii="Arial" w:hAnsi="Arial" w:cs="Arial"/>
          <w:sz w:val="22"/>
          <w:szCs w:val="22"/>
        </w:rPr>
        <w:t xml:space="preserve">, </w:t>
      </w:r>
      <w:r w:rsidR="00236DBE" w:rsidRPr="00623B38">
        <w:rPr>
          <w:rFonts w:ascii="Arial" w:hAnsi="Arial" w:cs="Arial"/>
          <w:sz w:val="22"/>
          <w:szCs w:val="22"/>
        </w:rPr>
        <w:t xml:space="preserve">Harlequin Adair Dammann Chair in Islamic Studies, Sarah Lawrence </w:t>
      </w:r>
      <w:r w:rsidR="009D697E" w:rsidRPr="00623B38">
        <w:rPr>
          <w:rFonts w:ascii="Arial" w:hAnsi="Arial" w:cs="Arial"/>
          <w:sz w:val="22"/>
          <w:szCs w:val="22"/>
        </w:rPr>
        <w:t>C</w:t>
      </w:r>
      <w:r w:rsidR="00236DBE" w:rsidRPr="00623B38">
        <w:rPr>
          <w:rFonts w:ascii="Arial" w:hAnsi="Arial" w:cs="Arial"/>
          <w:sz w:val="22"/>
          <w:szCs w:val="22"/>
        </w:rPr>
        <w:t xml:space="preserve">ollege. </w:t>
      </w:r>
    </w:p>
    <w:p w14:paraId="487E48E4" w14:textId="77777777" w:rsidR="00C85187" w:rsidRPr="005D0BAF" w:rsidRDefault="00C85187" w:rsidP="005A5B8A">
      <w:pPr>
        <w:rPr>
          <w:rFonts w:ascii="Arial" w:hAnsi="Arial" w:cs="Arial"/>
          <w:sz w:val="20"/>
          <w:szCs w:val="20"/>
        </w:rPr>
      </w:pPr>
    </w:p>
    <w:p w14:paraId="7855F7B3" w14:textId="6C05E519" w:rsidR="007D129E" w:rsidRPr="00623B38" w:rsidRDefault="007D129E" w:rsidP="005A5B8A">
      <w:pPr>
        <w:rPr>
          <w:rFonts w:ascii="Arial" w:hAnsi="Arial" w:cs="Arial"/>
          <w:sz w:val="22"/>
          <w:szCs w:val="22"/>
        </w:rPr>
      </w:pPr>
      <w:r w:rsidRPr="00623B38">
        <w:rPr>
          <w:rFonts w:ascii="Arial" w:hAnsi="Arial" w:cs="Arial"/>
          <w:b/>
          <w:sz w:val="22"/>
          <w:szCs w:val="22"/>
        </w:rPr>
        <w:t>Reuven Firestone</w:t>
      </w:r>
      <w:r w:rsidRPr="00623B38">
        <w:rPr>
          <w:rFonts w:ascii="Arial" w:hAnsi="Arial" w:cs="Arial"/>
          <w:sz w:val="22"/>
          <w:szCs w:val="22"/>
        </w:rPr>
        <w:t xml:space="preserve">, Professor of Medieval Judaism and Islam, Hebrew Union College. </w:t>
      </w:r>
    </w:p>
    <w:p w14:paraId="2FBF2E18" w14:textId="77777777" w:rsidR="00C85187" w:rsidRPr="005D0BAF" w:rsidRDefault="00C85187" w:rsidP="00C85187">
      <w:pPr>
        <w:ind w:left="90"/>
        <w:rPr>
          <w:rFonts w:ascii="Arial" w:hAnsi="Arial" w:cs="Arial"/>
          <w:sz w:val="20"/>
          <w:szCs w:val="20"/>
        </w:rPr>
      </w:pPr>
    </w:p>
    <w:p w14:paraId="150C8338" w14:textId="699AA056" w:rsidR="007D129E" w:rsidRPr="00623B38" w:rsidRDefault="007D129E" w:rsidP="005A5B8A">
      <w:pPr>
        <w:rPr>
          <w:rFonts w:ascii="Arial" w:hAnsi="Arial" w:cs="Arial"/>
          <w:sz w:val="22"/>
          <w:szCs w:val="22"/>
        </w:rPr>
      </w:pPr>
      <w:r w:rsidRPr="00623B38">
        <w:rPr>
          <w:rFonts w:ascii="Arial" w:hAnsi="Arial" w:cs="Arial"/>
          <w:b/>
          <w:sz w:val="22"/>
          <w:szCs w:val="22"/>
        </w:rPr>
        <w:t xml:space="preserve">Adnan Husain, </w:t>
      </w:r>
      <w:r w:rsidRPr="00623B38">
        <w:rPr>
          <w:rFonts w:ascii="Arial" w:hAnsi="Arial" w:cs="Arial"/>
          <w:sz w:val="22"/>
          <w:szCs w:val="22"/>
        </w:rPr>
        <w:t>As</w:t>
      </w:r>
      <w:r w:rsidR="00236DBE" w:rsidRPr="00623B38">
        <w:rPr>
          <w:rFonts w:ascii="Arial" w:hAnsi="Arial" w:cs="Arial"/>
          <w:sz w:val="22"/>
          <w:szCs w:val="22"/>
        </w:rPr>
        <w:t>sociate</w:t>
      </w:r>
      <w:r w:rsidRPr="00623B38">
        <w:rPr>
          <w:rFonts w:ascii="Arial" w:hAnsi="Arial" w:cs="Arial"/>
          <w:sz w:val="22"/>
          <w:szCs w:val="22"/>
        </w:rPr>
        <w:t xml:space="preserve"> Professor and Queen’s National Scholar, Medieval European and Islamic World History, Queen’s University. </w:t>
      </w:r>
    </w:p>
    <w:p w14:paraId="54580B56" w14:textId="77777777" w:rsidR="00C85187" w:rsidRPr="005D0BAF" w:rsidRDefault="00C85187" w:rsidP="005A5B8A">
      <w:pPr>
        <w:rPr>
          <w:rFonts w:ascii="Arial" w:hAnsi="Arial" w:cs="Arial"/>
          <w:sz w:val="20"/>
          <w:szCs w:val="20"/>
        </w:rPr>
      </w:pPr>
    </w:p>
    <w:p w14:paraId="1C12B21E" w14:textId="1458DF8C" w:rsidR="007D129E" w:rsidRPr="00623B38" w:rsidRDefault="007D129E" w:rsidP="005A5B8A">
      <w:pPr>
        <w:rPr>
          <w:rFonts w:ascii="Arial" w:hAnsi="Arial" w:cs="Arial"/>
          <w:sz w:val="22"/>
          <w:szCs w:val="22"/>
        </w:rPr>
      </w:pPr>
      <w:r w:rsidRPr="00623B38">
        <w:rPr>
          <w:rFonts w:ascii="Arial" w:hAnsi="Arial" w:cs="Arial"/>
          <w:b/>
          <w:sz w:val="22"/>
          <w:szCs w:val="22"/>
        </w:rPr>
        <w:t xml:space="preserve">David Levering Lewis, </w:t>
      </w:r>
      <w:r w:rsidRPr="00623B38">
        <w:rPr>
          <w:rFonts w:ascii="Arial" w:hAnsi="Arial" w:cs="Arial"/>
          <w:sz w:val="22"/>
          <w:szCs w:val="22"/>
        </w:rPr>
        <w:t>Silver Professor of History</w:t>
      </w:r>
      <w:r w:rsidR="00FC6723" w:rsidRPr="00623B38">
        <w:rPr>
          <w:rFonts w:ascii="Arial" w:hAnsi="Arial" w:cs="Arial"/>
          <w:sz w:val="22"/>
          <w:szCs w:val="22"/>
        </w:rPr>
        <w:t xml:space="preserve">, </w:t>
      </w:r>
      <w:r w:rsidRPr="00623B38">
        <w:rPr>
          <w:rFonts w:ascii="Arial" w:hAnsi="Arial" w:cs="Arial"/>
          <w:sz w:val="22"/>
          <w:szCs w:val="22"/>
        </w:rPr>
        <w:t xml:space="preserve">New York University. </w:t>
      </w:r>
    </w:p>
    <w:p w14:paraId="50B7BA0F" w14:textId="77777777" w:rsidR="00C85187" w:rsidRPr="005D0BAF" w:rsidRDefault="00C85187" w:rsidP="005A5B8A">
      <w:pPr>
        <w:rPr>
          <w:rFonts w:ascii="Arial" w:hAnsi="Arial" w:cs="Arial"/>
          <w:sz w:val="20"/>
          <w:szCs w:val="20"/>
        </w:rPr>
      </w:pPr>
    </w:p>
    <w:p w14:paraId="1447FA46" w14:textId="7944D0D8" w:rsidR="007D129E" w:rsidRPr="00623B38" w:rsidRDefault="007D129E" w:rsidP="005A5B8A">
      <w:pPr>
        <w:rPr>
          <w:rFonts w:ascii="Arial" w:hAnsi="Arial" w:cs="Arial"/>
          <w:sz w:val="22"/>
          <w:szCs w:val="22"/>
        </w:rPr>
      </w:pPr>
      <w:r w:rsidRPr="00623B38">
        <w:rPr>
          <w:rFonts w:ascii="Arial" w:hAnsi="Arial" w:cs="Arial"/>
          <w:b/>
          <w:sz w:val="22"/>
          <w:szCs w:val="22"/>
        </w:rPr>
        <w:t xml:space="preserve">Peter Linehan, </w:t>
      </w:r>
      <w:r w:rsidRPr="00623B38">
        <w:rPr>
          <w:rFonts w:ascii="Arial" w:hAnsi="Arial" w:cs="Arial"/>
          <w:sz w:val="22"/>
          <w:szCs w:val="22"/>
        </w:rPr>
        <w:t xml:space="preserve">Fellow and Dean of St. John’s College, Cambridge, England. </w:t>
      </w:r>
    </w:p>
    <w:p w14:paraId="3369A6CB" w14:textId="77777777" w:rsidR="00C85187" w:rsidRPr="005D0BAF" w:rsidRDefault="00C85187" w:rsidP="005A5B8A">
      <w:pPr>
        <w:rPr>
          <w:rFonts w:ascii="Arial" w:hAnsi="Arial" w:cs="Arial"/>
          <w:sz w:val="20"/>
          <w:szCs w:val="20"/>
        </w:rPr>
      </w:pPr>
    </w:p>
    <w:p w14:paraId="28590CF3" w14:textId="7879F1F9" w:rsidR="007D129E" w:rsidRPr="00623B38" w:rsidRDefault="007D129E" w:rsidP="005A5B8A">
      <w:pPr>
        <w:rPr>
          <w:rFonts w:ascii="Arial" w:hAnsi="Arial" w:cs="Arial"/>
          <w:sz w:val="22"/>
          <w:szCs w:val="22"/>
        </w:rPr>
      </w:pPr>
      <w:r w:rsidRPr="00623B38">
        <w:rPr>
          <w:rFonts w:ascii="Arial" w:hAnsi="Arial" w:cs="Arial"/>
          <w:b/>
          <w:sz w:val="22"/>
          <w:szCs w:val="22"/>
        </w:rPr>
        <w:t>Maria Rosa Menocal</w:t>
      </w:r>
      <w:r w:rsidR="002C63CE" w:rsidRPr="00623B38">
        <w:rPr>
          <w:rFonts w:ascii="Arial" w:hAnsi="Arial" w:cs="Arial"/>
          <w:sz w:val="22"/>
          <w:szCs w:val="22"/>
        </w:rPr>
        <w:t xml:space="preserve"> (1953-2012), was the </w:t>
      </w:r>
      <w:r w:rsidRPr="00623B38">
        <w:rPr>
          <w:rFonts w:ascii="Arial" w:hAnsi="Arial" w:cs="Arial"/>
          <w:sz w:val="22"/>
          <w:szCs w:val="22"/>
        </w:rPr>
        <w:t>Sterling Professor of the Humanities, Yale Universi</w:t>
      </w:r>
      <w:r w:rsidR="002C63CE" w:rsidRPr="00623B38">
        <w:rPr>
          <w:rFonts w:ascii="Arial" w:hAnsi="Arial" w:cs="Arial"/>
          <w:sz w:val="22"/>
          <w:szCs w:val="22"/>
        </w:rPr>
        <w:t xml:space="preserve">ty. </w:t>
      </w:r>
      <w:r w:rsidR="00236DBE" w:rsidRPr="00623B38">
        <w:rPr>
          <w:rFonts w:ascii="Arial" w:hAnsi="Arial" w:cs="Arial"/>
          <w:i/>
          <w:iCs/>
          <w:sz w:val="22"/>
          <w:szCs w:val="22"/>
        </w:rPr>
        <w:t>The Ornament of the World</w:t>
      </w:r>
      <w:r w:rsidR="00236DBE" w:rsidRPr="00623B38">
        <w:rPr>
          <w:rFonts w:ascii="Arial" w:hAnsi="Arial" w:cs="Arial"/>
          <w:sz w:val="22"/>
          <w:szCs w:val="22"/>
        </w:rPr>
        <w:t xml:space="preserve"> is based on her book of the same title. </w:t>
      </w:r>
    </w:p>
    <w:p w14:paraId="77308F50" w14:textId="77777777" w:rsidR="00C85187" w:rsidRPr="005D0BAF" w:rsidRDefault="00C85187" w:rsidP="005A5B8A">
      <w:pPr>
        <w:rPr>
          <w:rFonts w:ascii="Arial" w:hAnsi="Arial" w:cs="Arial"/>
          <w:sz w:val="20"/>
          <w:szCs w:val="20"/>
        </w:rPr>
      </w:pPr>
    </w:p>
    <w:p w14:paraId="7B527E9F" w14:textId="760DE79A" w:rsidR="007D129E" w:rsidRPr="00623B38" w:rsidRDefault="007D129E" w:rsidP="005A5B8A">
      <w:pPr>
        <w:rPr>
          <w:rFonts w:ascii="Arial" w:hAnsi="Arial" w:cs="Arial"/>
          <w:sz w:val="22"/>
          <w:szCs w:val="22"/>
        </w:rPr>
      </w:pPr>
      <w:r w:rsidRPr="00623B38">
        <w:rPr>
          <w:rFonts w:ascii="Arial" w:hAnsi="Arial" w:cs="Arial"/>
          <w:b/>
          <w:sz w:val="22"/>
          <w:szCs w:val="22"/>
        </w:rPr>
        <w:t>David Nirenberg</w:t>
      </w:r>
      <w:r w:rsidR="009D697E" w:rsidRPr="00623B38">
        <w:rPr>
          <w:rFonts w:ascii="Arial" w:hAnsi="Arial" w:cs="Arial"/>
          <w:b/>
          <w:sz w:val="22"/>
          <w:szCs w:val="22"/>
        </w:rPr>
        <w:t xml:space="preserve">, </w:t>
      </w:r>
      <w:r w:rsidR="00FC6723" w:rsidRPr="00623B38">
        <w:rPr>
          <w:rFonts w:ascii="Arial" w:hAnsi="Arial" w:cs="Arial"/>
          <w:color w:val="222222"/>
          <w:sz w:val="22"/>
          <w:szCs w:val="22"/>
          <w:shd w:val="clear" w:color="auto" w:fill="FFFFFF"/>
        </w:rPr>
        <w:t>Dean of the Divinity School, and Deborah R. and Edgar D. Jannotta Distinguished Service Professor of Medieval History and the Committee on Social Thought</w:t>
      </w:r>
      <w:r w:rsidR="009D697E" w:rsidRPr="00623B38">
        <w:rPr>
          <w:rFonts w:ascii="Arial" w:hAnsi="Arial" w:cs="Arial"/>
          <w:color w:val="222222"/>
          <w:sz w:val="22"/>
          <w:szCs w:val="22"/>
          <w:shd w:val="clear" w:color="auto" w:fill="FFFFFF"/>
        </w:rPr>
        <w:t xml:space="preserve">, </w:t>
      </w:r>
      <w:r w:rsidR="00FC6723" w:rsidRPr="00623B38">
        <w:rPr>
          <w:rFonts w:ascii="Arial" w:hAnsi="Arial" w:cs="Arial"/>
          <w:sz w:val="22"/>
          <w:szCs w:val="22"/>
        </w:rPr>
        <w:t xml:space="preserve">University of Chicago. </w:t>
      </w:r>
    </w:p>
    <w:p w14:paraId="1CF6DA8A" w14:textId="77777777" w:rsidR="00C85187" w:rsidRPr="005D0BAF" w:rsidRDefault="00C85187" w:rsidP="005A5B8A">
      <w:pPr>
        <w:rPr>
          <w:rFonts w:ascii="Arial" w:hAnsi="Arial" w:cs="Arial"/>
          <w:sz w:val="20"/>
          <w:szCs w:val="20"/>
        </w:rPr>
      </w:pPr>
    </w:p>
    <w:p w14:paraId="26D08A61" w14:textId="527D5821" w:rsidR="007D129E" w:rsidRPr="00623B38" w:rsidRDefault="007D129E" w:rsidP="005A5B8A">
      <w:pPr>
        <w:rPr>
          <w:rFonts w:ascii="Arial" w:hAnsi="Arial" w:cs="Arial"/>
          <w:sz w:val="22"/>
          <w:szCs w:val="22"/>
        </w:rPr>
      </w:pPr>
      <w:r w:rsidRPr="00623B38">
        <w:rPr>
          <w:rFonts w:ascii="Arial" w:hAnsi="Arial" w:cs="Arial"/>
          <w:b/>
          <w:sz w:val="22"/>
          <w:szCs w:val="22"/>
        </w:rPr>
        <w:t>F.E. Peters</w:t>
      </w:r>
      <w:r w:rsidR="009D697E" w:rsidRPr="00623B38">
        <w:rPr>
          <w:rFonts w:ascii="Arial" w:hAnsi="Arial" w:cs="Arial"/>
          <w:sz w:val="22"/>
          <w:szCs w:val="22"/>
        </w:rPr>
        <w:t xml:space="preserve">, </w:t>
      </w:r>
      <w:r w:rsidR="00B33BEF" w:rsidRPr="00623B38">
        <w:rPr>
          <w:rFonts w:ascii="Arial" w:hAnsi="Arial" w:cs="Arial"/>
          <w:color w:val="222222"/>
          <w:sz w:val="22"/>
          <w:szCs w:val="22"/>
          <w:shd w:val="clear" w:color="auto" w:fill="FFFFFF"/>
        </w:rPr>
        <w:t>Professor Emeritus of History, Religion and Middle Eastern and Islamic Studies</w:t>
      </w:r>
      <w:r w:rsidR="009D697E" w:rsidRPr="00623B38">
        <w:rPr>
          <w:rFonts w:ascii="Arial" w:hAnsi="Arial" w:cs="Arial"/>
          <w:color w:val="222222"/>
          <w:sz w:val="22"/>
          <w:szCs w:val="22"/>
          <w:shd w:val="clear" w:color="auto" w:fill="FFFFFF"/>
        </w:rPr>
        <w:t xml:space="preserve">, </w:t>
      </w:r>
      <w:r w:rsidR="00B33BEF" w:rsidRPr="00623B38">
        <w:rPr>
          <w:rFonts w:ascii="Arial" w:hAnsi="Arial" w:cs="Arial"/>
          <w:color w:val="222222"/>
          <w:sz w:val="22"/>
          <w:szCs w:val="22"/>
          <w:shd w:val="clear" w:color="auto" w:fill="FFFFFF"/>
        </w:rPr>
        <w:t>New York University</w:t>
      </w:r>
      <w:r w:rsidRPr="00623B38">
        <w:rPr>
          <w:rFonts w:ascii="Arial" w:hAnsi="Arial" w:cs="Arial"/>
          <w:sz w:val="22"/>
          <w:szCs w:val="22"/>
        </w:rPr>
        <w:t xml:space="preserve">. </w:t>
      </w:r>
    </w:p>
    <w:p w14:paraId="01605501" w14:textId="77777777" w:rsidR="00C85187" w:rsidRPr="005D0BAF" w:rsidRDefault="00C85187" w:rsidP="005A5B8A">
      <w:pPr>
        <w:rPr>
          <w:rFonts w:ascii="Arial" w:hAnsi="Arial" w:cs="Arial"/>
          <w:sz w:val="20"/>
          <w:szCs w:val="20"/>
        </w:rPr>
      </w:pPr>
    </w:p>
    <w:p w14:paraId="75889ABE" w14:textId="67B304B8" w:rsidR="00C85187" w:rsidRPr="00623B38" w:rsidRDefault="00C85187" w:rsidP="005A5B8A">
      <w:pPr>
        <w:rPr>
          <w:rFonts w:ascii="Arial" w:hAnsi="Arial" w:cs="Arial"/>
          <w:sz w:val="22"/>
          <w:szCs w:val="22"/>
        </w:rPr>
      </w:pPr>
      <w:r w:rsidRPr="00623B38">
        <w:rPr>
          <w:rFonts w:ascii="Arial" w:hAnsi="Arial" w:cs="Arial"/>
          <w:b/>
          <w:sz w:val="22"/>
          <w:szCs w:val="22"/>
        </w:rPr>
        <w:t>Dwight Reynolds</w:t>
      </w:r>
      <w:r w:rsidRPr="00623B38">
        <w:rPr>
          <w:rFonts w:ascii="Arial" w:hAnsi="Arial" w:cs="Arial"/>
          <w:sz w:val="22"/>
          <w:szCs w:val="22"/>
        </w:rPr>
        <w:t>, Professor of Arabic Language and Literature</w:t>
      </w:r>
      <w:r w:rsidR="00B33BEF" w:rsidRPr="00623B38">
        <w:rPr>
          <w:rFonts w:ascii="Arial" w:hAnsi="Arial" w:cs="Arial"/>
          <w:sz w:val="22"/>
          <w:szCs w:val="22"/>
        </w:rPr>
        <w:t xml:space="preserve"> in the Department of Religious Studies</w:t>
      </w:r>
      <w:r w:rsidRPr="00623B38">
        <w:rPr>
          <w:rFonts w:ascii="Arial" w:hAnsi="Arial" w:cs="Arial"/>
          <w:sz w:val="22"/>
          <w:szCs w:val="22"/>
        </w:rPr>
        <w:t xml:space="preserve">, University of California at Santa Barbara.  </w:t>
      </w:r>
    </w:p>
    <w:p w14:paraId="452A97F4" w14:textId="77777777" w:rsidR="00C85187" w:rsidRPr="00623B38" w:rsidRDefault="00C85187" w:rsidP="005A5B8A">
      <w:pPr>
        <w:rPr>
          <w:rFonts w:ascii="Arial" w:hAnsi="Arial" w:cs="Arial"/>
          <w:sz w:val="22"/>
          <w:szCs w:val="22"/>
        </w:rPr>
      </w:pPr>
    </w:p>
    <w:p w14:paraId="29598561" w14:textId="22D8F69F" w:rsidR="007D129E" w:rsidRPr="00623B38" w:rsidRDefault="007D129E" w:rsidP="005A5B8A">
      <w:pPr>
        <w:rPr>
          <w:rFonts w:ascii="Arial" w:hAnsi="Arial" w:cs="Arial"/>
          <w:sz w:val="22"/>
          <w:szCs w:val="22"/>
        </w:rPr>
      </w:pPr>
      <w:r w:rsidRPr="00623B38">
        <w:rPr>
          <w:rFonts w:ascii="Arial" w:hAnsi="Arial" w:cs="Arial"/>
          <w:b/>
          <w:sz w:val="22"/>
          <w:szCs w:val="22"/>
        </w:rPr>
        <w:t xml:space="preserve">Teofilo Ruiz, </w:t>
      </w:r>
      <w:r w:rsidRPr="00623B38">
        <w:rPr>
          <w:rFonts w:ascii="Arial" w:hAnsi="Arial" w:cs="Arial"/>
          <w:sz w:val="22"/>
          <w:szCs w:val="22"/>
        </w:rPr>
        <w:t xml:space="preserve">Professor of History, University of California, Los Angeles.  </w:t>
      </w:r>
    </w:p>
    <w:p w14:paraId="3C949C04" w14:textId="77777777" w:rsidR="00C85187" w:rsidRPr="005D0BAF" w:rsidRDefault="00C85187" w:rsidP="005A5B8A">
      <w:pPr>
        <w:rPr>
          <w:rFonts w:ascii="Arial" w:hAnsi="Arial" w:cs="Arial"/>
          <w:sz w:val="20"/>
          <w:szCs w:val="20"/>
        </w:rPr>
      </w:pPr>
    </w:p>
    <w:p w14:paraId="4B637524" w14:textId="4DCBE9E6" w:rsidR="007D129E" w:rsidRPr="00623B38" w:rsidRDefault="007D129E" w:rsidP="005A5B8A">
      <w:pPr>
        <w:rPr>
          <w:rFonts w:ascii="Arial" w:hAnsi="Arial" w:cs="Arial"/>
          <w:sz w:val="22"/>
          <w:szCs w:val="22"/>
        </w:rPr>
      </w:pPr>
      <w:r w:rsidRPr="00623B38">
        <w:rPr>
          <w:rFonts w:ascii="Arial" w:hAnsi="Arial" w:cs="Arial"/>
          <w:b/>
          <w:sz w:val="22"/>
          <w:szCs w:val="22"/>
        </w:rPr>
        <w:t>D. Fairchild Ruggles</w:t>
      </w:r>
      <w:r w:rsidRPr="00623B38">
        <w:rPr>
          <w:rFonts w:ascii="Arial" w:hAnsi="Arial" w:cs="Arial"/>
          <w:sz w:val="22"/>
          <w:szCs w:val="22"/>
        </w:rPr>
        <w:t>, Associate Professor in Landscape Architecture, Architecture, and Art History, University of Illinois at Urbana-Champaign</w:t>
      </w:r>
      <w:r w:rsidR="00B33BEF" w:rsidRPr="00623B38">
        <w:rPr>
          <w:rFonts w:ascii="Arial" w:hAnsi="Arial" w:cs="Arial"/>
          <w:sz w:val="22"/>
          <w:szCs w:val="22"/>
        </w:rPr>
        <w:t>.</w:t>
      </w:r>
    </w:p>
    <w:p w14:paraId="726956E7" w14:textId="77777777" w:rsidR="009E3017" w:rsidRPr="005D0BAF" w:rsidRDefault="009E3017" w:rsidP="005A5B8A">
      <w:pPr>
        <w:rPr>
          <w:rFonts w:ascii="Arial" w:hAnsi="Arial" w:cs="Arial"/>
          <w:sz w:val="20"/>
          <w:szCs w:val="20"/>
        </w:rPr>
      </w:pPr>
    </w:p>
    <w:p w14:paraId="0DF85D81" w14:textId="17C382CF" w:rsidR="007D129E" w:rsidRPr="00623B38" w:rsidRDefault="009E3017" w:rsidP="005A5B8A">
      <w:pPr>
        <w:rPr>
          <w:rFonts w:ascii="Arial" w:hAnsi="Arial" w:cs="Arial"/>
          <w:sz w:val="22"/>
          <w:szCs w:val="22"/>
        </w:rPr>
      </w:pPr>
      <w:r w:rsidRPr="00623B38">
        <w:rPr>
          <w:rFonts w:ascii="Arial" w:hAnsi="Arial" w:cs="Arial"/>
          <w:b/>
          <w:sz w:val="22"/>
          <w:szCs w:val="22"/>
        </w:rPr>
        <w:t>THE ORNAMENT OF THE WORLD</w:t>
      </w:r>
      <w:r w:rsidRPr="00623B38">
        <w:rPr>
          <w:rFonts w:ascii="Arial" w:hAnsi="Arial" w:cs="Arial"/>
          <w:sz w:val="22"/>
          <w:szCs w:val="22"/>
        </w:rPr>
        <w:t xml:space="preserve"> is </w:t>
      </w:r>
      <w:r w:rsidR="002E7F2E" w:rsidRPr="00623B38">
        <w:rPr>
          <w:rFonts w:ascii="Arial" w:hAnsi="Arial" w:cs="Arial"/>
          <w:sz w:val="22"/>
          <w:szCs w:val="22"/>
        </w:rPr>
        <w:t xml:space="preserve">directed by Michael Schwarz and produced by Kiki Kapany and Schwarz. </w:t>
      </w:r>
      <w:r w:rsidRPr="00623B38">
        <w:rPr>
          <w:rFonts w:ascii="Arial" w:hAnsi="Arial" w:cs="Arial"/>
          <w:sz w:val="22"/>
          <w:szCs w:val="22"/>
        </w:rPr>
        <w:t>Original Music is by Jamshied Sharifi and animation by Brian O’</w:t>
      </w:r>
      <w:r w:rsidR="002E7F2E" w:rsidRPr="00623B38">
        <w:rPr>
          <w:rFonts w:ascii="Arial" w:hAnsi="Arial" w:cs="Arial"/>
          <w:sz w:val="22"/>
          <w:szCs w:val="22"/>
        </w:rPr>
        <w:t>Connell</w:t>
      </w:r>
      <w:r w:rsidRPr="00623B38">
        <w:rPr>
          <w:rFonts w:ascii="Arial" w:hAnsi="Arial" w:cs="Arial"/>
          <w:sz w:val="22"/>
          <w:szCs w:val="22"/>
        </w:rPr>
        <w:t>.</w:t>
      </w:r>
      <w:r w:rsidR="009D697E" w:rsidRPr="00623B38">
        <w:rPr>
          <w:rFonts w:ascii="Arial" w:hAnsi="Arial" w:cs="Arial"/>
          <w:sz w:val="22"/>
          <w:szCs w:val="22"/>
        </w:rPr>
        <w:t xml:space="preserve"> </w:t>
      </w:r>
      <w:r w:rsidRPr="00623B38">
        <w:rPr>
          <w:rFonts w:ascii="Arial" w:hAnsi="Arial" w:cs="Arial"/>
          <w:sz w:val="22"/>
          <w:szCs w:val="22"/>
        </w:rPr>
        <w:t xml:space="preserve">Director of Photography is Vicente Franco. </w:t>
      </w:r>
      <w:r w:rsidR="00C343CC" w:rsidRPr="00623B38">
        <w:rPr>
          <w:rFonts w:ascii="Arial" w:hAnsi="Arial" w:cs="Arial"/>
          <w:sz w:val="22"/>
          <w:szCs w:val="22"/>
        </w:rPr>
        <w:t>Editors are</w:t>
      </w:r>
      <w:r w:rsidR="002E7F2E" w:rsidRPr="00623B38">
        <w:rPr>
          <w:rFonts w:ascii="Arial" w:hAnsi="Arial" w:cs="Arial"/>
          <w:sz w:val="22"/>
          <w:szCs w:val="22"/>
        </w:rPr>
        <w:t xml:space="preserve"> </w:t>
      </w:r>
      <w:r w:rsidRPr="00623B38">
        <w:rPr>
          <w:rFonts w:ascii="Arial" w:hAnsi="Arial" w:cs="Arial"/>
          <w:sz w:val="22"/>
          <w:szCs w:val="22"/>
        </w:rPr>
        <w:t xml:space="preserve">Gail Huddleson and Rhonda Collins. </w:t>
      </w:r>
    </w:p>
    <w:p w14:paraId="53DF13F6" w14:textId="77777777" w:rsidR="0003798C" w:rsidRPr="005D0BAF" w:rsidRDefault="0003798C" w:rsidP="005A5B8A">
      <w:pPr>
        <w:rPr>
          <w:rFonts w:ascii="Arial" w:hAnsi="Arial" w:cs="Arial"/>
          <w:sz w:val="20"/>
          <w:szCs w:val="20"/>
        </w:rPr>
      </w:pPr>
    </w:p>
    <w:p w14:paraId="3CC363C3" w14:textId="41C90D83" w:rsidR="0003798C" w:rsidRPr="00623B38" w:rsidRDefault="0003798C" w:rsidP="005A5B8A">
      <w:pPr>
        <w:rPr>
          <w:rFonts w:ascii="Arial" w:hAnsi="Arial" w:cs="Arial"/>
          <w:sz w:val="22"/>
          <w:szCs w:val="22"/>
        </w:rPr>
      </w:pPr>
      <w:r w:rsidRPr="00623B38">
        <w:rPr>
          <w:rFonts w:ascii="Arial" w:hAnsi="Arial" w:cs="Arial"/>
          <w:sz w:val="22"/>
          <w:szCs w:val="22"/>
        </w:rPr>
        <w:t xml:space="preserve">Major funding for </w:t>
      </w:r>
      <w:r w:rsidRPr="00623B38">
        <w:rPr>
          <w:rFonts w:ascii="Arial" w:hAnsi="Arial" w:cs="Arial"/>
          <w:b/>
          <w:sz w:val="22"/>
          <w:szCs w:val="22"/>
        </w:rPr>
        <w:t>THE ORNAMENT OF THE WORLD</w:t>
      </w:r>
      <w:r w:rsidRPr="00623B38">
        <w:rPr>
          <w:rFonts w:ascii="Arial" w:hAnsi="Arial" w:cs="Arial"/>
          <w:sz w:val="22"/>
          <w:szCs w:val="22"/>
        </w:rPr>
        <w:t xml:space="preserve"> provided by the National Endowment for the Humanities. Additiona</w:t>
      </w:r>
      <w:r w:rsidR="00040218" w:rsidRPr="00623B38">
        <w:rPr>
          <w:rFonts w:ascii="Arial" w:hAnsi="Arial" w:cs="Arial"/>
          <w:sz w:val="22"/>
          <w:szCs w:val="22"/>
        </w:rPr>
        <w:t xml:space="preserve">l funding </w:t>
      </w:r>
      <w:r w:rsidRPr="00623B38">
        <w:rPr>
          <w:rFonts w:ascii="Arial" w:hAnsi="Arial" w:cs="Arial"/>
          <w:sz w:val="22"/>
          <w:szCs w:val="22"/>
        </w:rPr>
        <w:t>provided by King Philanthropies, the Mosaic Foundation, the Enid and Crosby Kemper Family Foundation, the R.C. Kemper, Jr. Charitable Trust, and Sheila and Mark Wolfson.</w:t>
      </w:r>
    </w:p>
    <w:p w14:paraId="2ED6F886" w14:textId="77777777" w:rsidR="0003798C" w:rsidRPr="005D0BAF" w:rsidRDefault="0003798C" w:rsidP="005A5B8A">
      <w:pPr>
        <w:rPr>
          <w:rFonts w:ascii="Arial" w:hAnsi="Arial" w:cs="Arial"/>
          <w:sz w:val="16"/>
          <w:szCs w:val="16"/>
        </w:rPr>
      </w:pPr>
    </w:p>
    <w:p w14:paraId="54EC055B" w14:textId="06C089AE" w:rsidR="008E6832" w:rsidRPr="00623B38" w:rsidRDefault="008E6832" w:rsidP="005A5B8A">
      <w:pPr>
        <w:rPr>
          <w:rFonts w:ascii="Arial" w:hAnsi="Arial" w:cs="Arial"/>
          <w:b/>
          <w:bCs/>
          <w:sz w:val="22"/>
          <w:szCs w:val="22"/>
        </w:rPr>
      </w:pPr>
      <w:r w:rsidRPr="00623B38">
        <w:rPr>
          <w:rFonts w:ascii="Arial" w:hAnsi="Arial" w:cs="Arial"/>
          <w:b/>
          <w:bCs/>
          <w:sz w:val="22"/>
          <w:szCs w:val="22"/>
        </w:rPr>
        <w:lastRenderedPageBreak/>
        <w:t>About the Filmmakers</w:t>
      </w:r>
    </w:p>
    <w:p w14:paraId="236E9D72" w14:textId="77777777" w:rsidR="00291A31" w:rsidRPr="00623B38" w:rsidRDefault="00291A31" w:rsidP="005A5B8A">
      <w:pPr>
        <w:rPr>
          <w:rFonts w:ascii="Arial" w:hAnsi="Arial" w:cs="Arial"/>
          <w:b/>
          <w:bCs/>
          <w:sz w:val="16"/>
          <w:szCs w:val="16"/>
        </w:rPr>
      </w:pPr>
    </w:p>
    <w:p w14:paraId="38EE6FF1" w14:textId="733758F3" w:rsidR="008E6832" w:rsidRPr="00623B38" w:rsidRDefault="008E6832" w:rsidP="008E6832">
      <w:pPr>
        <w:rPr>
          <w:rFonts w:ascii="Arial" w:hAnsi="Arial" w:cs="Arial"/>
          <w:color w:val="000000"/>
          <w:sz w:val="22"/>
          <w:szCs w:val="22"/>
        </w:rPr>
      </w:pPr>
      <w:r w:rsidRPr="00623B38">
        <w:rPr>
          <w:rFonts w:ascii="Arial" w:hAnsi="Arial" w:cs="Arial"/>
          <w:b/>
          <w:bCs/>
          <w:color w:val="000000"/>
          <w:sz w:val="22"/>
          <w:szCs w:val="22"/>
        </w:rPr>
        <w:t>Michael Schwarz (Director/Producer)</w:t>
      </w:r>
      <w:r w:rsidRPr="00623B38">
        <w:rPr>
          <w:rFonts w:ascii="Arial" w:hAnsi="Arial" w:cs="Arial"/>
          <w:color w:val="000000"/>
          <w:sz w:val="22"/>
          <w:szCs w:val="22"/>
        </w:rPr>
        <w:t xml:space="preserve"> founded Kikim Media with his wife Kiki Kapany in 1996 after working for many years in public television as an independent producer and then as part of the senior management team at KQED, the PBS affiliate in San Francisco. Schwarz’s work has been honored with some of the most prestigious awards in broadcasting, including national Emmy Awards, George Foster Peabody Awards, and the Alfred I. duPont-Columbia University Journalism Award for Investigative Journalism.</w:t>
      </w:r>
    </w:p>
    <w:p w14:paraId="2E49370F" w14:textId="77777777" w:rsidR="008E6832" w:rsidRPr="00623B38" w:rsidRDefault="008E6832" w:rsidP="008E6832">
      <w:pPr>
        <w:rPr>
          <w:rFonts w:ascii="Arial" w:hAnsi="Arial" w:cs="Arial"/>
          <w:color w:val="000000"/>
          <w:sz w:val="18"/>
          <w:szCs w:val="18"/>
        </w:rPr>
      </w:pPr>
    </w:p>
    <w:p w14:paraId="49D2115E" w14:textId="0D6CEC23" w:rsidR="008E6832" w:rsidRPr="00623B38" w:rsidRDefault="008E6832" w:rsidP="008E6832">
      <w:pPr>
        <w:rPr>
          <w:rFonts w:ascii="Arial" w:hAnsi="Arial" w:cs="Arial"/>
          <w:color w:val="000000"/>
          <w:sz w:val="22"/>
          <w:szCs w:val="22"/>
        </w:rPr>
      </w:pPr>
      <w:r w:rsidRPr="00623B38">
        <w:rPr>
          <w:rFonts w:ascii="Arial" w:hAnsi="Arial" w:cs="Arial"/>
          <w:b/>
          <w:bCs/>
          <w:color w:val="000000"/>
          <w:sz w:val="22"/>
          <w:szCs w:val="22"/>
        </w:rPr>
        <w:t>Kiki Kapany</w:t>
      </w:r>
      <w:r w:rsidR="00291A31" w:rsidRPr="00623B38">
        <w:rPr>
          <w:rFonts w:ascii="Arial" w:hAnsi="Arial" w:cs="Arial"/>
          <w:b/>
          <w:bCs/>
          <w:color w:val="000000"/>
          <w:sz w:val="22"/>
          <w:szCs w:val="22"/>
        </w:rPr>
        <w:t xml:space="preserve"> (Producer)</w:t>
      </w:r>
      <w:r w:rsidRPr="00623B38">
        <w:rPr>
          <w:rFonts w:ascii="Arial" w:hAnsi="Arial" w:cs="Arial"/>
          <w:color w:val="000000"/>
          <w:sz w:val="22"/>
          <w:szCs w:val="22"/>
        </w:rPr>
        <w:t xml:space="preserve"> is CEO of Kikim Media. She combines a background in media and law (J.D. ’86).  Her legal experience combined with her creative approach to worldwide production has helped guide Kikim since its inception. She manages all of Kikim's day-to-day business, including development, strategic planning, finance and administration.  She has executive produced or produced all of Kikim's projects.</w:t>
      </w:r>
    </w:p>
    <w:p w14:paraId="26ABA92C" w14:textId="2285C824" w:rsidR="00291A31" w:rsidRPr="00623B38" w:rsidRDefault="00291A31" w:rsidP="008E6832">
      <w:pPr>
        <w:rPr>
          <w:rFonts w:ascii="Arial" w:hAnsi="Arial" w:cs="Arial"/>
          <w:color w:val="000000"/>
          <w:sz w:val="18"/>
          <w:szCs w:val="18"/>
        </w:rPr>
      </w:pPr>
    </w:p>
    <w:p w14:paraId="1109B3D1" w14:textId="0CDA15F2" w:rsidR="00291A31" w:rsidRPr="00623B38" w:rsidRDefault="00291A31" w:rsidP="00291A31">
      <w:pPr>
        <w:rPr>
          <w:rFonts w:ascii="Arial" w:hAnsi="Arial" w:cs="Arial"/>
          <w:b/>
          <w:bCs/>
          <w:color w:val="000000"/>
          <w:sz w:val="22"/>
          <w:szCs w:val="22"/>
        </w:rPr>
      </w:pPr>
      <w:r w:rsidRPr="00623B38">
        <w:rPr>
          <w:rFonts w:ascii="Arial" w:hAnsi="Arial" w:cs="Arial"/>
          <w:b/>
          <w:bCs/>
          <w:color w:val="000000"/>
          <w:sz w:val="22"/>
          <w:szCs w:val="22"/>
        </w:rPr>
        <w:t>About Kikim Media</w:t>
      </w:r>
    </w:p>
    <w:p w14:paraId="33795AFB" w14:textId="0E7A9DF0" w:rsidR="00291A31" w:rsidRPr="00623B38" w:rsidRDefault="00291A31" w:rsidP="00291A31">
      <w:pPr>
        <w:rPr>
          <w:rFonts w:ascii="Arial" w:hAnsi="Arial" w:cs="Arial"/>
          <w:sz w:val="22"/>
          <w:szCs w:val="22"/>
        </w:rPr>
      </w:pPr>
      <w:r w:rsidRPr="00623B38">
        <w:rPr>
          <w:rFonts w:ascii="Arial" w:hAnsi="Arial" w:cs="Arial"/>
          <w:color w:val="000000"/>
          <w:sz w:val="22"/>
          <w:szCs w:val="22"/>
        </w:rPr>
        <w:t>Kikim Media was founded in 1996 by Kiki Kapany and Michael Schwarz. The company has been guided by Schwarz and Kapany's abiding conviction that a true story, honestly told, can change lives.  Kikim's most recent program is PBS NOVA's Look Who's Driving, which examines the technological and engineering obstacles self-driving cars need to be overcome in order to be safer than human drivers. Kikim also produced In Defense of Food and The Botany of Desire, based on books by Michael Pollan.  In addition to its many programs for PBS, Kikim produced Silicon Valley: The Untold Story, a three-hour history of the Valley, for Discovery's Science Channel, and has worked for HBO, Nobel Media, and a variety of non-profit organizations and foundations.  Its funders include the National Science Foundation, the National Endowment for the Humanities, the Alfred P. Sloan Foundation, the Independent Television Service, MacArthur Foundation, the David and Lucile Packard Foundation, WGBH Educational Foundation, PBS and the Corporation for Public Broadcasting.</w:t>
      </w:r>
    </w:p>
    <w:p w14:paraId="0C27E426" w14:textId="77777777" w:rsidR="007D129E" w:rsidRPr="00623B38" w:rsidRDefault="007D129E" w:rsidP="005A5B8A">
      <w:pPr>
        <w:rPr>
          <w:rFonts w:ascii="Arial" w:hAnsi="Arial" w:cs="Arial"/>
          <w:sz w:val="18"/>
          <w:szCs w:val="18"/>
        </w:rPr>
      </w:pPr>
    </w:p>
    <w:p w14:paraId="716847D0" w14:textId="77777777" w:rsidR="007D129E" w:rsidRPr="00623B38" w:rsidRDefault="007D129E" w:rsidP="005A5B8A">
      <w:pPr>
        <w:rPr>
          <w:rFonts w:ascii="Arial" w:hAnsi="Arial" w:cs="Arial"/>
          <w:sz w:val="22"/>
          <w:szCs w:val="22"/>
        </w:rPr>
      </w:pPr>
      <w:r w:rsidRPr="00623B38">
        <w:rPr>
          <w:rFonts w:ascii="Arial" w:hAnsi="Arial" w:cs="Arial"/>
          <w:b/>
          <w:bCs/>
          <w:color w:val="000000"/>
          <w:sz w:val="22"/>
          <w:szCs w:val="22"/>
        </w:rPr>
        <w:t>About PBS</w:t>
      </w:r>
      <w:r w:rsidRPr="00623B38">
        <w:rPr>
          <w:rFonts w:ascii="Arial" w:hAnsi="Arial" w:cs="Arial"/>
          <w:color w:val="000000"/>
          <w:sz w:val="22"/>
          <w:szCs w:val="22"/>
        </w:rPr>
        <w:br/>
      </w:r>
      <w:hyperlink r:id="rId11" w:history="1">
        <w:r w:rsidRPr="00623B38">
          <w:rPr>
            <w:rStyle w:val="Hyperlink"/>
            <w:rFonts w:ascii="Arial" w:hAnsi="Arial" w:cs="Arial"/>
            <w:color w:val="800080"/>
            <w:sz w:val="22"/>
            <w:szCs w:val="22"/>
          </w:rPr>
          <w:t>PBS</w:t>
        </w:r>
      </w:hyperlink>
      <w:r w:rsidRPr="00623B38">
        <w:rPr>
          <w:rFonts w:ascii="Arial" w:hAnsi="Arial" w:cs="Arial"/>
          <w:color w:val="000000"/>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sidRPr="00623B38">
          <w:rPr>
            <w:rStyle w:val="Hyperlink"/>
            <w:rFonts w:ascii="Arial" w:hAnsi="Arial" w:cs="Arial"/>
            <w:color w:val="800080"/>
            <w:sz w:val="22"/>
            <w:szCs w:val="22"/>
          </w:rPr>
          <w:t>pbskids.org</w:t>
        </w:r>
      </w:hyperlink>
      <w:r w:rsidRPr="00623B38">
        <w:rPr>
          <w:rFonts w:ascii="Arial" w:hAnsi="Arial" w:cs="Arial"/>
          <w:color w:val="000000"/>
          <w:sz w:val="22"/>
          <w:szCs w:val="22"/>
        </w:rPr>
        <w:t>, via an array of mobile apps and in communities across America. More information about PBS is available at </w:t>
      </w:r>
      <w:hyperlink r:id="rId13" w:history="1">
        <w:r w:rsidRPr="00623B38">
          <w:rPr>
            <w:rStyle w:val="Hyperlink"/>
            <w:rFonts w:ascii="Arial" w:hAnsi="Arial" w:cs="Arial"/>
            <w:color w:val="800080"/>
            <w:sz w:val="22"/>
            <w:szCs w:val="22"/>
          </w:rPr>
          <w:t>www.pbs.org</w:t>
        </w:r>
      </w:hyperlink>
      <w:r w:rsidRPr="00623B38">
        <w:rPr>
          <w:rFonts w:ascii="Arial" w:hAnsi="Arial" w:cs="Arial"/>
          <w:color w:val="000000"/>
          <w:sz w:val="22"/>
          <w:szCs w:val="22"/>
        </w:rPr>
        <w:t>, one of the leading dot-org websites on the internet, or by following </w:t>
      </w:r>
      <w:hyperlink r:id="rId14" w:history="1">
        <w:r w:rsidRPr="00623B38">
          <w:rPr>
            <w:rStyle w:val="Hyperlink"/>
            <w:rFonts w:ascii="Arial" w:hAnsi="Arial" w:cs="Arial"/>
            <w:color w:val="800080"/>
            <w:sz w:val="22"/>
            <w:szCs w:val="22"/>
          </w:rPr>
          <w:t>PBS on Twitter</w:t>
        </w:r>
      </w:hyperlink>
      <w:r w:rsidRPr="00623B38">
        <w:rPr>
          <w:rFonts w:ascii="Arial" w:hAnsi="Arial" w:cs="Arial"/>
          <w:color w:val="000000"/>
          <w:sz w:val="22"/>
          <w:szCs w:val="22"/>
        </w:rPr>
        <w:t>, </w:t>
      </w:r>
      <w:hyperlink r:id="rId15" w:history="1">
        <w:r w:rsidRPr="00623B38">
          <w:rPr>
            <w:rStyle w:val="Hyperlink"/>
            <w:rFonts w:ascii="Arial" w:hAnsi="Arial" w:cs="Arial"/>
            <w:color w:val="800080"/>
            <w:sz w:val="22"/>
            <w:szCs w:val="22"/>
          </w:rPr>
          <w:t>Facebook</w:t>
        </w:r>
      </w:hyperlink>
      <w:r w:rsidRPr="00623B38">
        <w:rPr>
          <w:rFonts w:ascii="Arial" w:hAnsi="Arial" w:cs="Arial"/>
          <w:color w:val="000000"/>
          <w:sz w:val="22"/>
          <w:szCs w:val="22"/>
        </w:rPr>
        <w:t> or through our </w:t>
      </w:r>
      <w:hyperlink r:id="rId16" w:history="1">
        <w:r w:rsidRPr="00623B38">
          <w:rPr>
            <w:rStyle w:val="Hyperlink"/>
            <w:rFonts w:ascii="Arial" w:hAnsi="Arial" w:cs="Arial"/>
            <w:color w:val="800080"/>
            <w:sz w:val="22"/>
            <w:szCs w:val="22"/>
          </w:rPr>
          <w:t>apps for mobile and connected devices</w:t>
        </w:r>
      </w:hyperlink>
      <w:r w:rsidRPr="00623B38">
        <w:rPr>
          <w:rFonts w:ascii="Arial" w:hAnsi="Arial" w:cs="Arial"/>
          <w:color w:val="000000"/>
          <w:sz w:val="22"/>
          <w:szCs w:val="22"/>
        </w:rPr>
        <w:t>. Specific program information and updates for press are available at </w:t>
      </w:r>
      <w:hyperlink r:id="rId17" w:history="1">
        <w:r w:rsidRPr="00623B38">
          <w:rPr>
            <w:rStyle w:val="Hyperlink"/>
            <w:rFonts w:ascii="Arial" w:hAnsi="Arial" w:cs="Arial"/>
            <w:color w:val="800080"/>
            <w:sz w:val="22"/>
            <w:szCs w:val="22"/>
          </w:rPr>
          <w:t>pbs.org/pressroom</w:t>
        </w:r>
      </w:hyperlink>
      <w:r w:rsidRPr="00623B38">
        <w:rPr>
          <w:rFonts w:ascii="Arial" w:hAnsi="Arial" w:cs="Arial"/>
          <w:color w:val="000000"/>
          <w:sz w:val="22"/>
          <w:szCs w:val="22"/>
        </w:rPr>
        <w:t> or by following</w:t>
      </w:r>
      <w:hyperlink r:id="rId18" w:history="1">
        <w:r w:rsidRPr="00623B38">
          <w:rPr>
            <w:rStyle w:val="Hyperlink"/>
            <w:rFonts w:ascii="Arial" w:hAnsi="Arial" w:cs="Arial"/>
            <w:color w:val="800080"/>
            <w:sz w:val="22"/>
            <w:szCs w:val="22"/>
          </w:rPr>
          <w:t> PBS Pressroom on Twitter</w:t>
        </w:r>
      </w:hyperlink>
      <w:r w:rsidRPr="00623B38">
        <w:rPr>
          <w:rFonts w:ascii="Arial" w:hAnsi="Arial" w:cs="Arial"/>
          <w:color w:val="000000"/>
          <w:sz w:val="22"/>
          <w:szCs w:val="22"/>
        </w:rPr>
        <w:t>.</w:t>
      </w:r>
    </w:p>
    <w:p w14:paraId="4E051FD2" w14:textId="1036D2C2" w:rsidR="005D0BAF" w:rsidRDefault="005D0BAF" w:rsidP="005D0BAF">
      <w:pPr>
        <w:pStyle w:val="ListParagraph"/>
        <w:ind w:left="0"/>
        <w:jc w:val="center"/>
        <w:rPr>
          <w:rFonts w:ascii="Arial" w:hAnsi="Arial" w:cs="Arial"/>
          <w:sz w:val="22"/>
          <w:szCs w:val="22"/>
        </w:rPr>
      </w:pPr>
    </w:p>
    <w:p w14:paraId="22402622" w14:textId="33B95036" w:rsidR="005D0BAF" w:rsidRPr="005D0BAF" w:rsidRDefault="005D0BAF" w:rsidP="005D0BAF">
      <w:pPr>
        <w:ind w:left="360"/>
        <w:jc w:val="center"/>
        <w:rPr>
          <w:rFonts w:ascii="Arial" w:hAnsi="Arial" w:cs="Arial"/>
          <w:sz w:val="22"/>
          <w:szCs w:val="22"/>
        </w:rPr>
      </w:pPr>
      <w:r>
        <w:rPr>
          <w:rFonts w:ascii="Arial" w:hAnsi="Arial" w:cs="Arial"/>
          <w:sz w:val="22"/>
          <w:szCs w:val="22"/>
        </w:rPr>
        <w:t>-  PBS  -</w:t>
      </w:r>
    </w:p>
    <w:p w14:paraId="0134762B" w14:textId="15D92542" w:rsidR="009D697E" w:rsidRPr="00623B38" w:rsidRDefault="009D697E" w:rsidP="005A5B8A">
      <w:pPr>
        <w:rPr>
          <w:rStyle w:val="Hyperlink"/>
          <w:rFonts w:ascii="Arial" w:hAnsi="Arial" w:cs="Arial"/>
          <w:b/>
          <w:color w:val="auto"/>
          <w:sz w:val="22"/>
          <w:szCs w:val="22"/>
          <w:u w:val="none"/>
        </w:rPr>
      </w:pPr>
      <w:r w:rsidRPr="00623B38">
        <w:rPr>
          <w:rStyle w:val="Hyperlink"/>
          <w:rFonts w:ascii="Arial" w:hAnsi="Arial" w:cs="Arial"/>
          <w:b/>
          <w:color w:val="auto"/>
          <w:sz w:val="22"/>
          <w:szCs w:val="22"/>
          <w:u w:val="none"/>
        </w:rPr>
        <w:t>CONTACT</w:t>
      </w:r>
      <w:r w:rsidR="00AF7C48" w:rsidRPr="00623B38">
        <w:rPr>
          <w:rStyle w:val="Hyperlink"/>
          <w:rFonts w:ascii="Arial" w:hAnsi="Arial" w:cs="Arial"/>
          <w:b/>
          <w:color w:val="auto"/>
          <w:sz w:val="22"/>
          <w:szCs w:val="22"/>
          <w:u w:val="none"/>
        </w:rPr>
        <w:t>:</w:t>
      </w:r>
    </w:p>
    <w:p w14:paraId="55ACBE3E" w14:textId="67470547" w:rsidR="008D4578" w:rsidRDefault="000F3FBF" w:rsidP="005A5B8A">
      <w:pPr>
        <w:rPr>
          <w:rFonts w:ascii="Arial" w:hAnsi="Arial" w:cs="Arial"/>
          <w:sz w:val="22"/>
          <w:szCs w:val="22"/>
        </w:rPr>
      </w:pPr>
      <w:r w:rsidRPr="00623B38">
        <w:rPr>
          <w:rStyle w:val="Hyperlink"/>
          <w:rFonts w:ascii="Arial" w:hAnsi="Arial" w:cs="Arial"/>
          <w:color w:val="auto"/>
          <w:sz w:val="22"/>
          <w:szCs w:val="22"/>
          <w:u w:val="none"/>
        </w:rPr>
        <w:t>Cara White</w:t>
      </w:r>
      <w:r w:rsidR="00AF7C48" w:rsidRPr="00623B38">
        <w:rPr>
          <w:rStyle w:val="Hyperlink"/>
          <w:rFonts w:ascii="Arial" w:hAnsi="Arial" w:cs="Arial"/>
          <w:color w:val="auto"/>
          <w:sz w:val="22"/>
          <w:szCs w:val="22"/>
          <w:u w:val="none"/>
        </w:rPr>
        <w:t>, CaraMar, Inc.</w:t>
      </w:r>
      <w:r w:rsidR="00623B38">
        <w:rPr>
          <w:rStyle w:val="Hyperlink"/>
          <w:rFonts w:ascii="Arial" w:hAnsi="Arial" w:cs="Arial"/>
          <w:color w:val="auto"/>
          <w:sz w:val="22"/>
          <w:szCs w:val="22"/>
          <w:u w:val="none"/>
        </w:rPr>
        <w:t xml:space="preserve">, </w:t>
      </w:r>
      <w:r w:rsidRPr="00623B38">
        <w:rPr>
          <w:rStyle w:val="Hyperlink"/>
          <w:rFonts w:ascii="Arial" w:hAnsi="Arial" w:cs="Arial"/>
          <w:color w:val="auto"/>
          <w:sz w:val="22"/>
          <w:szCs w:val="22"/>
          <w:u w:val="none"/>
        </w:rPr>
        <w:t>(843) 881-1480</w:t>
      </w:r>
      <w:r w:rsidR="00623B38">
        <w:rPr>
          <w:rStyle w:val="Hyperlink"/>
          <w:rFonts w:ascii="Arial" w:hAnsi="Arial" w:cs="Arial"/>
          <w:color w:val="auto"/>
          <w:sz w:val="22"/>
          <w:szCs w:val="22"/>
          <w:u w:val="none"/>
        </w:rPr>
        <w:t xml:space="preserve">, </w:t>
      </w:r>
      <w:hyperlink r:id="rId19" w:history="1">
        <w:r w:rsidR="00623B38" w:rsidRPr="00281899">
          <w:rPr>
            <w:rStyle w:val="Hyperlink"/>
            <w:rFonts w:ascii="Arial" w:hAnsi="Arial" w:cs="Arial"/>
            <w:sz w:val="22"/>
            <w:szCs w:val="22"/>
          </w:rPr>
          <w:t>cara.white@mac.com</w:t>
        </w:r>
      </w:hyperlink>
    </w:p>
    <w:p w14:paraId="2AA25095" w14:textId="2FFA2B2A" w:rsidR="005D0BAF" w:rsidRPr="005D0BAF" w:rsidRDefault="005D0BAF" w:rsidP="005A5B8A">
      <w:pPr>
        <w:rPr>
          <w:rFonts w:ascii="Arial" w:hAnsi="Arial" w:cs="Arial"/>
          <w:sz w:val="22"/>
          <w:szCs w:val="22"/>
        </w:rPr>
      </w:pPr>
    </w:p>
    <w:p w14:paraId="43C47B90" w14:textId="77777777" w:rsidR="005D0BAF" w:rsidRPr="005D0BAF" w:rsidRDefault="005D0BAF" w:rsidP="005D0BAF">
      <w:pPr>
        <w:pStyle w:val="PBSReleaseStyle"/>
        <w:rPr>
          <w:rFonts w:ascii="Arial" w:hAnsi="Arial" w:cs="Arial"/>
          <w:i/>
          <w:color w:val="000000" w:themeColor="text1"/>
          <w:sz w:val="22"/>
          <w:szCs w:val="22"/>
        </w:rPr>
      </w:pPr>
      <w:r w:rsidRPr="005D0BAF">
        <w:rPr>
          <w:rFonts w:ascii="Arial" w:hAnsi="Arial" w:cs="Arial"/>
          <w:i/>
          <w:color w:val="000000" w:themeColor="text1"/>
          <w:sz w:val="22"/>
          <w:szCs w:val="22"/>
        </w:rPr>
        <w:t xml:space="preserve">For images and additional up-to-date information on this and other PBS programs, visit PBS PressRoom at </w:t>
      </w:r>
      <w:hyperlink r:id="rId20" w:history="1">
        <w:r w:rsidRPr="005D0BAF">
          <w:rPr>
            <w:rStyle w:val="Hyperlink"/>
            <w:rFonts w:ascii="Arial" w:hAnsi="Arial" w:cs="Arial"/>
            <w:i/>
            <w:color w:val="000000" w:themeColor="text1"/>
            <w:sz w:val="22"/>
            <w:szCs w:val="22"/>
          </w:rPr>
          <w:t>pbs.org/pressroom</w:t>
        </w:r>
      </w:hyperlink>
      <w:r w:rsidRPr="005D0BAF">
        <w:rPr>
          <w:rFonts w:ascii="Arial" w:hAnsi="Arial" w:cs="Arial"/>
          <w:i/>
          <w:color w:val="000000" w:themeColor="text1"/>
          <w:sz w:val="22"/>
          <w:szCs w:val="22"/>
        </w:rPr>
        <w:t>.</w:t>
      </w:r>
    </w:p>
    <w:p w14:paraId="63C52AC9" w14:textId="77777777" w:rsidR="005D0BAF" w:rsidRPr="00882617" w:rsidRDefault="005D0BAF" w:rsidP="005D0BAF">
      <w:pPr>
        <w:pStyle w:val="PBSReleaseStyle"/>
        <w:rPr>
          <w:rFonts w:ascii="Arial" w:hAnsi="Arial" w:cs="Arial"/>
          <w:i/>
          <w:color w:val="000000" w:themeColor="text1"/>
        </w:rPr>
      </w:pPr>
    </w:p>
    <w:p w14:paraId="2B56A53A" w14:textId="77777777" w:rsidR="005D0BAF" w:rsidRPr="00623B38" w:rsidRDefault="005D0BAF" w:rsidP="005A5B8A">
      <w:pPr>
        <w:rPr>
          <w:rStyle w:val="Hyperlink"/>
          <w:rFonts w:ascii="Arial" w:hAnsi="Arial" w:cs="Arial"/>
          <w:color w:val="auto"/>
          <w:sz w:val="22"/>
          <w:szCs w:val="22"/>
          <w:u w:val="none"/>
        </w:rPr>
      </w:pPr>
    </w:p>
    <w:p w14:paraId="5F0B2378" w14:textId="77777777" w:rsidR="005C3981" w:rsidRPr="00623B38" w:rsidRDefault="005C3981" w:rsidP="005A5B8A">
      <w:pPr>
        <w:rPr>
          <w:rFonts w:ascii="Arial" w:hAnsi="Arial" w:cs="Arial"/>
          <w:sz w:val="22"/>
          <w:szCs w:val="22"/>
        </w:rPr>
      </w:pPr>
    </w:p>
    <w:sectPr w:rsidR="005C3981" w:rsidRPr="00623B38" w:rsidSect="00A549D5">
      <w:headerReference w:type="first" r:id="rId21"/>
      <w:footerReference w:type="first" r:id="rId22"/>
      <w:pgSz w:w="12240" w:h="15840" w:code="1"/>
      <w:pgMar w:top="1800" w:right="965" w:bottom="691" w:left="965" w:header="360" w:footer="4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2E3F" w14:textId="77777777" w:rsidR="001E3E8D" w:rsidRDefault="001E3E8D">
      <w:r>
        <w:separator/>
      </w:r>
    </w:p>
  </w:endnote>
  <w:endnote w:type="continuationSeparator" w:id="0">
    <w:p w14:paraId="2BDFC3DE" w14:textId="77777777" w:rsidR="001E3E8D" w:rsidRDefault="001E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0B10" w14:textId="77777777" w:rsidR="00E22325" w:rsidRPr="00683A78" w:rsidRDefault="00E22325" w:rsidP="00A549D5">
    <w:pPr>
      <w:pStyle w:val="Footer"/>
      <w:spacing w:after="60"/>
      <w:ind w:right="-490"/>
    </w:pPr>
  </w:p>
  <w:p w14:paraId="07C949BF" w14:textId="77777777" w:rsidR="00E22325" w:rsidRPr="00683A78" w:rsidRDefault="001E3E8D" w:rsidP="00A549D5">
    <w:pPr>
      <w:pStyle w:val="Footer"/>
      <w:spacing w:after="60"/>
      <w:ind w:right="-490"/>
      <w:jc w:val="center"/>
      <w:rPr>
        <w:rFonts w:ascii="Arial" w:hAnsi="Arial" w:cs="Mangal"/>
        <w:color w:val="000000" w:themeColor="text1"/>
        <w:sz w:val="19"/>
        <w:szCs w:val="19"/>
      </w:rPr>
    </w:pPr>
    <w:hyperlink r:id="rId1" w:history="1">
      <w:r w:rsidR="00E22325" w:rsidRPr="00683A78">
        <w:rPr>
          <w:rStyle w:val="Hyperlink"/>
          <w:rFonts w:ascii="Arial" w:hAnsi="Arial" w:cs="Mangal"/>
          <w:color w:val="000000" w:themeColor="text1"/>
          <w:sz w:val="19"/>
          <w:szCs w:val="19"/>
          <w:u w:val="none"/>
        </w:rPr>
        <w:t>pbs.org</w:t>
      </w:r>
    </w:hyperlink>
    <w:r w:rsidR="00E22325" w:rsidRPr="00683A78">
      <w:rPr>
        <w:rFonts w:ascii="Arial" w:hAnsi="Arial" w:cs="Mangal"/>
        <w:color w:val="000000" w:themeColor="text1"/>
        <w:sz w:val="19"/>
        <w:szCs w:val="19"/>
      </w:rPr>
      <w:t xml:space="preserve">   •   </w:t>
    </w:r>
    <w:hyperlink r:id="rId2" w:history="1">
      <w:r w:rsidR="00E22325" w:rsidRPr="00683A78">
        <w:rPr>
          <w:rStyle w:val="Hyperlink"/>
          <w:rFonts w:ascii="Arial" w:hAnsi="Arial" w:cs="Mangal"/>
          <w:color w:val="000000" w:themeColor="text1"/>
          <w:sz w:val="19"/>
          <w:szCs w:val="19"/>
          <w:u w:val="none"/>
        </w:rPr>
        <w:t>pbs.org/pressroom</w:t>
      </w:r>
    </w:hyperlink>
    <w:r w:rsidR="00E22325" w:rsidRPr="00683A78">
      <w:rPr>
        <w:rFonts w:ascii="Arial" w:hAnsi="Arial" w:cs="Mangal"/>
        <w:color w:val="000000" w:themeColor="text1"/>
        <w:sz w:val="19"/>
        <w:szCs w:val="19"/>
      </w:rPr>
      <w:t xml:space="preserve">   •   </w:t>
    </w:r>
    <w:hyperlink r:id="rId3" w:history="1">
      <w:r w:rsidR="00E22325" w:rsidRPr="00683A78">
        <w:rPr>
          <w:rStyle w:val="Hyperlink"/>
          <w:rFonts w:ascii="Arial" w:hAnsi="Arial" w:cs="Mangal"/>
          <w:color w:val="000000" w:themeColor="text1"/>
          <w:sz w:val="19"/>
          <w:szCs w:val="19"/>
          <w:u w:val="none"/>
        </w:rPr>
        <w:t>facebook.com/pbs</w:t>
      </w:r>
    </w:hyperlink>
    <w:r w:rsidR="00E22325" w:rsidRPr="00683A78">
      <w:rPr>
        <w:rFonts w:ascii="Arial" w:hAnsi="Arial" w:cs="Mangal"/>
        <w:color w:val="000000" w:themeColor="text1"/>
        <w:sz w:val="19"/>
        <w:szCs w:val="19"/>
      </w:rPr>
      <w:t xml:space="preserve">   •   </w:t>
    </w:r>
    <w:hyperlink r:id="rId4" w:history="1">
      <w:r w:rsidR="00E22325" w:rsidRPr="00683A78">
        <w:rPr>
          <w:rStyle w:val="Hyperlink"/>
          <w:rFonts w:ascii="Arial" w:hAnsi="Arial" w:cs="Mangal"/>
          <w:color w:val="000000" w:themeColor="text1"/>
          <w:sz w:val="19"/>
          <w:szCs w:val="19"/>
          <w:u w:val="none"/>
        </w:rPr>
        <w:t>youtube.com/pbs</w:t>
      </w:r>
    </w:hyperlink>
    <w:r w:rsidR="00E22325" w:rsidRPr="00683A78">
      <w:rPr>
        <w:rFonts w:ascii="Arial" w:hAnsi="Arial" w:cs="Mangal"/>
        <w:color w:val="000000" w:themeColor="text1"/>
        <w:sz w:val="19"/>
        <w:szCs w:val="19"/>
      </w:rPr>
      <w:t xml:space="preserve">   •   </w:t>
    </w:r>
    <w:hyperlink r:id="rId5" w:history="1">
      <w:r w:rsidR="00E22325" w:rsidRPr="00683A78">
        <w:rPr>
          <w:rStyle w:val="Hyperlink"/>
          <w:rFonts w:ascii="Arial" w:hAnsi="Arial" w:cs="Mangal"/>
          <w:color w:val="000000" w:themeColor="text1"/>
          <w:sz w:val="19"/>
          <w:szCs w:val="19"/>
          <w:u w:val="none"/>
        </w:rPr>
        <w:t>twitter.com/pbspressroom</w:t>
      </w:r>
    </w:hyperlink>
  </w:p>
  <w:p w14:paraId="501ECB33" w14:textId="77777777" w:rsidR="00E22325" w:rsidRPr="001C051D" w:rsidRDefault="00E22325" w:rsidP="00A549D5">
    <w:pPr>
      <w:pStyle w:val="Footer"/>
      <w:tabs>
        <w:tab w:val="clear" w:pos="4320"/>
        <w:tab w:val="clear" w:pos="8640"/>
        <w:tab w:val="center" w:pos="9540"/>
      </w:tabs>
      <w:spacing w:after="60"/>
      <w:ind w:left="-360" w:right="-310"/>
      <w:jc w:val="center"/>
      <w:rPr>
        <w:rFonts w:ascii="Georgia" w:hAnsi="Georgia" w:cs="Mangal"/>
        <w:color w:val="80808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F5823" w14:textId="77777777" w:rsidR="001E3E8D" w:rsidRDefault="001E3E8D">
      <w:r>
        <w:separator/>
      </w:r>
    </w:p>
  </w:footnote>
  <w:footnote w:type="continuationSeparator" w:id="0">
    <w:p w14:paraId="5D326085" w14:textId="77777777" w:rsidR="001E3E8D" w:rsidRDefault="001E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BA2A5" w14:textId="77777777" w:rsidR="00E22325" w:rsidRDefault="00E22325" w:rsidP="007E3B8D">
    <w:pPr>
      <w:pStyle w:val="Header"/>
      <w:jc w:val="center"/>
    </w:pPr>
  </w:p>
  <w:p w14:paraId="149B53A2" w14:textId="77777777" w:rsidR="00E22325" w:rsidRDefault="00E22325" w:rsidP="00A549D5">
    <w:pPr>
      <w:pStyle w:val="Header"/>
      <w:jc w:val="center"/>
    </w:pPr>
    <w:r w:rsidRPr="00A549D5">
      <w:rPr>
        <w:noProof/>
      </w:rPr>
      <w:drawing>
        <wp:anchor distT="0" distB="0" distL="114300" distR="114300" simplePos="0" relativeHeight="251659264" behindDoc="1" locked="0" layoutInCell="1" allowOverlap="1" wp14:anchorId="193228A7" wp14:editId="344E47C4">
          <wp:simplePos x="0" y="0"/>
          <wp:positionH relativeFrom="column">
            <wp:posOffset>-490855</wp:posOffset>
          </wp:positionH>
          <wp:positionV relativeFrom="paragraph">
            <wp:posOffset>-281940</wp:posOffset>
          </wp:positionV>
          <wp:extent cx="7548880" cy="830580"/>
          <wp:effectExtent l="0" t="0" r="0" b="1270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36B75"/>
    <w:multiLevelType w:val="hybridMultilevel"/>
    <w:tmpl w:val="4D4C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54C51"/>
    <w:multiLevelType w:val="hybridMultilevel"/>
    <w:tmpl w:val="11C2BEA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191ACB"/>
    <w:multiLevelType w:val="hybridMultilevel"/>
    <w:tmpl w:val="C6044280"/>
    <w:lvl w:ilvl="0" w:tplc="2AA4486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EA1AB8"/>
    <w:multiLevelType w:val="hybridMultilevel"/>
    <w:tmpl w:val="FC725BE8"/>
    <w:lvl w:ilvl="0" w:tplc="55B452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304AF"/>
    <w:multiLevelType w:val="hybridMultilevel"/>
    <w:tmpl w:val="E7649732"/>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6" w15:restartNumberingAfterBreak="0">
    <w:nsid w:val="20771ACF"/>
    <w:multiLevelType w:val="hybridMultilevel"/>
    <w:tmpl w:val="BBB20C68"/>
    <w:lvl w:ilvl="0" w:tplc="D03E716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F0DDC"/>
    <w:multiLevelType w:val="hybridMultilevel"/>
    <w:tmpl w:val="BA42008E"/>
    <w:lvl w:ilvl="0" w:tplc="ECC033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E4F86"/>
    <w:multiLevelType w:val="hybridMultilevel"/>
    <w:tmpl w:val="380C8D02"/>
    <w:lvl w:ilvl="0" w:tplc="A98ABC5A">
      <w:start w:val="1"/>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10FE7"/>
    <w:multiLevelType w:val="hybridMultilevel"/>
    <w:tmpl w:val="9266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E2BD1"/>
    <w:multiLevelType w:val="hybridMultilevel"/>
    <w:tmpl w:val="6EC03DDC"/>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9"/>
  </w:num>
  <w:num w:numId="5">
    <w:abstractNumId w:val="2"/>
  </w:num>
  <w:num w:numId="6">
    <w:abstractNumId w:val="1"/>
  </w:num>
  <w:num w:numId="7">
    <w:abstractNumId w:val="11"/>
  </w:num>
  <w:num w:numId="8">
    <w:abstractNumId w:val="8"/>
  </w:num>
  <w:num w:numId="9">
    <w:abstractNumId w:val="7"/>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FF"/>
    <w:rsid w:val="000071E7"/>
    <w:rsid w:val="000201F0"/>
    <w:rsid w:val="0002169B"/>
    <w:rsid w:val="00023DE2"/>
    <w:rsid w:val="00025506"/>
    <w:rsid w:val="00037860"/>
    <w:rsid w:val="0003798C"/>
    <w:rsid w:val="00040218"/>
    <w:rsid w:val="000460E4"/>
    <w:rsid w:val="000513E3"/>
    <w:rsid w:val="00064397"/>
    <w:rsid w:val="000730F0"/>
    <w:rsid w:val="00082369"/>
    <w:rsid w:val="000920F8"/>
    <w:rsid w:val="00096846"/>
    <w:rsid w:val="000B3C86"/>
    <w:rsid w:val="000B4DBC"/>
    <w:rsid w:val="000C3A16"/>
    <w:rsid w:val="000E1AD4"/>
    <w:rsid w:val="000F3FBF"/>
    <w:rsid w:val="000F74A7"/>
    <w:rsid w:val="00102F87"/>
    <w:rsid w:val="00106FA3"/>
    <w:rsid w:val="001222FC"/>
    <w:rsid w:val="0013373A"/>
    <w:rsid w:val="00136D16"/>
    <w:rsid w:val="00161641"/>
    <w:rsid w:val="001717A8"/>
    <w:rsid w:val="00172570"/>
    <w:rsid w:val="00174297"/>
    <w:rsid w:val="0018061F"/>
    <w:rsid w:val="001822BC"/>
    <w:rsid w:val="001849A2"/>
    <w:rsid w:val="00187C41"/>
    <w:rsid w:val="001A50FC"/>
    <w:rsid w:val="001A64DF"/>
    <w:rsid w:val="001A7325"/>
    <w:rsid w:val="001B12D7"/>
    <w:rsid w:val="001B18DE"/>
    <w:rsid w:val="001C051D"/>
    <w:rsid w:val="001D16DD"/>
    <w:rsid w:val="001D1C54"/>
    <w:rsid w:val="001E0297"/>
    <w:rsid w:val="001E0EB7"/>
    <w:rsid w:val="001E3E8D"/>
    <w:rsid w:val="001E7FC7"/>
    <w:rsid w:val="001F0CC1"/>
    <w:rsid w:val="002051D8"/>
    <w:rsid w:val="00210433"/>
    <w:rsid w:val="00211A19"/>
    <w:rsid w:val="00234880"/>
    <w:rsid w:val="00236DBE"/>
    <w:rsid w:val="002641A8"/>
    <w:rsid w:val="00276395"/>
    <w:rsid w:val="002845A8"/>
    <w:rsid w:val="00291A31"/>
    <w:rsid w:val="00296196"/>
    <w:rsid w:val="002A0DB3"/>
    <w:rsid w:val="002A21DA"/>
    <w:rsid w:val="002B0A53"/>
    <w:rsid w:val="002C5EAB"/>
    <w:rsid w:val="002C63CE"/>
    <w:rsid w:val="002D1690"/>
    <w:rsid w:val="002D4512"/>
    <w:rsid w:val="002E14CC"/>
    <w:rsid w:val="002E5B18"/>
    <w:rsid w:val="002E7F2E"/>
    <w:rsid w:val="002F071D"/>
    <w:rsid w:val="002F1505"/>
    <w:rsid w:val="002F7B3E"/>
    <w:rsid w:val="00302B92"/>
    <w:rsid w:val="00312794"/>
    <w:rsid w:val="0032310A"/>
    <w:rsid w:val="003241A6"/>
    <w:rsid w:val="00340DD6"/>
    <w:rsid w:val="003421ED"/>
    <w:rsid w:val="003624CA"/>
    <w:rsid w:val="00364259"/>
    <w:rsid w:val="003745A9"/>
    <w:rsid w:val="00384A61"/>
    <w:rsid w:val="003966A5"/>
    <w:rsid w:val="003A7FB4"/>
    <w:rsid w:val="003B3446"/>
    <w:rsid w:val="003C16BF"/>
    <w:rsid w:val="003C4236"/>
    <w:rsid w:val="003C5790"/>
    <w:rsid w:val="003C70EB"/>
    <w:rsid w:val="003D027F"/>
    <w:rsid w:val="003D4DED"/>
    <w:rsid w:val="003F7731"/>
    <w:rsid w:val="004061C1"/>
    <w:rsid w:val="00411004"/>
    <w:rsid w:val="00421C41"/>
    <w:rsid w:val="00422FB7"/>
    <w:rsid w:val="00423208"/>
    <w:rsid w:val="004312AD"/>
    <w:rsid w:val="004332CD"/>
    <w:rsid w:val="004353A4"/>
    <w:rsid w:val="00441751"/>
    <w:rsid w:val="00441963"/>
    <w:rsid w:val="00447333"/>
    <w:rsid w:val="00447E65"/>
    <w:rsid w:val="00455816"/>
    <w:rsid w:val="00470BD4"/>
    <w:rsid w:val="00472659"/>
    <w:rsid w:val="00483129"/>
    <w:rsid w:val="0049056A"/>
    <w:rsid w:val="004E2E18"/>
    <w:rsid w:val="004F38BB"/>
    <w:rsid w:val="004F3BE3"/>
    <w:rsid w:val="00500442"/>
    <w:rsid w:val="005010C5"/>
    <w:rsid w:val="0051149E"/>
    <w:rsid w:val="00513122"/>
    <w:rsid w:val="00513F48"/>
    <w:rsid w:val="00521303"/>
    <w:rsid w:val="00524ABD"/>
    <w:rsid w:val="00531CDF"/>
    <w:rsid w:val="00550217"/>
    <w:rsid w:val="00552774"/>
    <w:rsid w:val="00566C2F"/>
    <w:rsid w:val="00573D94"/>
    <w:rsid w:val="00581850"/>
    <w:rsid w:val="00582416"/>
    <w:rsid w:val="00584472"/>
    <w:rsid w:val="005A5B8A"/>
    <w:rsid w:val="005B37EA"/>
    <w:rsid w:val="005B5B38"/>
    <w:rsid w:val="005B747E"/>
    <w:rsid w:val="005C2CA3"/>
    <w:rsid w:val="005C3981"/>
    <w:rsid w:val="005D0BAF"/>
    <w:rsid w:val="005D0CE1"/>
    <w:rsid w:val="005E71AE"/>
    <w:rsid w:val="005E7943"/>
    <w:rsid w:val="005F3CE0"/>
    <w:rsid w:val="00610C80"/>
    <w:rsid w:val="00623B38"/>
    <w:rsid w:val="0062530A"/>
    <w:rsid w:val="00627D15"/>
    <w:rsid w:val="00631F4D"/>
    <w:rsid w:val="0066540A"/>
    <w:rsid w:val="006760C2"/>
    <w:rsid w:val="00677A3E"/>
    <w:rsid w:val="006814F7"/>
    <w:rsid w:val="006946E2"/>
    <w:rsid w:val="006A23B7"/>
    <w:rsid w:val="006A41F6"/>
    <w:rsid w:val="006C1336"/>
    <w:rsid w:val="006C7D83"/>
    <w:rsid w:val="006D0E4F"/>
    <w:rsid w:val="006D107C"/>
    <w:rsid w:val="006E6DB1"/>
    <w:rsid w:val="006F0BE9"/>
    <w:rsid w:val="006F3801"/>
    <w:rsid w:val="006F4814"/>
    <w:rsid w:val="006F49C6"/>
    <w:rsid w:val="00717678"/>
    <w:rsid w:val="007430CC"/>
    <w:rsid w:val="0075210C"/>
    <w:rsid w:val="00761F8B"/>
    <w:rsid w:val="00773821"/>
    <w:rsid w:val="007810D4"/>
    <w:rsid w:val="007A660C"/>
    <w:rsid w:val="007B3DE0"/>
    <w:rsid w:val="007B581E"/>
    <w:rsid w:val="007D129E"/>
    <w:rsid w:val="007D549F"/>
    <w:rsid w:val="007E3B8D"/>
    <w:rsid w:val="007F50B9"/>
    <w:rsid w:val="00800861"/>
    <w:rsid w:val="00801185"/>
    <w:rsid w:val="0080467D"/>
    <w:rsid w:val="00807966"/>
    <w:rsid w:val="008112EC"/>
    <w:rsid w:val="00812152"/>
    <w:rsid w:val="00840F0B"/>
    <w:rsid w:val="0084591E"/>
    <w:rsid w:val="008500D3"/>
    <w:rsid w:val="00851552"/>
    <w:rsid w:val="00852F0C"/>
    <w:rsid w:val="00872C8D"/>
    <w:rsid w:val="008730CB"/>
    <w:rsid w:val="00892BCE"/>
    <w:rsid w:val="008A0511"/>
    <w:rsid w:val="008A3577"/>
    <w:rsid w:val="008A5160"/>
    <w:rsid w:val="008B05C7"/>
    <w:rsid w:val="008B38F3"/>
    <w:rsid w:val="008D1FBB"/>
    <w:rsid w:val="008D4561"/>
    <w:rsid w:val="008D4578"/>
    <w:rsid w:val="008E5148"/>
    <w:rsid w:val="008E6832"/>
    <w:rsid w:val="008F071C"/>
    <w:rsid w:val="009007FB"/>
    <w:rsid w:val="00907DA5"/>
    <w:rsid w:val="00914406"/>
    <w:rsid w:val="00915216"/>
    <w:rsid w:val="0091639F"/>
    <w:rsid w:val="00916A32"/>
    <w:rsid w:val="00917C05"/>
    <w:rsid w:val="00924CEC"/>
    <w:rsid w:val="0094447F"/>
    <w:rsid w:val="00951044"/>
    <w:rsid w:val="009520EF"/>
    <w:rsid w:val="009524D5"/>
    <w:rsid w:val="009638FC"/>
    <w:rsid w:val="00966539"/>
    <w:rsid w:val="00977045"/>
    <w:rsid w:val="00984103"/>
    <w:rsid w:val="00986F27"/>
    <w:rsid w:val="009A16F4"/>
    <w:rsid w:val="009A1F80"/>
    <w:rsid w:val="009A6270"/>
    <w:rsid w:val="009B14C0"/>
    <w:rsid w:val="009B4437"/>
    <w:rsid w:val="009B5DEF"/>
    <w:rsid w:val="009B7741"/>
    <w:rsid w:val="009D2058"/>
    <w:rsid w:val="009D697E"/>
    <w:rsid w:val="009D7E06"/>
    <w:rsid w:val="009D7EC1"/>
    <w:rsid w:val="009E3017"/>
    <w:rsid w:val="009F403A"/>
    <w:rsid w:val="00A03528"/>
    <w:rsid w:val="00A04FAB"/>
    <w:rsid w:val="00A0690F"/>
    <w:rsid w:val="00A212B5"/>
    <w:rsid w:val="00A22B78"/>
    <w:rsid w:val="00A33792"/>
    <w:rsid w:val="00A536E1"/>
    <w:rsid w:val="00A549D5"/>
    <w:rsid w:val="00A5666F"/>
    <w:rsid w:val="00A6010B"/>
    <w:rsid w:val="00A75651"/>
    <w:rsid w:val="00A76BCD"/>
    <w:rsid w:val="00A77DC5"/>
    <w:rsid w:val="00A84695"/>
    <w:rsid w:val="00A92467"/>
    <w:rsid w:val="00A943B0"/>
    <w:rsid w:val="00A97D46"/>
    <w:rsid w:val="00AA21BE"/>
    <w:rsid w:val="00AA38C1"/>
    <w:rsid w:val="00AA42C5"/>
    <w:rsid w:val="00AB2F11"/>
    <w:rsid w:val="00AB5852"/>
    <w:rsid w:val="00AC4CA5"/>
    <w:rsid w:val="00AE1CE0"/>
    <w:rsid w:val="00AE2D98"/>
    <w:rsid w:val="00AE58DD"/>
    <w:rsid w:val="00AF7C48"/>
    <w:rsid w:val="00B11B2E"/>
    <w:rsid w:val="00B1420D"/>
    <w:rsid w:val="00B1549C"/>
    <w:rsid w:val="00B15FE9"/>
    <w:rsid w:val="00B306C8"/>
    <w:rsid w:val="00B33BEF"/>
    <w:rsid w:val="00B34EBB"/>
    <w:rsid w:val="00B40709"/>
    <w:rsid w:val="00B40931"/>
    <w:rsid w:val="00B41472"/>
    <w:rsid w:val="00B45149"/>
    <w:rsid w:val="00B55233"/>
    <w:rsid w:val="00B734C8"/>
    <w:rsid w:val="00B77A00"/>
    <w:rsid w:val="00B872CB"/>
    <w:rsid w:val="00B93302"/>
    <w:rsid w:val="00BA02D8"/>
    <w:rsid w:val="00BA6B32"/>
    <w:rsid w:val="00BB0DB4"/>
    <w:rsid w:val="00BF0719"/>
    <w:rsid w:val="00BF3A29"/>
    <w:rsid w:val="00C000C9"/>
    <w:rsid w:val="00C22CBD"/>
    <w:rsid w:val="00C343CC"/>
    <w:rsid w:val="00C363BB"/>
    <w:rsid w:val="00C43530"/>
    <w:rsid w:val="00C44376"/>
    <w:rsid w:val="00C45BFE"/>
    <w:rsid w:val="00C522BA"/>
    <w:rsid w:val="00C52447"/>
    <w:rsid w:val="00C57412"/>
    <w:rsid w:val="00C6318A"/>
    <w:rsid w:val="00C729F0"/>
    <w:rsid w:val="00C840EC"/>
    <w:rsid w:val="00C85187"/>
    <w:rsid w:val="00C8598D"/>
    <w:rsid w:val="00C86256"/>
    <w:rsid w:val="00C87391"/>
    <w:rsid w:val="00C9174E"/>
    <w:rsid w:val="00C928D2"/>
    <w:rsid w:val="00C97B31"/>
    <w:rsid w:val="00CA1676"/>
    <w:rsid w:val="00CB1B87"/>
    <w:rsid w:val="00CB2B25"/>
    <w:rsid w:val="00CB6624"/>
    <w:rsid w:val="00CC05FF"/>
    <w:rsid w:val="00CC26B8"/>
    <w:rsid w:val="00CC5824"/>
    <w:rsid w:val="00CC62B1"/>
    <w:rsid w:val="00CD3B59"/>
    <w:rsid w:val="00CE60E1"/>
    <w:rsid w:val="00CE72D7"/>
    <w:rsid w:val="00CF2477"/>
    <w:rsid w:val="00CF29CF"/>
    <w:rsid w:val="00D00419"/>
    <w:rsid w:val="00D03870"/>
    <w:rsid w:val="00D10DC9"/>
    <w:rsid w:val="00D20A8E"/>
    <w:rsid w:val="00D26031"/>
    <w:rsid w:val="00D376B3"/>
    <w:rsid w:val="00D4372E"/>
    <w:rsid w:val="00D62E67"/>
    <w:rsid w:val="00D65321"/>
    <w:rsid w:val="00D66758"/>
    <w:rsid w:val="00D7413E"/>
    <w:rsid w:val="00D74A96"/>
    <w:rsid w:val="00D77995"/>
    <w:rsid w:val="00D80BC8"/>
    <w:rsid w:val="00D91621"/>
    <w:rsid w:val="00D92F09"/>
    <w:rsid w:val="00D95FC5"/>
    <w:rsid w:val="00DA4467"/>
    <w:rsid w:val="00DA4D31"/>
    <w:rsid w:val="00DC423A"/>
    <w:rsid w:val="00DC5856"/>
    <w:rsid w:val="00DD20A2"/>
    <w:rsid w:val="00DF65F6"/>
    <w:rsid w:val="00E00588"/>
    <w:rsid w:val="00E07775"/>
    <w:rsid w:val="00E1035A"/>
    <w:rsid w:val="00E10CE1"/>
    <w:rsid w:val="00E17B69"/>
    <w:rsid w:val="00E21FD1"/>
    <w:rsid w:val="00E22325"/>
    <w:rsid w:val="00E24805"/>
    <w:rsid w:val="00E263DE"/>
    <w:rsid w:val="00E27D4C"/>
    <w:rsid w:val="00E32F62"/>
    <w:rsid w:val="00E449C2"/>
    <w:rsid w:val="00E538B6"/>
    <w:rsid w:val="00E725E3"/>
    <w:rsid w:val="00E75273"/>
    <w:rsid w:val="00E77867"/>
    <w:rsid w:val="00E80EF1"/>
    <w:rsid w:val="00E826ED"/>
    <w:rsid w:val="00E839E7"/>
    <w:rsid w:val="00E92CE8"/>
    <w:rsid w:val="00E96137"/>
    <w:rsid w:val="00E972D8"/>
    <w:rsid w:val="00E97ECE"/>
    <w:rsid w:val="00EA5482"/>
    <w:rsid w:val="00EA7C55"/>
    <w:rsid w:val="00ED21FC"/>
    <w:rsid w:val="00ED640E"/>
    <w:rsid w:val="00EE68EA"/>
    <w:rsid w:val="00EE7957"/>
    <w:rsid w:val="00EF724A"/>
    <w:rsid w:val="00F00303"/>
    <w:rsid w:val="00F00D58"/>
    <w:rsid w:val="00F235DD"/>
    <w:rsid w:val="00F306DB"/>
    <w:rsid w:val="00F30ABD"/>
    <w:rsid w:val="00F31BFF"/>
    <w:rsid w:val="00F42B60"/>
    <w:rsid w:val="00F61F87"/>
    <w:rsid w:val="00F6250C"/>
    <w:rsid w:val="00F65B7D"/>
    <w:rsid w:val="00F80E50"/>
    <w:rsid w:val="00F82B0D"/>
    <w:rsid w:val="00F929C4"/>
    <w:rsid w:val="00FA67C1"/>
    <w:rsid w:val="00FA6C92"/>
    <w:rsid w:val="00FB0D90"/>
    <w:rsid w:val="00FB570F"/>
    <w:rsid w:val="00FB60AF"/>
    <w:rsid w:val="00FC5CB9"/>
    <w:rsid w:val="00FC65DF"/>
    <w:rsid w:val="00FC6723"/>
    <w:rsid w:val="00FC7747"/>
    <w:rsid w:val="00FD3801"/>
    <w:rsid w:val="00FD7883"/>
    <w:rsid w:val="00FF11A3"/>
    <w:rsid w:val="00FF4F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7DF73E"/>
  <w15:docId w15:val="{6A0C725B-D4AC-FE44-A09C-99A4FA3C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F0719"/>
    <w:rPr>
      <w:sz w:val="24"/>
      <w:szCs w:val="24"/>
    </w:rPr>
  </w:style>
  <w:style w:type="paragraph" w:styleId="Heading2">
    <w:name w:val="heading 2"/>
    <w:basedOn w:val="Normal"/>
    <w:link w:val="Heading2Char"/>
    <w:uiPriority w:val="9"/>
    <w:qFormat/>
    <w:rsid w:val="00FC672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link w:val="FooterChar"/>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812152"/>
    <w:rPr>
      <w:sz w:val="16"/>
      <w:szCs w:val="16"/>
    </w:rPr>
  </w:style>
  <w:style w:type="paragraph" w:styleId="CommentText">
    <w:name w:val="annotation text"/>
    <w:basedOn w:val="Normal"/>
    <w:link w:val="CommentTextChar"/>
    <w:rsid w:val="00812152"/>
    <w:rPr>
      <w:sz w:val="20"/>
      <w:szCs w:val="20"/>
    </w:rPr>
  </w:style>
  <w:style w:type="character" w:customStyle="1" w:styleId="CommentTextChar">
    <w:name w:val="Comment Text Char"/>
    <w:basedOn w:val="DefaultParagraphFont"/>
    <w:link w:val="CommentText"/>
    <w:rsid w:val="00812152"/>
  </w:style>
  <w:style w:type="paragraph" w:styleId="CommentSubject">
    <w:name w:val="annotation subject"/>
    <w:basedOn w:val="CommentText"/>
    <w:next w:val="CommentText"/>
    <w:link w:val="CommentSubjectChar"/>
    <w:rsid w:val="00812152"/>
    <w:rPr>
      <w:b/>
      <w:bCs/>
    </w:rPr>
  </w:style>
  <w:style w:type="character" w:customStyle="1" w:styleId="CommentSubjectChar">
    <w:name w:val="Comment Subject Char"/>
    <w:basedOn w:val="CommentTextChar"/>
    <w:link w:val="CommentSubject"/>
    <w:rsid w:val="00812152"/>
    <w:rPr>
      <w:b/>
      <w:bCs/>
    </w:rPr>
  </w:style>
  <w:style w:type="character" w:styleId="FollowedHyperlink">
    <w:name w:val="FollowedHyperlink"/>
    <w:basedOn w:val="DefaultParagraphFont"/>
    <w:semiHidden/>
    <w:unhideWhenUsed/>
    <w:rsid w:val="00A549D5"/>
    <w:rPr>
      <w:color w:val="800080" w:themeColor="followedHyperlink"/>
      <w:u w:val="single"/>
    </w:rPr>
  </w:style>
  <w:style w:type="character" w:customStyle="1" w:styleId="FooterChar">
    <w:name w:val="Footer Char"/>
    <w:basedOn w:val="DefaultParagraphFont"/>
    <w:link w:val="Footer"/>
    <w:rsid w:val="00A549D5"/>
    <w:rPr>
      <w:sz w:val="24"/>
      <w:szCs w:val="24"/>
    </w:rPr>
  </w:style>
  <w:style w:type="paragraph" w:styleId="ListParagraph">
    <w:name w:val="List Paragraph"/>
    <w:basedOn w:val="Normal"/>
    <w:qFormat/>
    <w:rsid w:val="009A6270"/>
    <w:pPr>
      <w:ind w:left="720"/>
      <w:contextualSpacing/>
    </w:pPr>
  </w:style>
  <w:style w:type="character" w:customStyle="1" w:styleId="NoneA">
    <w:name w:val="None A"/>
    <w:rsid w:val="009A6270"/>
    <w:rPr>
      <w:lang w:val="en-US"/>
    </w:rPr>
  </w:style>
  <w:style w:type="paragraph" w:customStyle="1" w:styleId="Default">
    <w:name w:val="Default"/>
    <w:rsid w:val="009A62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NormalWeb">
    <w:name w:val="Normal (Web)"/>
    <w:basedOn w:val="Normal"/>
    <w:uiPriority w:val="99"/>
    <w:rsid w:val="00E10CE1"/>
    <w:pPr>
      <w:spacing w:beforeLines="1" w:afterLines="1"/>
    </w:pPr>
    <w:rPr>
      <w:rFonts w:ascii="Times" w:hAnsi="Times"/>
      <w:sz w:val="20"/>
      <w:szCs w:val="20"/>
    </w:rPr>
  </w:style>
  <w:style w:type="paragraph" w:customStyle="1" w:styleId="xmsonormal">
    <w:name w:val="x_msonormal"/>
    <w:basedOn w:val="Normal"/>
    <w:rsid w:val="007D129E"/>
    <w:pPr>
      <w:spacing w:beforeLines="1" w:afterLines="1"/>
    </w:pPr>
    <w:rPr>
      <w:rFonts w:ascii="Times" w:hAnsi="Times"/>
      <w:sz w:val="20"/>
      <w:szCs w:val="20"/>
    </w:rPr>
  </w:style>
  <w:style w:type="character" w:customStyle="1" w:styleId="Heading2Char">
    <w:name w:val="Heading 2 Char"/>
    <w:basedOn w:val="DefaultParagraphFont"/>
    <w:link w:val="Heading2"/>
    <w:uiPriority w:val="9"/>
    <w:rsid w:val="00FC6723"/>
    <w:rPr>
      <w:b/>
      <w:bCs/>
      <w:sz w:val="36"/>
      <w:szCs w:val="36"/>
    </w:rPr>
  </w:style>
  <w:style w:type="character" w:styleId="UnresolvedMention">
    <w:name w:val="Unresolved Mention"/>
    <w:basedOn w:val="DefaultParagraphFont"/>
    <w:uiPriority w:val="99"/>
    <w:semiHidden/>
    <w:unhideWhenUsed/>
    <w:rsid w:val="00623B38"/>
    <w:rPr>
      <w:color w:val="605E5C"/>
      <w:shd w:val="clear" w:color="auto" w:fill="E1DFDD"/>
    </w:rPr>
  </w:style>
  <w:style w:type="character" w:customStyle="1" w:styleId="colour">
    <w:name w:val="colour"/>
    <w:basedOn w:val="DefaultParagraphFont"/>
    <w:rsid w:val="001A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36785">
      <w:bodyDiv w:val="1"/>
      <w:marLeft w:val="0"/>
      <w:marRight w:val="0"/>
      <w:marTop w:val="0"/>
      <w:marBottom w:val="0"/>
      <w:divBdr>
        <w:top w:val="none" w:sz="0" w:space="0" w:color="auto"/>
        <w:left w:val="none" w:sz="0" w:space="0" w:color="auto"/>
        <w:bottom w:val="none" w:sz="0" w:space="0" w:color="auto"/>
        <w:right w:val="none" w:sz="0" w:space="0" w:color="auto"/>
      </w:divBdr>
    </w:div>
    <w:div w:id="385685864">
      <w:bodyDiv w:val="1"/>
      <w:marLeft w:val="0"/>
      <w:marRight w:val="0"/>
      <w:marTop w:val="0"/>
      <w:marBottom w:val="0"/>
      <w:divBdr>
        <w:top w:val="none" w:sz="0" w:space="0" w:color="auto"/>
        <w:left w:val="none" w:sz="0" w:space="0" w:color="auto"/>
        <w:bottom w:val="none" w:sz="0" w:space="0" w:color="auto"/>
        <w:right w:val="none" w:sz="0" w:space="0" w:color="auto"/>
      </w:divBdr>
    </w:div>
    <w:div w:id="385690482">
      <w:bodyDiv w:val="1"/>
      <w:marLeft w:val="0"/>
      <w:marRight w:val="0"/>
      <w:marTop w:val="0"/>
      <w:marBottom w:val="0"/>
      <w:divBdr>
        <w:top w:val="none" w:sz="0" w:space="0" w:color="auto"/>
        <w:left w:val="none" w:sz="0" w:space="0" w:color="auto"/>
        <w:bottom w:val="none" w:sz="0" w:space="0" w:color="auto"/>
        <w:right w:val="none" w:sz="0" w:space="0" w:color="auto"/>
      </w:divBdr>
    </w:div>
    <w:div w:id="566380253">
      <w:bodyDiv w:val="1"/>
      <w:marLeft w:val="0"/>
      <w:marRight w:val="0"/>
      <w:marTop w:val="0"/>
      <w:marBottom w:val="0"/>
      <w:divBdr>
        <w:top w:val="none" w:sz="0" w:space="0" w:color="auto"/>
        <w:left w:val="none" w:sz="0" w:space="0" w:color="auto"/>
        <w:bottom w:val="none" w:sz="0" w:space="0" w:color="auto"/>
        <w:right w:val="none" w:sz="0" w:space="0" w:color="auto"/>
      </w:divBdr>
    </w:div>
    <w:div w:id="652564016">
      <w:bodyDiv w:val="1"/>
      <w:marLeft w:val="0"/>
      <w:marRight w:val="0"/>
      <w:marTop w:val="0"/>
      <w:marBottom w:val="0"/>
      <w:divBdr>
        <w:top w:val="none" w:sz="0" w:space="0" w:color="auto"/>
        <w:left w:val="none" w:sz="0" w:space="0" w:color="auto"/>
        <w:bottom w:val="none" w:sz="0" w:space="0" w:color="auto"/>
        <w:right w:val="none" w:sz="0" w:space="0" w:color="auto"/>
      </w:divBdr>
    </w:div>
    <w:div w:id="661352332">
      <w:bodyDiv w:val="1"/>
      <w:marLeft w:val="0"/>
      <w:marRight w:val="0"/>
      <w:marTop w:val="0"/>
      <w:marBottom w:val="0"/>
      <w:divBdr>
        <w:top w:val="none" w:sz="0" w:space="0" w:color="auto"/>
        <w:left w:val="none" w:sz="0" w:space="0" w:color="auto"/>
        <w:bottom w:val="none" w:sz="0" w:space="0" w:color="auto"/>
        <w:right w:val="none" w:sz="0" w:space="0" w:color="auto"/>
      </w:divBdr>
      <w:divsChild>
        <w:div w:id="1392344040">
          <w:marLeft w:val="0"/>
          <w:marRight w:val="0"/>
          <w:marTop w:val="0"/>
          <w:marBottom w:val="0"/>
          <w:divBdr>
            <w:top w:val="none" w:sz="0" w:space="0" w:color="auto"/>
            <w:left w:val="none" w:sz="0" w:space="0" w:color="auto"/>
            <w:bottom w:val="none" w:sz="0" w:space="0" w:color="auto"/>
            <w:right w:val="none" w:sz="0" w:space="0" w:color="auto"/>
          </w:divBdr>
        </w:div>
        <w:div w:id="330840341">
          <w:marLeft w:val="0"/>
          <w:marRight w:val="0"/>
          <w:marTop w:val="0"/>
          <w:marBottom w:val="0"/>
          <w:divBdr>
            <w:top w:val="none" w:sz="0" w:space="0" w:color="auto"/>
            <w:left w:val="none" w:sz="0" w:space="0" w:color="auto"/>
            <w:bottom w:val="none" w:sz="0" w:space="0" w:color="auto"/>
            <w:right w:val="none" w:sz="0" w:space="0" w:color="auto"/>
          </w:divBdr>
        </w:div>
        <w:div w:id="1869685019">
          <w:marLeft w:val="0"/>
          <w:marRight w:val="0"/>
          <w:marTop w:val="0"/>
          <w:marBottom w:val="0"/>
          <w:divBdr>
            <w:top w:val="none" w:sz="0" w:space="0" w:color="auto"/>
            <w:left w:val="none" w:sz="0" w:space="0" w:color="auto"/>
            <w:bottom w:val="none" w:sz="0" w:space="0" w:color="auto"/>
            <w:right w:val="none" w:sz="0" w:space="0" w:color="auto"/>
          </w:divBdr>
        </w:div>
      </w:divsChild>
    </w:div>
    <w:div w:id="754131353">
      <w:bodyDiv w:val="1"/>
      <w:marLeft w:val="0"/>
      <w:marRight w:val="0"/>
      <w:marTop w:val="0"/>
      <w:marBottom w:val="0"/>
      <w:divBdr>
        <w:top w:val="none" w:sz="0" w:space="0" w:color="auto"/>
        <w:left w:val="none" w:sz="0" w:space="0" w:color="auto"/>
        <w:bottom w:val="none" w:sz="0" w:space="0" w:color="auto"/>
        <w:right w:val="none" w:sz="0" w:space="0" w:color="auto"/>
      </w:divBdr>
    </w:div>
    <w:div w:id="786311323">
      <w:bodyDiv w:val="1"/>
      <w:marLeft w:val="0"/>
      <w:marRight w:val="0"/>
      <w:marTop w:val="0"/>
      <w:marBottom w:val="0"/>
      <w:divBdr>
        <w:top w:val="none" w:sz="0" w:space="0" w:color="auto"/>
        <w:left w:val="none" w:sz="0" w:space="0" w:color="auto"/>
        <w:bottom w:val="none" w:sz="0" w:space="0" w:color="auto"/>
        <w:right w:val="none" w:sz="0" w:space="0" w:color="auto"/>
      </w:divBdr>
      <w:divsChild>
        <w:div w:id="641539950">
          <w:marLeft w:val="0"/>
          <w:marRight w:val="0"/>
          <w:marTop w:val="0"/>
          <w:marBottom w:val="0"/>
          <w:divBdr>
            <w:top w:val="none" w:sz="0" w:space="0" w:color="auto"/>
            <w:left w:val="none" w:sz="0" w:space="0" w:color="auto"/>
            <w:bottom w:val="none" w:sz="0" w:space="0" w:color="auto"/>
            <w:right w:val="none" w:sz="0" w:space="0" w:color="auto"/>
          </w:divBdr>
          <w:divsChild>
            <w:div w:id="881135830">
              <w:marLeft w:val="0"/>
              <w:marRight w:val="0"/>
              <w:marTop w:val="0"/>
              <w:marBottom w:val="0"/>
              <w:divBdr>
                <w:top w:val="none" w:sz="0" w:space="0" w:color="auto"/>
                <w:left w:val="none" w:sz="0" w:space="0" w:color="auto"/>
                <w:bottom w:val="none" w:sz="0" w:space="0" w:color="auto"/>
                <w:right w:val="none" w:sz="0" w:space="0" w:color="auto"/>
              </w:divBdr>
              <w:divsChild>
                <w:div w:id="973174670">
                  <w:marLeft w:val="0"/>
                  <w:marRight w:val="0"/>
                  <w:marTop w:val="0"/>
                  <w:marBottom w:val="0"/>
                  <w:divBdr>
                    <w:top w:val="none" w:sz="0" w:space="0" w:color="auto"/>
                    <w:left w:val="none" w:sz="0" w:space="0" w:color="auto"/>
                    <w:bottom w:val="none" w:sz="0" w:space="0" w:color="auto"/>
                    <w:right w:val="none" w:sz="0" w:space="0" w:color="auto"/>
                  </w:divBdr>
                </w:div>
              </w:divsChild>
            </w:div>
            <w:div w:id="1556352606">
              <w:marLeft w:val="0"/>
              <w:marRight w:val="0"/>
              <w:marTop w:val="0"/>
              <w:marBottom w:val="0"/>
              <w:divBdr>
                <w:top w:val="none" w:sz="0" w:space="0" w:color="auto"/>
                <w:left w:val="none" w:sz="0" w:space="0" w:color="auto"/>
                <w:bottom w:val="none" w:sz="0" w:space="0" w:color="auto"/>
                <w:right w:val="none" w:sz="0" w:space="0" w:color="auto"/>
              </w:divBdr>
              <w:divsChild>
                <w:div w:id="2101024553">
                  <w:marLeft w:val="0"/>
                  <w:marRight w:val="0"/>
                  <w:marTop w:val="0"/>
                  <w:marBottom w:val="0"/>
                  <w:divBdr>
                    <w:top w:val="none" w:sz="0" w:space="0" w:color="auto"/>
                    <w:left w:val="none" w:sz="0" w:space="0" w:color="auto"/>
                    <w:bottom w:val="none" w:sz="0" w:space="0" w:color="auto"/>
                    <w:right w:val="none" w:sz="0" w:space="0" w:color="auto"/>
                  </w:divBdr>
                </w:div>
                <w:div w:id="21113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5556">
          <w:marLeft w:val="0"/>
          <w:marRight w:val="0"/>
          <w:marTop w:val="0"/>
          <w:marBottom w:val="0"/>
          <w:divBdr>
            <w:top w:val="none" w:sz="0" w:space="0" w:color="auto"/>
            <w:left w:val="none" w:sz="0" w:space="0" w:color="auto"/>
            <w:bottom w:val="none" w:sz="0" w:space="0" w:color="auto"/>
            <w:right w:val="none" w:sz="0" w:space="0" w:color="auto"/>
          </w:divBdr>
          <w:divsChild>
            <w:div w:id="257370675">
              <w:marLeft w:val="0"/>
              <w:marRight w:val="0"/>
              <w:marTop w:val="0"/>
              <w:marBottom w:val="0"/>
              <w:divBdr>
                <w:top w:val="none" w:sz="0" w:space="0" w:color="auto"/>
                <w:left w:val="none" w:sz="0" w:space="0" w:color="auto"/>
                <w:bottom w:val="none" w:sz="0" w:space="0" w:color="auto"/>
                <w:right w:val="none" w:sz="0" w:space="0" w:color="auto"/>
              </w:divBdr>
              <w:divsChild>
                <w:div w:id="11830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62694">
      <w:bodyDiv w:val="1"/>
      <w:marLeft w:val="0"/>
      <w:marRight w:val="0"/>
      <w:marTop w:val="0"/>
      <w:marBottom w:val="0"/>
      <w:divBdr>
        <w:top w:val="none" w:sz="0" w:space="0" w:color="auto"/>
        <w:left w:val="none" w:sz="0" w:space="0" w:color="auto"/>
        <w:bottom w:val="none" w:sz="0" w:space="0" w:color="auto"/>
        <w:right w:val="none" w:sz="0" w:space="0" w:color="auto"/>
      </w:divBdr>
      <w:divsChild>
        <w:div w:id="964119151">
          <w:marLeft w:val="0"/>
          <w:marRight w:val="0"/>
          <w:marTop w:val="0"/>
          <w:marBottom w:val="0"/>
          <w:divBdr>
            <w:top w:val="none" w:sz="0" w:space="0" w:color="auto"/>
            <w:left w:val="none" w:sz="0" w:space="0" w:color="auto"/>
            <w:bottom w:val="none" w:sz="0" w:space="0" w:color="auto"/>
            <w:right w:val="none" w:sz="0" w:space="0" w:color="auto"/>
          </w:divBdr>
          <w:divsChild>
            <w:div w:id="1147476685">
              <w:marLeft w:val="0"/>
              <w:marRight w:val="0"/>
              <w:marTop w:val="0"/>
              <w:marBottom w:val="0"/>
              <w:divBdr>
                <w:top w:val="none" w:sz="0" w:space="0" w:color="auto"/>
                <w:left w:val="none" w:sz="0" w:space="0" w:color="auto"/>
                <w:bottom w:val="none" w:sz="0" w:space="0" w:color="auto"/>
                <w:right w:val="none" w:sz="0" w:space="0" w:color="auto"/>
              </w:divBdr>
              <w:divsChild>
                <w:div w:id="15332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10814">
      <w:bodyDiv w:val="1"/>
      <w:marLeft w:val="0"/>
      <w:marRight w:val="0"/>
      <w:marTop w:val="0"/>
      <w:marBottom w:val="0"/>
      <w:divBdr>
        <w:top w:val="none" w:sz="0" w:space="0" w:color="auto"/>
        <w:left w:val="none" w:sz="0" w:space="0" w:color="auto"/>
        <w:bottom w:val="none" w:sz="0" w:space="0" w:color="auto"/>
        <w:right w:val="none" w:sz="0" w:space="0" w:color="auto"/>
      </w:divBdr>
      <w:divsChild>
        <w:div w:id="309292671">
          <w:marLeft w:val="0"/>
          <w:marRight w:val="0"/>
          <w:marTop w:val="0"/>
          <w:marBottom w:val="0"/>
          <w:divBdr>
            <w:top w:val="none" w:sz="0" w:space="0" w:color="auto"/>
            <w:left w:val="none" w:sz="0" w:space="0" w:color="auto"/>
            <w:bottom w:val="none" w:sz="0" w:space="0" w:color="auto"/>
            <w:right w:val="none" w:sz="0" w:space="0" w:color="auto"/>
          </w:divBdr>
          <w:divsChild>
            <w:div w:id="1047026872">
              <w:marLeft w:val="0"/>
              <w:marRight w:val="0"/>
              <w:marTop w:val="0"/>
              <w:marBottom w:val="0"/>
              <w:divBdr>
                <w:top w:val="none" w:sz="0" w:space="0" w:color="auto"/>
                <w:left w:val="none" w:sz="0" w:space="0" w:color="auto"/>
                <w:bottom w:val="none" w:sz="0" w:space="0" w:color="auto"/>
                <w:right w:val="none" w:sz="0" w:space="0" w:color="auto"/>
              </w:divBdr>
              <w:divsChild>
                <w:div w:id="14053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91719">
      <w:bodyDiv w:val="1"/>
      <w:marLeft w:val="0"/>
      <w:marRight w:val="0"/>
      <w:marTop w:val="0"/>
      <w:marBottom w:val="0"/>
      <w:divBdr>
        <w:top w:val="none" w:sz="0" w:space="0" w:color="auto"/>
        <w:left w:val="none" w:sz="0" w:space="0" w:color="auto"/>
        <w:bottom w:val="none" w:sz="0" w:space="0" w:color="auto"/>
        <w:right w:val="none" w:sz="0" w:space="0" w:color="auto"/>
      </w:divBdr>
      <w:divsChild>
        <w:div w:id="1059281047">
          <w:marLeft w:val="0"/>
          <w:marRight w:val="0"/>
          <w:marTop w:val="0"/>
          <w:marBottom w:val="0"/>
          <w:divBdr>
            <w:top w:val="none" w:sz="0" w:space="0" w:color="auto"/>
            <w:left w:val="none" w:sz="0" w:space="0" w:color="auto"/>
            <w:bottom w:val="none" w:sz="0" w:space="0" w:color="auto"/>
            <w:right w:val="none" w:sz="0" w:space="0" w:color="auto"/>
          </w:divBdr>
          <w:divsChild>
            <w:div w:id="1794011129">
              <w:marLeft w:val="0"/>
              <w:marRight w:val="0"/>
              <w:marTop w:val="0"/>
              <w:marBottom w:val="0"/>
              <w:divBdr>
                <w:top w:val="none" w:sz="0" w:space="0" w:color="auto"/>
                <w:left w:val="none" w:sz="0" w:space="0" w:color="auto"/>
                <w:bottom w:val="none" w:sz="0" w:space="0" w:color="auto"/>
                <w:right w:val="none" w:sz="0" w:space="0" w:color="auto"/>
              </w:divBdr>
              <w:divsChild>
                <w:div w:id="16623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23171">
      <w:bodyDiv w:val="1"/>
      <w:marLeft w:val="0"/>
      <w:marRight w:val="0"/>
      <w:marTop w:val="0"/>
      <w:marBottom w:val="0"/>
      <w:divBdr>
        <w:top w:val="none" w:sz="0" w:space="0" w:color="auto"/>
        <w:left w:val="none" w:sz="0" w:space="0" w:color="auto"/>
        <w:bottom w:val="none" w:sz="0" w:space="0" w:color="auto"/>
        <w:right w:val="none" w:sz="0" w:space="0" w:color="auto"/>
      </w:divBdr>
    </w:div>
    <w:div w:id="1411386034">
      <w:bodyDiv w:val="1"/>
      <w:marLeft w:val="0"/>
      <w:marRight w:val="0"/>
      <w:marTop w:val="0"/>
      <w:marBottom w:val="0"/>
      <w:divBdr>
        <w:top w:val="none" w:sz="0" w:space="0" w:color="auto"/>
        <w:left w:val="none" w:sz="0" w:space="0" w:color="auto"/>
        <w:bottom w:val="none" w:sz="0" w:space="0" w:color="auto"/>
        <w:right w:val="none" w:sz="0" w:space="0" w:color="auto"/>
      </w:divBdr>
    </w:div>
    <w:div w:id="1540817972">
      <w:bodyDiv w:val="1"/>
      <w:marLeft w:val="0"/>
      <w:marRight w:val="0"/>
      <w:marTop w:val="0"/>
      <w:marBottom w:val="0"/>
      <w:divBdr>
        <w:top w:val="none" w:sz="0" w:space="0" w:color="auto"/>
        <w:left w:val="none" w:sz="0" w:space="0" w:color="auto"/>
        <w:bottom w:val="none" w:sz="0" w:space="0" w:color="auto"/>
        <w:right w:val="none" w:sz="0" w:space="0" w:color="auto"/>
      </w:divBdr>
    </w:div>
    <w:div w:id="1725371560">
      <w:bodyDiv w:val="1"/>
      <w:marLeft w:val="0"/>
      <w:marRight w:val="0"/>
      <w:marTop w:val="0"/>
      <w:marBottom w:val="0"/>
      <w:divBdr>
        <w:top w:val="none" w:sz="0" w:space="0" w:color="auto"/>
        <w:left w:val="none" w:sz="0" w:space="0" w:color="auto"/>
        <w:bottom w:val="none" w:sz="0" w:space="0" w:color="auto"/>
        <w:right w:val="none" w:sz="0" w:space="0" w:color="auto"/>
      </w:divBdr>
      <w:divsChild>
        <w:div w:id="334263043">
          <w:marLeft w:val="0"/>
          <w:marRight w:val="0"/>
          <w:marTop w:val="0"/>
          <w:marBottom w:val="0"/>
          <w:divBdr>
            <w:top w:val="none" w:sz="0" w:space="0" w:color="auto"/>
            <w:left w:val="none" w:sz="0" w:space="0" w:color="auto"/>
            <w:bottom w:val="none" w:sz="0" w:space="0" w:color="auto"/>
            <w:right w:val="none" w:sz="0" w:space="0" w:color="auto"/>
          </w:divBdr>
          <w:divsChild>
            <w:div w:id="898370631">
              <w:marLeft w:val="0"/>
              <w:marRight w:val="0"/>
              <w:marTop w:val="0"/>
              <w:marBottom w:val="0"/>
              <w:divBdr>
                <w:top w:val="none" w:sz="0" w:space="0" w:color="auto"/>
                <w:left w:val="none" w:sz="0" w:space="0" w:color="auto"/>
                <w:bottom w:val="none" w:sz="0" w:space="0" w:color="auto"/>
                <w:right w:val="none" w:sz="0" w:space="0" w:color="auto"/>
              </w:divBdr>
              <w:divsChild>
                <w:div w:id="20919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9748">
      <w:bodyDiv w:val="1"/>
      <w:marLeft w:val="0"/>
      <w:marRight w:val="0"/>
      <w:marTop w:val="0"/>
      <w:marBottom w:val="0"/>
      <w:divBdr>
        <w:top w:val="none" w:sz="0" w:space="0" w:color="auto"/>
        <w:left w:val="none" w:sz="0" w:space="0" w:color="auto"/>
        <w:bottom w:val="none" w:sz="0" w:space="0" w:color="auto"/>
        <w:right w:val="none" w:sz="0" w:space="0" w:color="auto"/>
      </w:divBdr>
      <w:divsChild>
        <w:div w:id="1916667998">
          <w:marLeft w:val="0"/>
          <w:marRight w:val="0"/>
          <w:marTop w:val="0"/>
          <w:marBottom w:val="0"/>
          <w:divBdr>
            <w:top w:val="none" w:sz="0" w:space="0" w:color="auto"/>
            <w:left w:val="none" w:sz="0" w:space="0" w:color="auto"/>
            <w:bottom w:val="none" w:sz="0" w:space="0" w:color="auto"/>
            <w:right w:val="none" w:sz="0" w:space="0" w:color="auto"/>
          </w:divBdr>
          <w:divsChild>
            <w:div w:id="1188910879">
              <w:marLeft w:val="0"/>
              <w:marRight w:val="0"/>
              <w:marTop w:val="0"/>
              <w:marBottom w:val="0"/>
              <w:divBdr>
                <w:top w:val="none" w:sz="0" w:space="0" w:color="auto"/>
                <w:left w:val="none" w:sz="0" w:space="0" w:color="auto"/>
                <w:bottom w:val="none" w:sz="0" w:space="0" w:color="auto"/>
                <w:right w:val="none" w:sz="0" w:space="0" w:color="auto"/>
              </w:divBdr>
              <w:divsChild>
                <w:div w:id="4871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17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bs.org/" TargetMode="External"/><Relationship Id="rId18" Type="http://schemas.openxmlformats.org/officeDocument/2006/relationships/hyperlink" Target="https://twitter.com/pbspressro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 Type="http://schemas.openxmlformats.org/officeDocument/2006/relationships/numbering" Target="numbering.xml"/><Relationship Id="rId16" Type="http://schemas.openxmlformats.org/officeDocument/2006/relationships/hyperlink" Target="http://www.pbs.org/anywhere/home/" TargetMode="External"/><Relationship Id="rId20"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pbs" TargetMode="External"/><Relationship Id="rId23" Type="http://schemas.openxmlformats.org/officeDocument/2006/relationships/fontTable" Target="fontTable.xml"/><Relationship Id="rId10" Type="http://schemas.openxmlformats.org/officeDocument/2006/relationships/hyperlink" Target="http://www.pbs.org/tv_schedules/" TargetMode="External"/><Relationship Id="rId19" Type="http://schemas.openxmlformats.org/officeDocument/2006/relationships/hyperlink" Target="mailto:cara.white@mac.com"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s://twitter.com/p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A7EE0-10B6-A242-B3AF-517391B2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9946</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Stephanie K. Kennard</cp:lastModifiedBy>
  <cp:revision>2</cp:revision>
  <cp:lastPrinted>2019-09-23T19:28:00Z</cp:lastPrinted>
  <dcterms:created xsi:type="dcterms:W3CDTF">2019-10-25T14:57:00Z</dcterms:created>
  <dcterms:modified xsi:type="dcterms:W3CDTF">2019-10-25T14:57:00Z</dcterms:modified>
</cp:coreProperties>
</file>