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F06D4" w14:textId="3A295262" w:rsidR="004C1615" w:rsidRPr="00304DF3" w:rsidRDefault="004C1615" w:rsidP="00464EB1">
      <w:pPr>
        <w:rPr>
          <w:rFonts w:ascii="Lucida Sans" w:hAnsi="Lucida Sans" w:cs="Arial"/>
          <w:b/>
          <w:i/>
          <w:sz w:val="28"/>
          <w:szCs w:val="28"/>
        </w:rPr>
      </w:pPr>
      <w:r w:rsidRPr="00304DF3">
        <w:rPr>
          <w:rFonts w:ascii="Lucida Sans" w:hAnsi="Lucida Sans" w:cs="Arial"/>
          <w:b/>
          <w:i/>
          <w:sz w:val="28"/>
          <w:szCs w:val="28"/>
        </w:rPr>
        <w:t xml:space="preserve">PBS Previews </w:t>
      </w:r>
      <w:r w:rsidR="00304DF3" w:rsidRPr="00304DF3">
        <w:rPr>
          <w:rFonts w:ascii="Lucida Sans" w:hAnsi="Lucida Sans" w:cs="Arial"/>
          <w:b/>
          <w:i/>
          <w:sz w:val="28"/>
          <w:szCs w:val="28"/>
        </w:rPr>
        <w:t>COUNTRY MUSIC</w:t>
      </w:r>
    </w:p>
    <w:p w14:paraId="54AEB702" w14:textId="77777777" w:rsidR="004C1615" w:rsidRPr="00304DF3" w:rsidRDefault="004C1615" w:rsidP="00464EB1">
      <w:pPr>
        <w:rPr>
          <w:rFonts w:ascii="Lucida Sans" w:hAnsi="Lucida Sans" w:cs="Arial"/>
          <w:b/>
        </w:rPr>
      </w:pPr>
    </w:p>
    <w:p w14:paraId="3B1772EC" w14:textId="032BFAE2" w:rsidR="004C1615" w:rsidRPr="004C1615" w:rsidRDefault="004C1615" w:rsidP="004C1615">
      <w:pPr>
        <w:rPr>
          <w:rFonts w:ascii="Lucida Sans" w:hAnsi="Lucida Sans" w:cs="Arial"/>
          <w:color w:val="333333"/>
          <w:shd w:val="clear" w:color="auto" w:fill="FFFFFF"/>
        </w:rPr>
      </w:pPr>
      <w:r w:rsidRPr="00304DF3">
        <w:rPr>
          <w:rFonts w:ascii="Lucida Sans" w:hAnsi="Lucida Sans" w:cs="Arial"/>
          <w:b/>
        </w:rPr>
        <w:t>Description:</w:t>
      </w:r>
      <w:r w:rsidRPr="00304DF3">
        <w:rPr>
          <w:rFonts w:ascii="Lucida Sans" w:hAnsi="Lucida Sans" w:cs="Arial"/>
        </w:rPr>
        <w:t xml:space="preserve">  </w:t>
      </w:r>
      <w:r w:rsidRPr="00304DF3">
        <w:rPr>
          <w:rFonts w:ascii="Lucida Sans" w:hAnsi="Lucida Sans" w:cs="Arial"/>
          <w:color w:val="333333"/>
          <w:shd w:val="clear" w:color="auto" w:fill="FFFFFF"/>
        </w:rPr>
        <w:t>Meet the filmmakers and go behind the scenes of COUNTRY MUSIC, the sweeping new series from director Ken Burns</w:t>
      </w:r>
      <w:r w:rsidR="00304DF3" w:rsidRPr="00304DF3">
        <w:rPr>
          <w:rFonts w:ascii="Lucida Sans" w:hAnsi="Lucida Sans" w:cs="Arial"/>
          <w:color w:val="333333"/>
          <w:shd w:val="clear" w:color="auto" w:fill="FFFFFF"/>
        </w:rPr>
        <w:t xml:space="preserve"> that explores the history of a uniquely American art form. From </w:t>
      </w:r>
      <w:r w:rsidRPr="004C1615">
        <w:rPr>
          <w:rFonts w:ascii="Lucida Sans" w:eastAsia="Times New Roman" w:hAnsi="Lucida Sans" w:cs="Arial"/>
          <w:color w:val="333333"/>
          <w:shd w:val="clear" w:color="auto" w:fill="FFFFFF"/>
        </w:rPr>
        <w:t>its deep and tangled roots in ballads, blues and hymns performed in small settings, to its worldwide popularity, learn how country music evolved over the course of the twentieth century. The series</w:t>
      </w:r>
      <w:r w:rsidR="00304DF3">
        <w:rPr>
          <w:rFonts w:ascii="Lucida Sans" w:eastAsia="Times New Roman" w:hAnsi="Lucida Sans" w:cs="Arial"/>
          <w:color w:val="333333"/>
          <w:shd w:val="clear" w:color="auto" w:fill="FFFFFF"/>
        </w:rPr>
        <w:t xml:space="preserve"> </w:t>
      </w:r>
      <w:r w:rsidRPr="004C1615">
        <w:rPr>
          <w:rFonts w:ascii="Lucida Sans" w:eastAsia="Times New Roman" w:hAnsi="Lucida Sans" w:cs="Arial"/>
          <w:color w:val="333333"/>
          <w:shd w:val="clear" w:color="auto" w:fill="FFFFFF"/>
        </w:rPr>
        <w:t>features never-before-seen footage and photographs, plus interviews with more than 80 country music artists. No one has told the story this way before.</w:t>
      </w:r>
    </w:p>
    <w:p w14:paraId="0682B3E4" w14:textId="77777777" w:rsidR="00464EB1" w:rsidRPr="004C1615" w:rsidRDefault="00464EB1" w:rsidP="00464EB1">
      <w:pPr>
        <w:rPr>
          <w:rFonts w:ascii="Lucida Sans" w:hAnsi="Lucida Sans" w:cs="Arial"/>
        </w:rPr>
      </w:pPr>
    </w:p>
    <w:p w14:paraId="5F3BDC63" w14:textId="7639AA16" w:rsidR="00464EB1" w:rsidRPr="004C1615" w:rsidRDefault="00304DF3" w:rsidP="00464EB1">
      <w:pPr>
        <w:rPr>
          <w:rFonts w:ascii="Lucida Sans" w:hAnsi="Lucida Sans" w:cs="Arial"/>
        </w:rPr>
      </w:pPr>
      <w:r>
        <w:rPr>
          <w:rFonts w:ascii="Lucida Sans" w:hAnsi="Lucida Sans" w:cs="Arial"/>
        </w:rPr>
        <w:t>P</w:t>
      </w:r>
      <w:r w:rsidRPr="004C1615">
        <w:rPr>
          <w:rFonts w:ascii="Lucida Sans" w:hAnsi="Lucida Sans" w:cs="Arial"/>
        </w:rPr>
        <w:t xml:space="preserve">roduced by Burns and his long-time collaborators Dayton Duncan and Julie Dunfey, </w:t>
      </w:r>
      <w:r>
        <w:rPr>
          <w:rFonts w:ascii="Lucida Sans" w:hAnsi="Lucida Sans" w:cs="Arial"/>
        </w:rPr>
        <w:t xml:space="preserve">the series </w:t>
      </w:r>
      <w:r w:rsidR="00464EB1" w:rsidRPr="004C1615">
        <w:rPr>
          <w:rFonts w:ascii="Lucida Sans" w:hAnsi="Lucida Sans" w:cs="Arial"/>
        </w:rPr>
        <w:t>chronicles country music’s early days, from southern Appalachia’s songs of struggle, heartbreak and faith to the rollicking Western swing of Texas, California’s honky-tonks and Nashville’s</w:t>
      </w:r>
      <w:r w:rsidR="00464EB1" w:rsidRPr="004C1615">
        <w:rPr>
          <w:rFonts w:cs="Arial"/>
        </w:rPr>
        <w:t> </w:t>
      </w:r>
      <w:r w:rsidR="00464EB1" w:rsidRPr="004C1615">
        <w:rPr>
          <w:rFonts w:ascii="Lucida Sans" w:hAnsi="Lucida Sans" w:cs="Arial"/>
        </w:rPr>
        <w:t>“Grand Ole Opry.” The film follows the evolution of country music over the course of the 20</w:t>
      </w:r>
      <w:r w:rsidR="00464EB1" w:rsidRPr="004C1615">
        <w:rPr>
          <w:rFonts w:ascii="Lucida Sans" w:hAnsi="Lucida Sans" w:cs="Arial"/>
          <w:vertAlign w:val="superscript"/>
        </w:rPr>
        <w:t>th</w:t>
      </w:r>
      <w:r w:rsidR="00464EB1" w:rsidRPr="004C1615">
        <w:rPr>
          <w:rFonts w:ascii="Lucida Sans" w:hAnsi="Lucida Sans" w:cs="Arial"/>
        </w:rPr>
        <w:t xml:space="preserve"> century as it eventually emerges to become “America’s music.” </w:t>
      </w:r>
    </w:p>
    <w:p w14:paraId="1682A267" w14:textId="77777777" w:rsidR="00464EB1" w:rsidRPr="004C1615" w:rsidRDefault="00464EB1" w:rsidP="00464EB1">
      <w:pPr>
        <w:rPr>
          <w:rFonts w:ascii="Lucida Sans" w:hAnsi="Lucida Sans" w:cs="Arial"/>
        </w:rPr>
      </w:pPr>
      <w:r w:rsidRPr="004C1615">
        <w:rPr>
          <w:rFonts w:ascii="Lucida Sans" w:hAnsi="Lucida Sans" w:cs="Arial"/>
        </w:rPr>
        <w:t> </w:t>
      </w:r>
    </w:p>
    <w:p w14:paraId="2C9CF421" w14:textId="77777777" w:rsidR="00464EB1" w:rsidRPr="004C1615" w:rsidRDefault="00464EB1" w:rsidP="00464EB1">
      <w:pPr>
        <w:rPr>
          <w:rFonts w:ascii="Lucida Sans" w:hAnsi="Lucida Sans" w:cs="Arial"/>
        </w:rPr>
      </w:pPr>
      <w:r w:rsidRPr="00584D81">
        <w:rPr>
          <w:rFonts w:ascii="Lucida Sans" w:hAnsi="Lucida Sans" w:cs="Arial"/>
          <w:bCs/>
        </w:rPr>
        <w:t>COUNTRY MUSIC</w:t>
      </w:r>
      <w:r w:rsidRPr="004C1615">
        <w:rPr>
          <w:rFonts w:ascii="Lucida Sans" w:hAnsi="Lucida Sans" w:cs="Arial"/>
        </w:rPr>
        <w:t xml:space="preserve"> explores crucial questions –– “What</w:t>
      </w:r>
      <w:r w:rsidRPr="004C1615">
        <w:rPr>
          <w:rFonts w:cs="Arial"/>
        </w:rPr>
        <w:t> </w:t>
      </w:r>
      <w:r w:rsidRPr="004C1615">
        <w:rPr>
          <w:rFonts w:ascii="Lucida Sans" w:hAnsi="Lucida Sans" w:cs="Arial"/>
          <w:i/>
          <w:iCs/>
        </w:rPr>
        <w:t>is</w:t>
      </w:r>
      <w:r w:rsidRPr="004C1615">
        <w:rPr>
          <w:rFonts w:cs="Arial"/>
        </w:rPr>
        <w:t> </w:t>
      </w:r>
      <w:r w:rsidRPr="004C1615">
        <w:rPr>
          <w:rFonts w:ascii="Lucida Sans" w:hAnsi="Lucida Sans" w:cs="Arial"/>
        </w:rPr>
        <w:t>country music?” and “Where did it come from?”–– while focusing on the biographies of the fascinating trailblazers who created and shaped it — from the Carter Family, Jimmie Rodgers, Bill Monroe and Bob Wills to Hank Williams, Patsy Cline, Johnny Cash, Merle Haggard, Loretta Lynn, Charley Pride, Willie Nelson, Dolly Parton, Emmylou Harris, Garth Brooks and many more — as well as the times in which they lived. Much like the music itself,</w:t>
      </w:r>
      <w:r w:rsidRPr="004C1615">
        <w:rPr>
          <w:rFonts w:cs="Arial"/>
        </w:rPr>
        <w:t> </w:t>
      </w:r>
      <w:r w:rsidRPr="004C1615">
        <w:rPr>
          <w:rFonts w:ascii="Lucida Sans" w:hAnsi="Lucida Sans" w:cs="Arial"/>
        </w:rPr>
        <w:t>the film tells unforgettable stories of hardships and joys shared by everyday people. </w:t>
      </w:r>
    </w:p>
    <w:p w14:paraId="1C4E5DFF" w14:textId="77777777" w:rsidR="00464EB1" w:rsidRPr="004C1615" w:rsidRDefault="00464EB1" w:rsidP="00464EB1">
      <w:pPr>
        <w:rPr>
          <w:rFonts w:ascii="Lucida Sans" w:hAnsi="Lucida Sans" w:cs="Arial"/>
        </w:rPr>
      </w:pPr>
      <w:r w:rsidRPr="004C1615">
        <w:rPr>
          <w:rFonts w:ascii="Lucida Sans" w:hAnsi="Lucida Sans" w:cs="Arial"/>
        </w:rPr>
        <w:t> </w:t>
      </w:r>
    </w:p>
    <w:p w14:paraId="53D1C95F" w14:textId="77777777" w:rsidR="00464EB1" w:rsidRPr="004C1615" w:rsidRDefault="00464EB1" w:rsidP="00464EB1">
      <w:pPr>
        <w:rPr>
          <w:rFonts w:ascii="Lucida Sans" w:hAnsi="Lucida Sans" w:cs="Arial"/>
        </w:rPr>
      </w:pPr>
      <w:bookmarkStart w:id="0" w:name="_GoBack"/>
      <w:r w:rsidRPr="00584D81">
        <w:rPr>
          <w:rFonts w:ascii="Lucida Sans" w:hAnsi="Lucida Sans" w:cs="Arial"/>
          <w:bCs/>
        </w:rPr>
        <w:t>COUNTRY MUSIC</w:t>
      </w:r>
      <w:r w:rsidRPr="004C1615">
        <w:rPr>
          <w:rFonts w:ascii="Lucida Sans" w:hAnsi="Lucida Sans" w:cs="Arial"/>
        </w:rPr>
        <w:t xml:space="preserve"> </w:t>
      </w:r>
      <w:bookmarkEnd w:id="0"/>
      <w:r w:rsidRPr="004C1615">
        <w:rPr>
          <w:rFonts w:ascii="Lucida Sans" w:hAnsi="Lucida Sans" w:cs="Arial"/>
        </w:rPr>
        <w:t>digs deep to uncover the roots of the music, including ballads, minstrel music, hymns and the blues, and its early years in the 1920s, when it was called “hillbilly music,” and was recorded for the first time and played across the airwaves on radio station barn dances. It explores how Hollywood B movies instituted the fad of singing cowboys like Gene Autry and shows how the rise of juke joints after World War II changed the musical style by bringing electric and pedal steel guitars to the forefront.</w:t>
      </w:r>
      <w:r w:rsidRPr="004C1615">
        <w:rPr>
          <w:rFonts w:cs="Arial"/>
        </w:rPr>
        <w:t> </w:t>
      </w:r>
      <w:r w:rsidRPr="004C1615">
        <w:rPr>
          <w:rFonts w:ascii="Lucida Sans" w:hAnsi="Lucida Sans" w:cs="Arial"/>
        </w:rPr>
        <w:t>  </w:t>
      </w:r>
    </w:p>
    <w:p w14:paraId="6FE76556" w14:textId="77777777" w:rsidR="00464EB1" w:rsidRPr="004C1615" w:rsidRDefault="00464EB1" w:rsidP="00464EB1">
      <w:pPr>
        <w:rPr>
          <w:rFonts w:ascii="Lucida Sans" w:hAnsi="Lucida Sans" w:cs="Arial"/>
        </w:rPr>
      </w:pPr>
      <w:r w:rsidRPr="004C1615">
        <w:rPr>
          <w:rFonts w:ascii="Lucida Sans" w:hAnsi="Lucida Sans" w:cs="Arial"/>
        </w:rPr>
        <w:t> </w:t>
      </w:r>
    </w:p>
    <w:p w14:paraId="578DD5B6" w14:textId="77777777" w:rsidR="00464EB1" w:rsidRPr="004C1615" w:rsidRDefault="00464EB1" w:rsidP="00464EB1">
      <w:pPr>
        <w:rPr>
          <w:rFonts w:ascii="Lucida Sans" w:hAnsi="Lucida Sans" w:cs="Arial"/>
        </w:rPr>
      </w:pPr>
    </w:p>
    <w:p w14:paraId="25309F3E" w14:textId="77777777" w:rsidR="00A1174B" w:rsidRPr="004C1615" w:rsidRDefault="00584D81">
      <w:pPr>
        <w:rPr>
          <w:rFonts w:ascii="Lucida Sans" w:hAnsi="Lucida Sans"/>
        </w:rPr>
      </w:pPr>
    </w:p>
    <w:sectPr w:rsidR="00A1174B" w:rsidRPr="004C1615" w:rsidSect="00837C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EB1"/>
    <w:rsid w:val="000271DF"/>
    <w:rsid w:val="00141309"/>
    <w:rsid w:val="00304DF3"/>
    <w:rsid w:val="00395B79"/>
    <w:rsid w:val="00464EB1"/>
    <w:rsid w:val="004C1615"/>
    <w:rsid w:val="004D1101"/>
    <w:rsid w:val="00537D0F"/>
    <w:rsid w:val="00553D41"/>
    <w:rsid w:val="00584D81"/>
    <w:rsid w:val="00716D5B"/>
    <w:rsid w:val="007629D9"/>
    <w:rsid w:val="00837C19"/>
    <w:rsid w:val="008D181B"/>
    <w:rsid w:val="00915CE8"/>
    <w:rsid w:val="00E00C06"/>
    <w:rsid w:val="00E64F08"/>
    <w:rsid w:val="00EA3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6D0AB7"/>
  <w15:chartTrackingRefBased/>
  <w15:docId w15:val="{88A045E1-2189-484A-B6E3-77C2FBC05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464EB1"/>
    <w:rPr>
      <w:rFonts w:ascii="Arial" w:eastAsiaTheme="minorEastAsia"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64E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322971">
      <w:bodyDiv w:val="1"/>
      <w:marLeft w:val="0"/>
      <w:marRight w:val="0"/>
      <w:marTop w:val="0"/>
      <w:marBottom w:val="0"/>
      <w:divBdr>
        <w:top w:val="none" w:sz="0" w:space="0" w:color="auto"/>
        <w:left w:val="none" w:sz="0" w:space="0" w:color="auto"/>
        <w:bottom w:val="none" w:sz="0" w:space="0" w:color="auto"/>
        <w:right w:val="none" w:sz="0" w:space="0" w:color="auto"/>
      </w:divBdr>
    </w:div>
    <w:div w:id="73180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2019-05-09T16:19:00Z</dcterms:created>
  <dcterms:modified xsi:type="dcterms:W3CDTF">2019-05-09T17:52:00Z</dcterms:modified>
</cp:coreProperties>
</file>