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DFE" w:rsidRDefault="001F5DFE" w:rsidP="001F5DFE">
      <w:pPr>
        <w:spacing w:after="0"/>
        <w:rPr>
          <w:rFonts w:ascii="Arial" w:hAnsi="Arial"/>
        </w:rPr>
      </w:pPr>
      <w:bookmarkStart w:id="0" w:name="_GoBack"/>
      <w:bookmarkEnd w:id="0"/>
      <w:r>
        <w:rPr>
          <w:rFonts w:ascii="Arial" w:hAnsi="Arial"/>
          <w:noProof/>
        </w:rPr>
        <w:drawing>
          <wp:inline distT="0" distB="0" distL="0" distR="0">
            <wp:extent cx="1021080" cy="441960"/>
            <wp:effectExtent l="0" t="0" r="7620" b="0"/>
            <wp:docPr id="2" name="Picture 2" descr="POV_logo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V_logo_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1080" cy="441960"/>
                    </a:xfrm>
                    <a:prstGeom prst="rect">
                      <a:avLst/>
                    </a:prstGeom>
                    <a:noFill/>
                    <a:ln>
                      <a:noFill/>
                    </a:ln>
                  </pic:spPr>
                </pic:pic>
              </a:graphicData>
            </a:graphic>
          </wp:inline>
        </w:drawing>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 xml:space="preserve">        </w:t>
      </w:r>
      <w:r>
        <w:rPr>
          <w:rFonts w:ascii="Arial" w:hAnsi="Arial"/>
          <w:noProof/>
        </w:rPr>
        <w:drawing>
          <wp:inline distT="0" distB="0" distL="0" distR="0">
            <wp:extent cx="845820" cy="472440"/>
            <wp:effectExtent l="0" t="0" r="0" b="3810"/>
            <wp:docPr id="1" name="Picture 1" descr="PBS 2006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BS 2006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5820" cy="472440"/>
                    </a:xfrm>
                    <a:prstGeom prst="rect">
                      <a:avLst/>
                    </a:prstGeom>
                    <a:noFill/>
                    <a:ln>
                      <a:noFill/>
                    </a:ln>
                  </pic:spPr>
                </pic:pic>
              </a:graphicData>
            </a:graphic>
          </wp:inline>
        </w:drawing>
      </w:r>
    </w:p>
    <w:p w:rsidR="001F5DFE" w:rsidRDefault="001F5DFE" w:rsidP="001F5DFE">
      <w:pPr>
        <w:pStyle w:val="Heading1"/>
        <w:spacing w:before="0" w:after="0"/>
        <w:rPr>
          <w:rFonts w:ascii="Calibri" w:hAnsi="Calibri"/>
          <w:b w:val="0"/>
          <w:color w:val="000000"/>
          <w:sz w:val="18"/>
        </w:rPr>
      </w:pPr>
    </w:p>
    <w:p w:rsidR="001F5DFE" w:rsidRDefault="001F5DFE" w:rsidP="002A7698">
      <w:pPr>
        <w:pStyle w:val="Heading1"/>
        <w:spacing w:before="0" w:after="0"/>
        <w:rPr>
          <w:rFonts w:ascii="Calibri" w:hAnsi="Calibri"/>
          <w:b w:val="0"/>
          <w:sz w:val="18"/>
        </w:rPr>
      </w:pPr>
      <w:r>
        <w:rPr>
          <w:rFonts w:ascii="Calibri" w:hAnsi="Calibri"/>
          <w:b w:val="0"/>
          <w:color w:val="000000"/>
          <w:sz w:val="18"/>
        </w:rPr>
        <w:t>Contacts:</w:t>
      </w:r>
    </w:p>
    <w:p w:rsidR="001F5DFE" w:rsidRDefault="001F5DFE" w:rsidP="002A7698">
      <w:pPr>
        <w:pStyle w:val="Heading1"/>
        <w:spacing w:before="0" w:after="0"/>
        <w:rPr>
          <w:rFonts w:ascii="Calibri" w:hAnsi="Calibri"/>
          <w:b w:val="0"/>
          <w:color w:val="000000"/>
          <w:sz w:val="18"/>
        </w:rPr>
      </w:pPr>
      <w:r>
        <w:rPr>
          <w:rFonts w:ascii="Calibri" w:hAnsi="Calibri"/>
          <w:b w:val="0"/>
          <w:color w:val="000000"/>
          <w:sz w:val="18"/>
        </w:rPr>
        <w:t xml:space="preserve">POV Communications: </w:t>
      </w:r>
      <w:hyperlink r:id="rId8" w:history="1">
        <w:r>
          <w:rPr>
            <w:rStyle w:val="Hyperlink"/>
            <w:rFonts w:ascii="Calibri" w:hAnsi="Calibri"/>
            <w:b w:val="0"/>
            <w:sz w:val="18"/>
          </w:rPr>
          <w:t>Communications@pov.org</w:t>
        </w:r>
      </w:hyperlink>
      <w:r>
        <w:rPr>
          <w:rFonts w:ascii="Calibri" w:hAnsi="Calibri"/>
          <w:b w:val="0"/>
          <w:color w:val="000000"/>
          <w:sz w:val="18"/>
        </w:rPr>
        <w:t>, 212-989-7425</w:t>
      </w:r>
    </w:p>
    <w:p w:rsidR="001F5DFE" w:rsidRDefault="001F5DFE" w:rsidP="002A7698">
      <w:pPr>
        <w:spacing w:after="0" w:line="240" w:lineRule="auto"/>
        <w:rPr>
          <w:rFonts w:ascii="Calibri" w:hAnsi="Calibri"/>
          <w:sz w:val="18"/>
        </w:rPr>
      </w:pPr>
      <w:r>
        <w:rPr>
          <w:rFonts w:ascii="Calibri" w:hAnsi="Calibri"/>
          <w:sz w:val="18"/>
        </w:rPr>
        <w:t xml:space="preserve">Cathy Fisher, </w:t>
      </w:r>
      <w:hyperlink r:id="rId9" w:history="1">
        <w:r>
          <w:rPr>
            <w:rStyle w:val="Hyperlink"/>
            <w:rFonts w:ascii="Calibri" w:hAnsi="Calibri"/>
            <w:sz w:val="18"/>
          </w:rPr>
          <w:t>cfisher@pov.org</w:t>
        </w:r>
      </w:hyperlink>
      <w:r>
        <w:rPr>
          <w:rFonts w:ascii="Calibri" w:hAnsi="Calibri"/>
          <w:sz w:val="18"/>
        </w:rPr>
        <w:t xml:space="preserve">, Brian Geldin, </w:t>
      </w:r>
      <w:hyperlink r:id="rId10" w:history="1">
        <w:r>
          <w:rPr>
            <w:rStyle w:val="Hyperlink"/>
            <w:rFonts w:ascii="Calibri" w:hAnsi="Calibri"/>
            <w:sz w:val="18"/>
          </w:rPr>
          <w:t>bgeldin@pov.org</w:t>
        </w:r>
      </w:hyperlink>
      <w:r>
        <w:rPr>
          <w:rFonts w:ascii="Calibri" w:hAnsi="Calibri"/>
          <w:sz w:val="18"/>
        </w:rPr>
        <w:t xml:space="preserve">  </w:t>
      </w:r>
    </w:p>
    <w:p w:rsidR="001F5DFE" w:rsidRDefault="001F5DFE" w:rsidP="002A7698">
      <w:pPr>
        <w:tabs>
          <w:tab w:val="left" w:pos="0"/>
        </w:tabs>
        <w:spacing w:after="0" w:line="240" w:lineRule="auto"/>
        <w:outlineLvl w:val="0"/>
        <w:rPr>
          <w:rFonts w:ascii="Calibri" w:hAnsi="Calibri"/>
          <w:sz w:val="18"/>
        </w:rPr>
      </w:pPr>
      <w:r>
        <w:rPr>
          <w:rFonts w:ascii="Calibri" w:hAnsi="Calibri"/>
          <w:color w:val="000000"/>
          <w:sz w:val="18"/>
        </w:rPr>
        <w:t xml:space="preserve">POV pressroom: </w:t>
      </w:r>
      <w:hyperlink r:id="rId11" w:history="1">
        <w:r>
          <w:rPr>
            <w:rStyle w:val="Hyperlink"/>
            <w:rFonts w:ascii="Calibri" w:hAnsi="Calibri"/>
            <w:sz w:val="18"/>
          </w:rPr>
          <w:t>www.pbs.org/pov/pressroom</w:t>
        </w:r>
      </w:hyperlink>
    </w:p>
    <w:p w:rsidR="001F5DFE" w:rsidRPr="001F5DFE" w:rsidRDefault="001F5DFE" w:rsidP="002A7698">
      <w:pPr>
        <w:spacing w:after="0" w:line="240" w:lineRule="auto"/>
        <w:rPr>
          <w:rFonts w:cs="Arial"/>
          <w:b/>
          <w:sz w:val="20"/>
          <w:szCs w:val="20"/>
        </w:rPr>
      </w:pPr>
    </w:p>
    <w:p w:rsidR="003D738E" w:rsidRPr="00DD6F79" w:rsidRDefault="001545CF" w:rsidP="002A7698">
      <w:pPr>
        <w:spacing w:after="0" w:line="240" w:lineRule="auto"/>
        <w:jc w:val="center"/>
        <w:rPr>
          <w:rFonts w:cs="Arial"/>
          <w:b/>
          <w:sz w:val="28"/>
          <w:szCs w:val="28"/>
        </w:rPr>
      </w:pPr>
      <w:r>
        <w:rPr>
          <w:rFonts w:cs="Arial"/>
          <w:b/>
          <w:sz w:val="28"/>
          <w:szCs w:val="28"/>
        </w:rPr>
        <w:t xml:space="preserve">PBS’s POV Series </w:t>
      </w:r>
      <w:r w:rsidR="00751656">
        <w:rPr>
          <w:rFonts w:cs="Arial"/>
          <w:b/>
          <w:sz w:val="28"/>
          <w:szCs w:val="28"/>
        </w:rPr>
        <w:t>Joins Forces</w:t>
      </w:r>
      <w:r>
        <w:rPr>
          <w:rFonts w:cs="Arial"/>
          <w:b/>
          <w:sz w:val="28"/>
          <w:szCs w:val="28"/>
        </w:rPr>
        <w:t xml:space="preserve"> with Logo </w:t>
      </w:r>
      <w:r w:rsidR="00751656">
        <w:rPr>
          <w:rFonts w:cs="Arial"/>
          <w:b/>
          <w:sz w:val="28"/>
          <w:szCs w:val="28"/>
        </w:rPr>
        <w:t xml:space="preserve">TV </w:t>
      </w:r>
      <w:r>
        <w:rPr>
          <w:rFonts w:cs="Arial"/>
          <w:b/>
          <w:sz w:val="28"/>
          <w:szCs w:val="28"/>
        </w:rPr>
        <w:t>for Special Simulcast of</w:t>
      </w:r>
      <w:r w:rsidR="00531386" w:rsidRPr="00DD6F79">
        <w:rPr>
          <w:rFonts w:cs="Arial"/>
          <w:b/>
          <w:sz w:val="28"/>
          <w:szCs w:val="28"/>
        </w:rPr>
        <w:t xml:space="preserve"> ‘Out in the Night</w:t>
      </w:r>
      <w:r w:rsidR="001F5DFE">
        <w:rPr>
          <w:rFonts w:cs="Arial"/>
          <w:b/>
          <w:sz w:val="28"/>
          <w:szCs w:val="28"/>
        </w:rPr>
        <w:t>,</w:t>
      </w:r>
      <w:r w:rsidR="00531386" w:rsidRPr="00DD6F79">
        <w:rPr>
          <w:rFonts w:cs="Arial"/>
          <w:b/>
          <w:sz w:val="28"/>
          <w:szCs w:val="28"/>
        </w:rPr>
        <w:t>’</w:t>
      </w:r>
      <w:r w:rsidR="001F5DFE">
        <w:rPr>
          <w:rFonts w:cs="Arial"/>
          <w:b/>
          <w:sz w:val="28"/>
          <w:szCs w:val="28"/>
        </w:rPr>
        <w:t xml:space="preserve"> </w:t>
      </w:r>
      <w:r w:rsidR="00531386" w:rsidRPr="00DD6F79">
        <w:rPr>
          <w:rFonts w:cs="Arial"/>
          <w:b/>
          <w:sz w:val="28"/>
          <w:szCs w:val="28"/>
        </w:rPr>
        <w:t xml:space="preserve">Monday, </w:t>
      </w:r>
      <w:r w:rsidR="00701EC2" w:rsidRPr="00DD6F79">
        <w:rPr>
          <w:rFonts w:cs="Arial"/>
          <w:b/>
          <w:sz w:val="28"/>
          <w:szCs w:val="28"/>
        </w:rPr>
        <w:t>June 22</w:t>
      </w:r>
      <w:r w:rsidR="003D738E" w:rsidRPr="00DD6F79">
        <w:rPr>
          <w:rFonts w:cs="Arial"/>
          <w:b/>
          <w:sz w:val="28"/>
          <w:szCs w:val="28"/>
        </w:rPr>
        <w:t>, 2015</w:t>
      </w:r>
      <w:r w:rsidR="00C40B90">
        <w:rPr>
          <w:rFonts w:cs="Arial"/>
          <w:b/>
          <w:sz w:val="28"/>
          <w:szCs w:val="28"/>
        </w:rPr>
        <w:t xml:space="preserve"> </w:t>
      </w:r>
    </w:p>
    <w:p w:rsidR="001545CF" w:rsidRPr="008914EC" w:rsidRDefault="001545CF" w:rsidP="002A7698">
      <w:pPr>
        <w:spacing w:after="0" w:line="240" w:lineRule="auto"/>
        <w:jc w:val="center"/>
        <w:rPr>
          <w:rFonts w:cs="Arial"/>
          <w:sz w:val="18"/>
          <w:szCs w:val="18"/>
        </w:rPr>
      </w:pPr>
    </w:p>
    <w:p w:rsidR="001545CF" w:rsidRPr="001545CF" w:rsidRDefault="001545CF" w:rsidP="002A7698">
      <w:pPr>
        <w:spacing w:after="0" w:line="240" w:lineRule="auto"/>
        <w:jc w:val="center"/>
        <w:rPr>
          <w:rFonts w:cs="Arial"/>
          <w:sz w:val="24"/>
          <w:szCs w:val="20"/>
        </w:rPr>
      </w:pPr>
      <w:r w:rsidRPr="001545CF">
        <w:rPr>
          <w:rFonts w:cs="Arial"/>
          <w:sz w:val="24"/>
          <w:szCs w:val="20"/>
        </w:rPr>
        <w:t>Award-winning Film, Kicking Off POV’s 28</w:t>
      </w:r>
      <w:r w:rsidR="008914EC">
        <w:rPr>
          <w:rFonts w:cs="Arial"/>
          <w:sz w:val="24"/>
          <w:szCs w:val="20"/>
        </w:rPr>
        <w:t>th</w:t>
      </w:r>
      <w:r w:rsidR="008914EC">
        <w:rPr>
          <w:rFonts w:cs="Arial"/>
          <w:sz w:val="24"/>
          <w:szCs w:val="20"/>
          <w:vertAlign w:val="superscript"/>
        </w:rPr>
        <w:t xml:space="preserve"> </w:t>
      </w:r>
      <w:r w:rsidRPr="001545CF">
        <w:rPr>
          <w:rFonts w:cs="Arial"/>
          <w:sz w:val="24"/>
          <w:szCs w:val="20"/>
        </w:rPr>
        <w:t>Season</w:t>
      </w:r>
      <w:r w:rsidR="00C40B90">
        <w:rPr>
          <w:rFonts w:cs="Arial"/>
          <w:sz w:val="24"/>
          <w:szCs w:val="20"/>
        </w:rPr>
        <w:t xml:space="preserve"> and Launching Logo Documentary Films</w:t>
      </w:r>
      <w:r w:rsidRPr="001545CF">
        <w:rPr>
          <w:rFonts w:cs="Arial"/>
          <w:sz w:val="24"/>
          <w:szCs w:val="20"/>
        </w:rPr>
        <w:t>, Looks at Infamous Case of the “New Jersey Four</w:t>
      </w:r>
      <w:r w:rsidR="00C40B90">
        <w:rPr>
          <w:rFonts w:cs="Arial"/>
          <w:sz w:val="24"/>
          <w:szCs w:val="20"/>
        </w:rPr>
        <w:t>,” Gay Women of Color W</w:t>
      </w:r>
      <w:r w:rsidRPr="001545CF">
        <w:rPr>
          <w:rFonts w:cs="Arial"/>
          <w:sz w:val="24"/>
          <w:szCs w:val="20"/>
        </w:rPr>
        <w:t>ho Faced Sexual Harassment and Fought Back</w:t>
      </w:r>
    </w:p>
    <w:p w:rsidR="000148E9" w:rsidRPr="00BA5F48" w:rsidRDefault="000148E9" w:rsidP="002A7698">
      <w:pPr>
        <w:spacing w:after="0" w:line="240" w:lineRule="auto"/>
        <w:jc w:val="center"/>
        <w:rPr>
          <w:rFonts w:cs="Arial"/>
          <w:sz w:val="18"/>
          <w:szCs w:val="20"/>
        </w:rPr>
      </w:pPr>
    </w:p>
    <w:p w:rsidR="005F5ABD" w:rsidRPr="00E96602" w:rsidRDefault="005F5ABD" w:rsidP="002A7698">
      <w:pPr>
        <w:spacing w:after="0" w:line="240" w:lineRule="auto"/>
        <w:jc w:val="center"/>
        <w:rPr>
          <w:rFonts w:cs="Arial"/>
          <w:i/>
          <w:sz w:val="23"/>
          <w:szCs w:val="23"/>
        </w:rPr>
      </w:pPr>
      <w:proofErr w:type="gramStart"/>
      <w:r w:rsidRPr="00E96602">
        <w:rPr>
          <w:rFonts w:cs="Arial"/>
          <w:i/>
          <w:sz w:val="23"/>
          <w:szCs w:val="23"/>
        </w:rPr>
        <w:t>A co-production of ITVS.</w:t>
      </w:r>
      <w:proofErr w:type="gramEnd"/>
      <w:r w:rsidRPr="00E96602">
        <w:rPr>
          <w:rFonts w:cs="Arial"/>
          <w:i/>
          <w:sz w:val="23"/>
          <w:szCs w:val="23"/>
        </w:rPr>
        <w:t xml:space="preserve"> </w:t>
      </w:r>
      <w:proofErr w:type="gramStart"/>
      <w:r w:rsidRPr="00E96602">
        <w:rPr>
          <w:rFonts w:cs="Arial"/>
          <w:i/>
          <w:sz w:val="23"/>
          <w:szCs w:val="23"/>
        </w:rPr>
        <w:t>A co-presentation with the National Black Programming Consortium</w:t>
      </w:r>
      <w:r w:rsidR="00E130A1">
        <w:rPr>
          <w:rFonts w:cs="Arial"/>
          <w:i/>
          <w:sz w:val="23"/>
          <w:szCs w:val="23"/>
        </w:rPr>
        <w:t>.</w:t>
      </w:r>
      <w:proofErr w:type="gramEnd"/>
    </w:p>
    <w:p w:rsidR="005F5ABD" w:rsidRPr="00BA5F48" w:rsidRDefault="005F5ABD" w:rsidP="002A7698">
      <w:pPr>
        <w:spacing w:after="0" w:line="240" w:lineRule="auto"/>
        <w:jc w:val="center"/>
        <w:rPr>
          <w:rFonts w:cs="Arial"/>
          <w:sz w:val="18"/>
          <w:szCs w:val="20"/>
        </w:rPr>
      </w:pPr>
    </w:p>
    <w:p w:rsidR="0013475D" w:rsidRPr="0013475D" w:rsidRDefault="005120C1" w:rsidP="00F70A1E">
      <w:pPr>
        <w:pStyle w:val="NoSpacing"/>
        <w:rPr>
          <w:rFonts w:asciiTheme="minorHAnsi" w:hAnsiTheme="minorHAnsi" w:cs="Arial"/>
          <w:szCs w:val="20"/>
        </w:rPr>
      </w:pPr>
      <w:r>
        <w:rPr>
          <w:rFonts w:asciiTheme="minorHAnsi" w:hAnsiTheme="minorHAnsi" w:cs="Arial"/>
          <w:szCs w:val="20"/>
        </w:rPr>
        <w:t>The PBS documentary series</w:t>
      </w:r>
      <w:r w:rsidR="0013475D" w:rsidRPr="0013475D">
        <w:rPr>
          <w:rFonts w:asciiTheme="minorHAnsi" w:hAnsiTheme="minorHAnsi" w:cs="Arial"/>
          <w:szCs w:val="20"/>
        </w:rPr>
        <w:t xml:space="preserve"> </w:t>
      </w:r>
      <w:r w:rsidR="00C40B90" w:rsidRPr="0013475D">
        <w:rPr>
          <w:rFonts w:asciiTheme="minorHAnsi" w:hAnsiTheme="minorHAnsi" w:cs="Arial"/>
          <w:b/>
          <w:szCs w:val="20"/>
        </w:rPr>
        <w:t>POV (Point of View)</w:t>
      </w:r>
      <w:r w:rsidR="00C40B90" w:rsidRPr="0013475D">
        <w:rPr>
          <w:rFonts w:asciiTheme="minorHAnsi" w:hAnsiTheme="minorHAnsi" w:cs="Arial"/>
          <w:szCs w:val="20"/>
        </w:rPr>
        <w:t xml:space="preserve"> and Logo </w:t>
      </w:r>
      <w:r w:rsidR="00751656">
        <w:rPr>
          <w:rFonts w:asciiTheme="minorHAnsi" w:hAnsiTheme="minorHAnsi" w:cs="Arial"/>
          <w:szCs w:val="20"/>
        </w:rPr>
        <w:t xml:space="preserve">TV </w:t>
      </w:r>
      <w:r w:rsidR="0013475D">
        <w:rPr>
          <w:rFonts w:asciiTheme="minorHAnsi" w:hAnsiTheme="minorHAnsi" w:cs="Arial"/>
          <w:szCs w:val="20"/>
        </w:rPr>
        <w:t xml:space="preserve">today announced a </w:t>
      </w:r>
      <w:r w:rsidR="00751656">
        <w:rPr>
          <w:rFonts w:asciiTheme="minorHAnsi" w:hAnsiTheme="minorHAnsi" w:cs="Arial"/>
          <w:szCs w:val="20"/>
        </w:rPr>
        <w:t xml:space="preserve">new </w:t>
      </w:r>
      <w:r w:rsidR="00C40B90" w:rsidRPr="0013475D">
        <w:rPr>
          <w:rFonts w:asciiTheme="minorHAnsi" w:hAnsiTheme="minorHAnsi" w:cs="Arial"/>
          <w:szCs w:val="20"/>
        </w:rPr>
        <w:t>partnership to simulcast</w:t>
      </w:r>
      <w:r w:rsidR="0013475D" w:rsidRPr="0013475D">
        <w:rPr>
          <w:rFonts w:asciiTheme="minorHAnsi" w:hAnsiTheme="minorHAnsi" w:cs="Arial"/>
          <w:szCs w:val="20"/>
        </w:rPr>
        <w:t xml:space="preserve"> the television premiere of</w:t>
      </w:r>
      <w:r w:rsidR="00C40B90" w:rsidRPr="0013475D">
        <w:rPr>
          <w:rFonts w:asciiTheme="minorHAnsi" w:hAnsiTheme="minorHAnsi" w:cs="Arial"/>
          <w:szCs w:val="20"/>
        </w:rPr>
        <w:t xml:space="preserve"> </w:t>
      </w:r>
      <w:r w:rsidR="00C40B90" w:rsidRPr="0013475D">
        <w:rPr>
          <w:rFonts w:asciiTheme="minorHAnsi" w:hAnsiTheme="minorHAnsi" w:cs="Arial"/>
          <w:b/>
          <w:szCs w:val="20"/>
        </w:rPr>
        <w:t>Out in the Night,</w:t>
      </w:r>
      <w:r w:rsidR="00C40B90" w:rsidRPr="0013475D">
        <w:rPr>
          <w:rFonts w:asciiTheme="minorHAnsi" w:hAnsiTheme="minorHAnsi" w:cs="Arial"/>
          <w:szCs w:val="20"/>
        </w:rPr>
        <w:t xml:space="preserve"> an award-winning film by blair dorosh-walther, on </w:t>
      </w:r>
      <w:r w:rsidR="00C40B90" w:rsidRPr="0013475D">
        <w:rPr>
          <w:rFonts w:asciiTheme="minorHAnsi" w:hAnsiTheme="minorHAnsi" w:cs="Arial"/>
          <w:b/>
          <w:szCs w:val="20"/>
        </w:rPr>
        <w:t>Monday, June 22</w:t>
      </w:r>
      <w:r w:rsidR="00C40B90" w:rsidRPr="0013475D">
        <w:rPr>
          <w:rFonts w:asciiTheme="minorHAnsi" w:hAnsiTheme="minorHAnsi" w:cs="Arial"/>
          <w:szCs w:val="20"/>
        </w:rPr>
        <w:t xml:space="preserve"> at 10 p.m. ET</w:t>
      </w:r>
      <w:r w:rsidR="00751656">
        <w:rPr>
          <w:rFonts w:asciiTheme="minorHAnsi" w:hAnsiTheme="minorHAnsi" w:cs="Arial"/>
          <w:szCs w:val="20"/>
        </w:rPr>
        <w:t>. (Check local listings.) The simulcast kicks off</w:t>
      </w:r>
      <w:r w:rsidR="0013475D" w:rsidRPr="0013475D">
        <w:rPr>
          <w:rFonts w:asciiTheme="minorHAnsi" w:hAnsiTheme="minorHAnsi" w:cs="Arial"/>
          <w:szCs w:val="20"/>
        </w:rPr>
        <w:t xml:space="preserve"> the </w:t>
      </w:r>
      <w:r w:rsidR="00C40B90" w:rsidRPr="0013475D">
        <w:rPr>
          <w:rFonts w:asciiTheme="minorHAnsi" w:hAnsiTheme="minorHAnsi" w:cs="Arial"/>
          <w:szCs w:val="20"/>
        </w:rPr>
        <w:t>28</w:t>
      </w:r>
      <w:r>
        <w:rPr>
          <w:rFonts w:asciiTheme="minorHAnsi" w:hAnsiTheme="minorHAnsi" w:cs="Arial"/>
          <w:szCs w:val="20"/>
        </w:rPr>
        <w:t>th</w:t>
      </w:r>
      <w:r>
        <w:rPr>
          <w:rFonts w:asciiTheme="minorHAnsi" w:hAnsiTheme="minorHAnsi" w:cs="Arial"/>
          <w:szCs w:val="20"/>
          <w:vertAlign w:val="superscript"/>
        </w:rPr>
        <w:t xml:space="preserve"> </w:t>
      </w:r>
      <w:r w:rsidR="00C40B90" w:rsidRPr="0013475D">
        <w:rPr>
          <w:rFonts w:asciiTheme="minorHAnsi" w:hAnsiTheme="minorHAnsi" w:cs="Arial"/>
          <w:szCs w:val="20"/>
        </w:rPr>
        <w:t xml:space="preserve">season </w:t>
      </w:r>
      <w:r w:rsidR="0013475D" w:rsidRPr="0013475D">
        <w:rPr>
          <w:rFonts w:asciiTheme="minorHAnsi" w:hAnsiTheme="minorHAnsi" w:cs="Arial"/>
          <w:szCs w:val="20"/>
        </w:rPr>
        <w:t>of POV and</w:t>
      </w:r>
      <w:r w:rsidR="00C40B90" w:rsidRPr="0013475D">
        <w:rPr>
          <w:rFonts w:asciiTheme="minorHAnsi" w:hAnsiTheme="minorHAnsi" w:cs="Arial"/>
          <w:szCs w:val="20"/>
        </w:rPr>
        <w:t xml:space="preserve"> </w:t>
      </w:r>
      <w:r w:rsidR="00751656">
        <w:rPr>
          <w:rFonts w:asciiTheme="minorHAnsi" w:hAnsiTheme="minorHAnsi" w:cs="Arial"/>
          <w:szCs w:val="20"/>
        </w:rPr>
        <w:t>launches the new</w:t>
      </w:r>
      <w:r w:rsidR="00C40B90" w:rsidRPr="0013475D">
        <w:rPr>
          <w:rFonts w:asciiTheme="minorHAnsi" w:hAnsiTheme="minorHAnsi" w:cs="Arial"/>
          <w:szCs w:val="20"/>
        </w:rPr>
        <w:t xml:space="preserve"> Logo Documentary Films</w:t>
      </w:r>
      <w:r>
        <w:rPr>
          <w:rFonts w:asciiTheme="minorHAnsi" w:hAnsiTheme="minorHAnsi" w:cs="Arial"/>
          <w:szCs w:val="20"/>
        </w:rPr>
        <w:t xml:space="preserve"> division</w:t>
      </w:r>
      <w:r w:rsidR="00C40B90" w:rsidRPr="0013475D">
        <w:rPr>
          <w:rFonts w:asciiTheme="minorHAnsi" w:hAnsiTheme="minorHAnsi" w:cs="Arial"/>
          <w:szCs w:val="20"/>
        </w:rPr>
        <w:t xml:space="preserve">. </w:t>
      </w:r>
      <w:r w:rsidR="00751656">
        <w:rPr>
          <w:rFonts w:asciiTheme="minorHAnsi" w:hAnsiTheme="minorHAnsi" w:cs="Arial"/>
          <w:szCs w:val="20"/>
        </w:rPr>
        <w:t xml:space="preserve">POV is </w:t>
      </w:r>
      <w:r w:rsidR="00C40B90" w:rsidRPr="0013475D">
        <w:rPr>
          <w:rFonts w:asciiTheme="minorHAnsi" w:hAnsiTheme="minorHAnsi" w:cs="Arial"/>
          <w:szCs w:val="20"/>
        </w:rPr>
        <w:t>American television’s longest-running independent documentary series</w:t>
      </w:r>
      <w:r w:rsidR="00751656">
        <w:rPr>
          <w:rFonts w:asciiTheme="minorHAnsi" w:hAnsiTheme="minorHAnsi" w:cs="Arial"/>
          <w:szCs w:val="20"/>
        </w:rPr>
        <w:t xml:space="preserve"> and the recipient</w:t>
      </w:r>
      <w:r w:rsidR="0013475D" w:rsidRPr="0013475D">
        <w:rPr>
          <w:rFonts w:asciiTheme="minorHAnsi" w:hAnsiTheme="minorHAnsi" w:cs="Arial"/>
          <w:szCs w:val="20"/>
        </w:rPr>
        <w:t xml:space="preserve"> of a 2013 MacArthur Award for Creative and Effective Institutions</w:t>
      </w:r>
      <w:r w:rsidR="00C40B90" w:rsidRPr="0013475D">
        <w:rPr>
          <w:rFonts w:asciiTheme="minorHAnsi" w:hAnsiTheme="minorHAnsi" w:cs="Arial"/>
          <w:szCs w:val="20"/>
        </w:rPr>
        <w:t xml:space="preserve">. </w:t>
      </w:r>
    </w:p>
    <w:p w:rsidR="0013475D" w:rsidRPr="0013475D" w:rsidRDefault="0013475D" w:rsidP="00F70A1E">
      <w:pPr>
        <w:pStyle w:val="NoSpacing"/>
        <w:rPr>
          <w:rFonts w:asciiTheme="minorHAnsi" w:hAnsiTheme="minorHAnsi" w:cs="Arial"/>
          <w:szCs w:val="20"/>
        </w:rPr>
      </w:pPr>
    </w:p>
    <w:p w:rsidR="0013475D" w:rsidRDefault="0013475D" w:rsidP="00F70A1E">
      <w:pPr>
        <w:spacing w:after="0" w:line="240" w:lineRule="auto"/>
        <w:rPr>
          <w:rFonts w:cstheme="minorHAnsi"/>
          <w:szCs w:val="21"/>
        </w:rPr>
      </w:pPr>
      <w:r w:rsidRPr="00F70A1E">
        <w:rPr>
          <w:rFonts w:cstheme="minorHAnsi"/>
          <w:szCs w:val="21"/>
          <w:u w:val="single"/>
        </w:rPr>
        <w:t xml:space="preserve">About </w:t>
      </w:r>
      <w:r w:rsidR="00751656" w:rsidRPr="00F70A1E">
        <w:rPr>
          <w:rFonts w:cstheme="minorHAnsi"/>
          <w:b/>
          <w:szCs w:val="21"/>
          <w:u w:val="single"/>
        </w:rPr>
        <w:t>Out in the Night</w:t>
      </w:r>
      <w:r>
        <w:rPr>
          <w:rFonts w:cstheme="minorHAnsi"/>
          <w:szCs w:val="21"/>
        </w:rPr>
        <w:t>:</w:t>
      </w:r>
    </w:p>
    <w:p w:rsidR="0013475D" w:rsidRPr="0013475D" w:rsidRDefault="0013475D" w:rsidP="00F70A1E">
      <w:pPr>
        <w:spacing w:after="0" w:line="240" w:lineRule="auto"/>
        <w:rPr>
          <w:rFonts w:cstheme="minorHAnsi"/>
          <w:szCs w:val="21"/>
        </w:rPr>
      </w:pPr>
      <w:r w:rsidRPr="0013475D">
        <w:rPr>
          <w:rFonts w:cstheme="minorHAnsi"/>
          <w:szCs w:val="21"/>
        </w:rPr>
        <w:t>In 2006, under the neon lights of a gay-friendly neighborhood in New York City, a group of African-American lesbians were violently threatened by a man on the street. The women fought back and were later charged with gang assault and attempted murder. The tabloids quickly dubbed them a gang of “Killer Lesbians” and a “Wolf Pack.” Three pleaded guilty to avoid a trial, but the remaining four—</w:t>
      </w:r>
      <w:proofErr w:type="spellStart"/>
      <w:r w:rsidRPr="0013475D">
        <w:rPr>
          <w:rFonts w:cstheme="minorHAnsi"/>
          <w:szCs w:val="21"/>
        </w:rPr>
        <w:t>Renata</w:t>
      </w:r>
      <w:proofErr w:type="spellEnd"/>
      <w:r w:rsidRPr="0013475D">
        <w:rPr>
          <w:rFonts w:cstheme="minorHAnsi"/>
          <w:szCs w:val="21"/>
        </w:rPr>
        <w:t xml:space="preserve"> Hill, </w:t>
      </w:r>
      <w:proofErr w:type="spellStart"/>
      <w:r w:rsidRPr="0013475D">
        <w:rPr>
          <w:rFonts w:cstheme="minorHAnsi"/>
          <w:szCs w:val="21"/>
        </w:rPr>
        <w:t>Patreese</w:t>
      </w:r>
      <w:proofErr w:type="spellEnd"/>
      <w:r w:rsidRPr="0013475D">
        <w:rPr>
          <w:rFonts w:cstheme="minorHAnsi"/>
          <w:szCs w:val="21"/>
        </w:rPr>
        <w:t xml:space="preserve"> Johnson, Venice Brown and Terrain Dandridge—maintained their innocence. In </w:t>
      </w:r>
      <w:r w:rsidRPr="0013475D">
        <w:rPr>
          <w:rFonts w:cstheme="minorHAnsi"/>
          <w:b/>
          <w:szCs w:val="21"/>
        </w:rPr>
        <w:t>Out in the Night</w:t>
      </w:r>
      <w:r w:rsidRPr="0013475D">
        <w:rPr>
          <w:rFonts w:cstheme="minorHAnsi"/>
          <w:szCs w:val="21"/>
        </w:rPr>
        <w:t>, the women tell their side of the story for the first time. The film examines the sensational case and the uphill battle</w:t>
      </w:r>
      <w:r w:rsidR="00751656">
        <w:rPr>
          <w:rFonts w:cstheme="minorHAnsi"/>
          <w:szCs w:val="21"/>
        </w:rPr>
        <w:t xml:space="preserve"> the women faced</w:t>
      </w:r>
      <w:r>
        <w:rPr>
          <w:rFonts w:cstheme="minorHAnsi"/>
          <w:szCs w:val="21"/>
        </w:rPr>
        <w:t>.</w:t>
      </w:r>
      <w:r w:rsidR="00751656">
        <w:rPr>
          <w:rFonts w:cstheme="minorHAnsi"/>
          <w:szCs w:val="21"/>
        </w:rPr>
        <w:t xml:space="preserve"> </w:t>
      </w:r>
      <w:r w:rsidR="00F70A1E">
        <w:rPr>
          <w:rFonts w:cstheme="minorHAnsi"/>
          <w:szCs w:val="21"/>
        </w:rPr>
        <w:t>Following</w:t>
      </w:r>
      <w:r w:rsidR="00751656">
        <w:rPr>
          <w:rFonts w:cstheme="minorHAnsi"/>
          <w:szCs w:val="21"/>
        </w:rPr>
        <w:t xml:space="preserve"> its June 22 simulcast, the film will stream on POV’s website, </w:t>
      </w:r>
      <w:hyperlink r:id="rId12" w:history="1">
        <w:r w:rsidR="00751656" w:rsidRPr="00BA4884">
          <w:rPr>
            <w:rStyle w:val="Hyperlink"/>
            <w:rFonts w:cstheme="minorHAnsi"/>
            <w:szCs w:val="21"/>
          </w:rPr>
          <w:t>www.pbs.org/pov/outinthenight/</w:t>
        </w:r>
      </w:hyperlink>
      <w:r w:rsidR="00751656">
        <w:rPr>
          <w:rFonts w:cstheme="minorHAnsi"/>
          <w:szCs w:val="21"/>
        </w:rPr>
        <w:t xml:space="preserve"> June 23-July 23, 2015.</w:t>
      </w:r>
    </w:p>
    <w:p w:rsidR="00C40B90" w:rsidRPr="0013475D" w:rsidRDefault="00C40B90" w:rsidP="00F70A1E">
      <w:pPr>
        <w:pStyle w:val="NoSpacing"/>
        <w:jc w:val="both"/>
        <w:rPr>
          <w:rFonts w:asciiTheme="minorHAnsi" w:hAnsiTheme="minorHAnsi" w:cs="Arial"/>
          <w:szCs w:val="20"/>
        </w:rPr>
      </w:pPr>
    </w:p>
    <w:p w:rsidR="00C40B90" w:rsidRDefault="00C40B90" w:rsidP="00F70A1E">
      <w:pPr>
        <w:pStyle w:val="NoSpacing"/>
        <w:rPr>
          <w:rFonts w:asciiTheme="minorHAnsi" w:hAnsiTheme="minorHAnsi" w:cs="Arial"/>
          <w:szCs w:val="20"/>
        </w:rPr>
      </w:pPr>
      <w:r w:rsidRPr="0013475D">
        <w:rPr>
          <w:rFonts w:asciiTheme="minorHAnsi" w:hAnsiTheme="minorHAnsi" w:cs="Arial"/>
          <w:szCs w:val="20"/>
        </w:rPr>
        <w:t>“We a</w:t>
      </w:r>
      <w:r w:rsidR="0013475D">
        <w:rPr>
          <w:rFonts w:asciiTheme="minorHAnsi" w:hAnsiTheme="minorHAnsi" w:cs="Arial"/>
          <w:szCs w:val="20"/>
        </w:rPr>
        <w:t>re thrilled to partner with Logo</w:t>
      </w:r>
      <w:r w:rsidRPr="0013475D">
        <w:rPr>
          <w:rFonts w:asciiTheme="minorHAnsi" w:hAnsiTheme="minorHAnsi" w:cs="Arial"/>
          <w:szCs w:val="20"/>
        </w:rPr>
        <w:t xml:space="preserve"> on this landmark broadcast, which marks POV’s first simulcast with a cable network,” said Chris White, POV’s </w:t>
      </w:r>
      <w:r w:rsidR="00751656">
        <w:rPr>
          <w:rFonts w:asciiTheme="minorHAnsi" w:hAnsiTheme="minorHAnsi" w:cs="Arial"/>
          <w:szCs w:val="20"/>
        </w:rPr>
        <w:t>e</w:t>
      </w:r>
      <w:r w:rsidRPr="0013475D">
        <w:rPr>
          <w:rFonts w:asciiTheme="minorHAnsi" w:hAnsiTheme="minorHAnsi" w:cs="Arial"/>
          <w:szCs w:val="20"/>
        </w:rPr>
        <w:t>xecuti</w:t>
      </w:r>
      <w:r w:rsidR="0013475D" w:rsidRPr="0013475D">
        <w:rPr>
          <w:rFonts w:asciiTheme="minorHAnsi" w:hAnsiTheme="minorHAnsi" w:cs="Arial"/>
          <w:szCs w:val="20"/>
        </w:rPr>
        <w:t xml:space="preserve">ve </w:t>
      </w:r>
      <w:r w:rsidR="00751656">
        <w:rPr>
          <w:rFonts w:asciiTheme="minorHAnsi" w:hAnsiTheme="minorHAnsi" w:cs="Arial"/>
          <w:szCs w:val="20"/>
        </w:rPr>
        <w:t>p</w:t>
      </w:r>
      <w:r w:rsidR="0013475D" w:rsidRPr="0013475D">
        <w:rPr>
          <w:rFonts w:asciiTheme="minorHAnsi" w:hAnsiTheme="minorHAnsi" w:cs="Arial"/>
          <w:szCs w:val="20"/>
        </w:rPr>
        <w:t>roducer. “</w:t>
      </w:r>
      <w:r w:rsidR="0013475D" w:rsidRPr="0013475D">
        <w:rPr>
          <w:rFonts w:asciiTheme="minorHAnsi" w:hAnsiTheme="minorHAnsi" w:cs="Arial"/>
          <w:b/>
          <w:szCs w:val="20"/>
        </w:rPr>
        <w:t>Out in the Night</w:t>
      </w:r>
      <w:r w:rsidR="0013475D" w:rsidRPr="0013475D">
        <w:rPr>
          <w:rFonts w:asciiTheme="minorHAnsi" w:hAnsiTheme="minorHAnsi" w:cs="Arial"/>
          <w:szCs w:val="20"/>
        </w:rPr>
        <w:t xml:space="preserve"> </w:t>
      </w:r>
      <w:r w:rsidRPr="0013475D">
        <w:rPr>
          <w:rFonts w:asciiTheme="minorHAnsi" w:hAnsiTheme="minorHAnsi" w:cs="Arial"/>
          <w:szCs w:val="20"/>
        </w:rPr>
        <w:t>is a gripping look at this case and the lives it affected, as well as a timely examination of the role that race, gender and sexual identity play in the mainstream media and the criminal justice system.”</w:t>
      </w:r>
    </w:p>
    <w:p w:rsidR="00751656" w:rsidRDefault="00751656" w:rsidP="00F70A1E">
      <w:pPr>
        <w:pStyle w:val="NoSpacing"/>
        <w:rPr>
          <w:rFonts w:asciiTheme="minorHAnsi" w:hAnsiTheme="minorHAnsi" w:cs="Arial"/>
          <w:szCs w:val="20"/>
        </w:rPr>
      </w:pPr>
    </w:p>
    <w:p w:rsidR="00C40B90" w:rsidRDefault="008914EC" w:rsidP="00F70A1E">
      <w:pPr>
        <w:pStyle w:val="NoSpacing"/>
      </w:pPr>
      <w:r w:rsidRPr="008914EC">
        <w:t>“</w:t>
      </w:r>
      <w:r w:rsidRPr="008914EC">
        <w:rPr>
          <w:b/>
        </w:rPr>
        <w:t>Out in the Night</w:t>
      </w:r>
      <w:r w:rsidRPr="008914EC">
        <w:t xml:space="preserve"> has the power to not only educate and enlighten, but contribute to important and timely discussions about race, LGBT identity and social justice,” said Pamela Post, Logo’s Head of Original Programming. “</w:t>
      </w:r>
      <w:r>
        <w:t>Logo is proud to partner with PBS</w:t>
      </w:r>
      <w:r w:rsidRPr="008914EC">
        <w:t xml:space="preserve"> and POV, both of which have such a rich history of documentary storytelling, as we advance our role as a home for riveting and important LGBT stories.”</w:t>
      </w:r>
    </w:p>
    <w:p w:rsidR="00BA2262" w:rsidRPr="00184FD8" w:rsidRDefault="00BA2262" w:rsidP="00F70A1E">
      <w:pPr>
        <w:spacing w:after="0" w:line="240" w:lineRule="auto"/>
        <w:rPr>
          <w:rFonts w:cs="Arial"/>
          <w:sz w:val="20"/>
        </w:rPr>
      </w:pPr>
    </w:p>
    <w:p w:rsidR="00D546FD" w:rsidRDefault="00D546FD" w:rsidP="00F70A1E">
      <w:pPr>
        <w:spacing w:after="0" w:line="240" w:lineRule="auto"/>
        <w:rPr>
          <w:spacing w:val="-3"/>
        </w:rPr>
      </w:pPr>
      <w:r w:rsidRPr="0042352F">
        <w:rPr>
          <w:b/>
        </w:rPr>
        <w:t xml:space="preserve">Out </w:t>
      </w:r>
      <w:r w:rsidR="00E514B1">
        <w:rPr>
          <w:b/>
        </w:rPr>
        <w:t>i</w:t>
      </w:r>
      <w:r w:rsidRPr="0042352F">
        <w:rPr>
          <w:b/>
        </w:rPr>
        <w:t>n the Night</w:t>
      </w:r>
      <w:r w:rsidRPr="006E0267">
        <w:t xml:space="preserve"> is a co-production of The Fire This Time </w:t>
      </w:r>
      <w:proofErr w:type="gramStart"/>
      <w:r w:rsidRPr="006E0267">
        <w:t>The</w:t>
      </w:r>
      <w:proofErr w:type="gramEnd"/>
      <w:r w:rsidRPr="006E0267">
        <w:t xml:space="preserve"> Film, LLC and the Independent Television Service (ITVS), with funding provided by the Corporation for Public Broadcasting (CPB).</w:t>
      </w:r>
      <w:r>
        <w:t xml:space="preserve"> </w:t>
      </w:r>
      <w:r w:rsidRPr="006E0267">
        <w:rPr>
          <w:spacing w:val="-3"/>
        </w:rPr>
        <w:t>Produced in association with American Documentary | POV</w:t>
      </w:r>
      <w:r>
        <w:rPr>
          <w:spacing w:val="-3"/>
        </w:rPr>
        <w:t>.</w:t>
      </w:r>
    </w:p>
    <w:p w:rsidR="00751656" w:rsidRDefault="00751656" w:rsidP="00F70A1E">
      <w:pPr>
        <w:spacing w:after="0" w:line="240" w:lineRule="auto"/>
        <w:rPr>
          <w:spacing w:val="-3"/>
        </w:rPr>
      </w:pPr>
    </w:p>
    <w:p w:rsidR="00751656" w:rsidRDefault="00751656" w:rsidP="00F70A1E">
      <w:pPr>
        <w:spacing w:after="0" w:line="240" w:lineRule="auto"/>
        <w:rPr>
          <w:spacing w:val="-3"/>
        </w:rPr>
      </w:pPr>
      <w:r w:rsidRPr="00F70A1E">
        <w:rPr>
          <w:b/>
          <w:spacing w:val="-3"/>
        </w:rPr>
        <w:lastRenderedPageBreak/>
        <w:t>Out in the Night</w:t>
      </w:r>
      <w:r>
        <w:rPr>
          <w:spacing w:val="-3"/>
        </w:rPr>
        <w:t xml:space="preserve"> </w:t>
      </w:r>
      <w:r w:rsidRPr="007E74A8">
        <w:rPr>
          <w:rFonts w:cs="Arial"/>
        </w:rPr>
        <w:t xml:space="preserve">was awarded the Joyce </w:t>
      </w:r>
      <w:proofErr w:type="spellStart"/>
      <w:r w:rsidRPr="007E74A8">
        <w:rPr>
          <w:rFonts w:cs="Arial"/>
        </w:rPr>
        <w:t>Warshow</w:t>
      </w:r>
      <w:proofErr w:type="spellEnd"/>
      <w:r w:rsidRPr="007E74A8">
        <w:rPr>
          <w:rFonts w:cs="Arial"/>
        </w:rPr>
        <w:t xml:space="preserve"> </w:t>
      </w:r>
      <w:r>
        <w:rPr>
          <w:rFonts w:cs="Arial"/>
        </w:rPr>
        <w:t>Award</w:t>
      </w:r>
      <w:r w:rsidRPr="007E74A8">
        <w:rPr>
          <w:rFonts w:cs="Arial"/>
        </w:rPr>
        <w:t xml:space="preserve"> from</w:t>
      </w:r>
      <w:r>
        <w:rPr>
          <w:rFonts w:cs="Arial"/>
        </w:rPr>
        <w:t xml:space="preserve"> the</w:t>
      </w:r>
      <w:r w:rsidRPr="007E74A8">
        <w:rPr>
          <w:rFonts w:cs="Arial"/>
        </w:rPr>
        <w:t xml:space="preserve"> Ast</w:t>
      </w:r>
      <w:r>
        <w:rPr>
          <w:rFonts w:cs="Arial"/>
        </w:rPr>
        <w:t>r</w:t>
      </w:r>
      <w:r w:rsidRPr="007E74A8">
        <w:rPr>
          <w:rFonts w:cs="Arial"/>
        </w:rPr>
        <w:t xml:space="preserve">aea Lesbian Foundation for Justice, Special </w:t>
      </w:r>
      <w:r>
        <w:rPr>
          <w:rFonts w:cs="Arial"/>
        </w:rPr>
        <w:t xml:space="preserve">Documentary </w:t>
      </w:r>
      <w:r w:rsidRPr="007E74A8">
        <w:rPr>
          <w:rFonts w:cs="Arial"/>
        </w:rPr>
        <w:t>Jury Prize for Courage in St</w:t>
      </w:r>
      <w:r>
        <w:rPr>
          <w:rFonts w:cs="Arial"/>
        </w:rPr>
        <w:t xml:space="preserve">orytelling and Best Documentary </w:t>
      </w:r>
      <w:r w:rsidRPr="007E74A8">
        <w:rPr>
          <w:rFonts w:cs="Arial"/>
        </w:rPr>
        <w:t xml:space="preserve">Audience Award from </w:t>
      </w:r>
      <w:proofErr w:type="spellStart"/>
      <w:r w:rsidRPr="007E74A8">
        <w:rPr>
          <w:rFonts w:cs="Arial"/>
        </w:rPr>
        <w:t>ImageOut</w:t>
      </w:r>
      <w:proofErr w:type="spellEnd"/>
      <w:r>
        <w:rPr>
          <w:rFonts w:cs="Arial"/>
        </w:rPr>
        <w:t xml:space="preserve">: The </w:t>
      </w:r>
      <w:r w:rsidRPr="007E74A8">
        <w:rPr>
          <w:rFonts w:cs="Arial"/>
        </w:rPr>
        <w:t>Rochester</w:t>
      </w:r>
      <w:r>
        <w:rPr>
          <w:rFonts w:cs="Arial"/>
        </w:rPr>
        <w:t xml:space="preserve"> LGBT Film and Video Festival</w:t>
      </w:r>
      <w:r w:rsidRPr="007E74A8">
        <w:rPr>
          <w:rFonts w:cs="Arial"/>
        </w:rPr>
        <w:t>, Jury Award and Audience Award</w:t>
      </w:r>
      <w:r>
        <w:rPr>
          <w:rFonts w:cs="Arial"/>
        </w:rPr>
        <w:t xml:space="preserve"> for Best Documentary</w:t>
      </w:r>
      <w:r w:rsidRPr="007E74A8">
        <w:rPr>
          <w:rFonts w:cs="Arial"/>
        </w:rPr>
        <w:t xml:space="preserve"> </w:t>
      </w:r>
      <w:r>
        <w:rPr>
          <w:rFonts w:cs="Arial"/>
        </w:rPr>
        <w:t>from</w:t>
      </w:r>
      <w:r w:rsidRPr="007E74A8">
        <w:rPr>
          <w:rFonts w:cs="Arial"/>
        </w:rPr>
        <w:t xml:space="preserve"> the Seattle</w:t>
      </w:r>
      <w:r>
        <w:rPr>
          <w:rFonts w:cs="Arial"/>
        </w:rPr>
        <w:t xml:space="preserve"> Lesbian and Gay Film Festival, Jury Award from ARC Queer People of Color Film Festival, </w:t>
      </w:r>
      <w:r w:rsidRPr="007E74A8">
        <w:rPr>
          <w:rFonts w:cs="Arial"/>
        </w:rPr>
        <w:t xml:space="preserve">Favorite Documentary </w:t>
      </w:r>
      <w:r>
        <w:rPr>
          <w:rFonts w:cs="Arial"/>
        </w:rPr>
        <w:t>from</w:t>
      </w:r>
      <w:r w:rsidRPr="007E74A8">
        <w:rPr>
          <w:rFonts w:cs="Arial"/>
        </w:rPr>
        <w:t xml:space="preserve"> </w:t>
      </w:r>
      <w:proofErr w:type="spellStart"/>
      <w:r w:rsidRPr="007E74A8">
        <w:rPr>
          <w:rFonts w:cs="Arial"/>
        </w:rPr>
        <w:t>ReelQ</w:t>
      </w:r>
      <w:proofErr w:type="spellEnd"/>
      <w:r w:rsidRPr="007E74A8">
        <w:rPr>
          <w:rFonts w:cs="Arial"/>
        </w:rPr>
        <w:t xml:space="preserve"> Pittsburgh LGBT Film Festival</w:t>
      </w:r>
      <w:r>
        <w:rPr>
          <w:rFonts w:cs="Arial"/>
        </w:rPr>
        <w:t>,</w:t>
      </w:r>
      <w:r w:rsidRPr="007E74A8">
        <w:rPr>
          <w:rFonts w:cs="Arial"/>
        </w:rPr>
        <w:t xml:space="preserve"> </w:t>
      </w:r>
      <w:r>
        <w:rPr>
          <w:rFonts w:cs="Arial"/>
        </w:rPr>
        <w:t>Audience Award for Best Documentary Feature from Ne</w:t>
      </w:r>
      <w:r w:rsidR="00F70A1E">
        <w:rPr>
          <w:rFonts w:cs="Arial"/>
        </w:rPr>
        <w:t xml:space="preserve">w Orleans Film Festival </w:t>
      </w:r>
      <w:r>
        <w:rPr>
          <w:rFonts w:cs="Arial"/>
        </w:rPr>
        <w:t>and Audience Award from the Baltimore International Black Film Festival,</w:t>
      </w:r>
      <w:r>
        <w:rPr>
          <w:rFonts w:ascii="Helvetica Neue" w:hAnsi="Helvetica Neue" w:cs="Helvetica Neue"/>
          <w:sz w:val="24"/>
          <w:szCs w:val="24"/>
        </w:rPr>
        <w:t xml:space="preserve"> </w:t>
      </w:r>
      <w:r w:rsidRPr="007E74A8">
        <w:rPr>
          <w:rFonts w:cs="Arial"/>
        </w:rPr>
        <w:t xml:space="preserve">as well as a </w:t>
      </w:r>
      <w:r w:rsidRPr="005F5ABD">
        <w:rPr>
          <w:rFonts w:cs="Arial"/>
          <w:i/>
        </w:rPr>
        <w:t>Film Independent</w:t>
      </w:r>
      <w:r w:rsidRPr="007E74A8">
        <w:rPr>
          <w:rFonts w:cs="Arial"/>
        </w:rPr>
        <w:t xml:space="preserve"> Fast Track fellow</w:t>
      </w:r>
      <w:r>
        <w:rPr>
          <w:rFonts w:cs="Arial"/>
        </w:rPr>
        <w:t>ship</w:t>
      </w:r>
      <w:r w:rsidRPr="007E74A8">
        <w:rPr>
          <w:rFonts w:cs="Arial"/>
        </w:rPr>
        <w:t xml:space="preserve"> in 2013</w:t>
      </w:r>
      <w:r>
        <w:rPr>
          <w:rFonts w:cs="Arial"/>
        </w:rPr>
        <w:t xml:space="preserve"> and selection to participate in the Sundance Producer’s</w:t>
      </w:r>
      <w:r w:rsidRPr="007E74A8">
        <w:rPr>
          <w:rFonts w:cs="Arial"/>
        </w:rPr>
        <w:t xml:space="preserve"> Summit in 2012.</w:t>
      </w:r>
    </w:p>
    <w:p w:rsidR="00751656" w:rsidRDefault="00751656" w:rsidP="00F70A1E">
      <w:pPr>
        <w:spacing w:after="0" w:line="240" w:lineRule="auto"/>
        <w:rPr>
          <w:spacing w:val="-3"/>
        </w:rPr>
      </w:pPr>
    </w:p>
    <w:p w:rsidR="00751656" w:rsidRDefault="00751656" w:rsidP="00F70A1E">
      <w:pPr>
        <w:spacing w:after="0" w:line="240" w:lineRule="auto"/>
        <w:rPr>
          <w:spacing w:val="-3"/>
        </w:rPr>
      </w:pPr>
      <w:r>
        <w:rPr>
          <w:spacing w:val="-3"/>
        </w:rPr>
        <w:t xml:space="preserve">Visit </w:t>
      </w:r>
      <w:hyperlink r:id="rId13" w:history="1">
        <w:r w:rsidRPr="00BA4884">
          <w:rPr>
            <w:rStyle w:val="Hyperlink"/>
            <w:spacing w:val="-3"/>
          </w:rPr>
          <w:t>www.pbs.org/pov/outinthenight</w:t>
        </w:r>
      </w:hyperlink>
      <w:r>
        <w:rPr>
          <w:spacing w:val="-3"/>
        </w:rPr>
        <w:t xml:space="preserve"> to embed a trailer and download press materials and art.</w:t>
      </w:r>
    </w:p>
    <w:p w:rsidR="00D546FD" w:rsidRPr="00184FD8" w:rsidRDefault="00D546FD" w:rsidP="00F70A1E">
      <w:pPr>
        <w:spacing w:after="0" w:line="240" w:lineRule="auto"/>
        <w:rPr>
          <w:rFonts w:cs="Arial"/>
          <w:sz w:val="20"/>
        </w:rPr>
      </w:pPr>
    </w:p>
    <w:p w:rsidR="00D546FD" w:rsidRPr="00D546FD" w:rsidRDefault="00D546FD" w:rsidP="00F70A1E">
      <w:pPr>
        <w:spacing w:after="0" w:line="240" w:lineRule="auto"/>
        <w:rPr>
          <w:rFonts w:cs="Arial"/>
          <w:b/>
        </w:rPr>
      </w:pPr>
      <w:r w:rsidRPr="00D546FD">
        <w:rPr>
          <w:rFonts w:cs="Arial"/>
          <w:b/>
        </w:rPr>
        <w:t>Credits:</w:t>
      </w:r>
    </w:p>
    <w:p w:rsidR="00D546FD" w:rsidRPr="00D546FD" w:rsidRDefault="00D546FD" w:rsidP="00F70A1E">
      <w:pPr>
        <w:spacing w:after="0" w:line="240" w:lineRule="auto"/>
        <w:rPr>
          <w:rFonts w:cs="Arial"/>
        </w:rPr>
      </w:pPr>
      <w:r w:rsidRPr="00D546FD">
        <w:rPr>
          <w:rFonts w:cs="Arial"/>
        </w:rPr>
        <w:t>Director</w:t>
      </w:r>
      <w:r>
        <w:rPr>
          <w:rFonts w:cs="Arial"/>
        </w:rPr>
        <w:t>/Producer</w:t>
      </w:r>
      <w:r w:rsidRPr="00D546FD">
        <w:rPr>
          <w:rFonts w:cs="Arial"/>
        </w:rPr>
        <w:t>:</w:t>
      </w:r>
      <w:r w:rsidRPr="00D546FD">
        <w:rPr>
          <w:rFonts w:cs="Arial"/>
        </w:rPr>
        <w:tab/>
      </w:r>
      <w:r>
        <w:rPr>
          <w:rFonts w:cs="Arial"/>
        </w:rPr>
        <w:tab/>
      </w:r>
      <w:r>
        <w:rPr>
          <w:rFonts w:cs="Arial"/>
        </w:rPr>
        <w:tab/>
      </w:r>
      <w:proofErr w:type="gramStart"/>
      <w:r>
        <w:rPr>
          <w:rFonts w:cs="Arial"/>
        </w:rPr>
        <w:t>blair</w:t>
      </w:r>
      <w:proofErr w:type="gramEnd"/>
      <w:r>
        <w:rPr>
          <w:rFonts w:cs="Arial"/>
        </w:rPr>
        <w:t xml:space="preserve"> dorosh-walther</w:t>
      </w:r>
      <w:r w:rsidRPr="00D546FD">
        <w:rPr>
          <w:rFonts w:cs="Arial"/>
        </w:rPr>
        <w:t xml:space="preserve"> </w:t>
      </w:r>
    </w:p>
    <w:p w:rsidR="000E1643" w:rsidRPr="000E1643" w:rsidRDefault="00D546FD" w:rsidP="00F70A1E">
      <w:pPr>
        <w:spacing w:after="0" w:line="240" w:lineRule="auto"/>
        <w:rPr>
          <w:rFonts w:cs="Arial"/>
        </w:rPr>
      </w:pPr>
      <w:r>
        <w:rPr>
          <w:rFonts w:cs="Arial"/>
        </w:rPr>
        <w:t xml:space="preserve">Executive </w:t>
      </w:r>
      <w:r w:rsidRPr="00D546FD">
        <w:rPr>
          <w:rFonts w:cs="Arial"/>
        </w:rPr>
        <w:t>Producer:</w:t>
      </w:r>
      <w:r w:rsidRPr="00D546FD">
        <w:rPr>
          <w:rFonts w:cs="Arial"/>
          <w:b/>
        </w:rPr>
        <w:t xml:space="preserve"> </w:t>
      </w:r>
      <w:r>
        <w:rPr>
          <w:rFonts w:cs="Arial"/>
        </w:rPr>
        <w:tab/>
      </w:r>
      <w:r>
        <w:rPr>
          <w:rFonts w:cs="Arial"/>
        </w:rPr>
        <w:tab/>
      </w:r>
      <w:r>
        <w:rPr>
          <w:rFonts w:cs="Arial"/>
        </w:rPr>
        <w:tab/>
      </w:r>
      <w:r w:rsidRPr="00D546FD">
        <w:rPr>
          <w:rFonts w:cs="Arial"/>
        </w:rPr>
        <w:t>Abigail E. Disney</w:t>
      </w:r>
      <w:r w:rsidRPr="00D546FD">
        <w:rPr>
          <w:rFonts w:cs="Arial"/>
        </w:rPr>
        <w:br/>
      </w:r>
      <w:r w:rsidR="000E1643" w:rsidRPr="000E1643">
        <w:rPr>
          <w:rFonts w:cs="Arial"/>
        </w:rPr>
        <w:t xml:space="preserve">Executive Producer for ITVS: </w:t>
      </w:r>
      <w:r w:rsidR="000E1643" w:rsidRPr="000E1643">
        <w:rPr>
          <w:rFonts w:cs="Arial"/>
        </w:rPr>
        <w:tab/>
      </w:r>
      <w:r w:rsidR="000E1643">
        <w:rPr>
          <w:rFonts w:cs="Arial"/>
          <w:b/>
        </w:rPr>
        <w:tab/>
      </w:r>
      <w:r w:rsidR="000E1643" w:rsidRPr="000E1643">
        <w:rPr>
          <w:rFonts w:cs="Arial"/>
        </w:rPr>
        <w:t>Sally Jo Fifer</w:t>
      </w:r>
    </w:p>
    <w:p w:rsidR="00D546FD" w:rsidRDefault="00D546FD" w:rsidP="00F70A1E">
      <w:pPr>
        <w:spacing w:after="0" w:line="240" w:lineRule="auto"/>
        <w:rPr>
          <w:rFonts w:cs="Arial"/>
        </w:rPr>
      </w:pPr>
      <w:r w:rsidRPr="00D546FD">
        <w:rPr>
          <w:rFonts w:cs="Arial"/>
        </w:rPr>
        <w:t>Producer</w:t>
      </w:r>
      <w:r>
        <w:rPr>
          <w:rFonts w:cs="Arial"/>
        </w:rPr>
        <w:t>s</w:t>
      </w:r>
      <w:r w:rsidRPr="00D546FD">
        <w:rPr>
          <w:rFonts w:cs="Arial"/>
        </w:rPr>
        <w:t xml:space="preserve">: </w:t>
      </w:r>
      <w:r w:rsidRPr="00D546FD">
        <w:rPr>
          <w:rFonts w:cs="Arial"/>
        </w:rPr>
        <w:tab/>
      </w:r>
      <w:r w:rsidRPr="00D546FD">
        <w:rPr>
          <w:rFonts w:cs="Arial"/>
        </w:rPr>
        <w:tab/>
      </w:r>
      <w:r w:rsidRPr="00D546FD">
        <w:rPr>
          <w:rFonts w:cs="Arial"/>
        </w:rPr>
        <w:tab/>
      </w:r>
      <w:r>
        <w:rPr>
          <w:rFonts w:cs="Arial"/>
        </w:rPr>
        <w:tab/>
      </w:r>
      <w:r w:rsidRPr="00D546FD">
        <w:rPr>
          <w:rFonts w:cs="Arial"/>
        </w:rPr>
        <w:t xml:space="preserve">Giovanna </w:t>
      </w:r>
      <w:proofErr w:type="spellStart"/>
      <w:r w:rsidRPr="00D546FD">
        <w:rPr>
          <w:rFonts w:cs="Arial"/>
        </w:rPr>
        <w:t>Chesler</w:t>
      </w:r>
      <w:proofErr w:type="spellEnd"/>
      <w:r>
        <w:rPr>
          <w:rFonts w:cs="Arial"/>
        </w:rPr>
        <w:t xml:space="preserve">, </w:t>
      </w:r>
      <w:proofErr w:type="spellStart"/>
      <w:r w:rsidRPr="00D546FD">
        <w:rPr>
          <w:rFonts w:cs="Arial"/>
        </w:rPr>
        <w:t>Mridu</w:t>
      </w:r>
      <w:proofErr w:type="spellEnd"/>
      <w:r w:rsidRPr="00D546FD">
        <w:rPr>
          <w:rFonts w:cs="Arial"/>
        </w:rPr>
        <w:t xml:space="preserve"> Chandra</w:t>
      </w:r>
      <w:r>
        <w:rPr>
          <w:rFonts w:cs="Arial"/>
        </w:rPr>
        <w:t xml:space="preserve">, </w:t>
      </w:r>
      <w:r w:rsidRPr="00D546FD">
        <w:rPr>
          <w:rFonts w:cs="Arial"/>
        </w:rPr>
        <w:t>Yoruba Richen</w:t>
      </w:r>
      <w:r w:rsidR="00184FD8">
        <w:rPr>
          <w:rFonts w:cs="Arial"/>
        </w:rPr>
        <w:t>,</w:t>
      </w:r>
      <w:r w:rsidRPr="00D546FD">
        <w:rPr>
          <w:rFonts w:cs="Arial"/>
        </w:rPr>
        <w:t xml:space="preserve"> </w:t>
      </w:r>
    </w:p>
    <w:p w:rsidR="00D546FD" w:rsidRDefault="00D546FD" w:rsidP="00F70A1E">
      <w:pPr>
        <w:spacing w:after="0" w:line="240" w:lineRule="auto"/>
      </w:pPr>
      <w:r w:rsidRPr="000E1643">
        <w:t>Director of Photography:</w:t>
      </w:r>
      <w:r>
        <w:rPr>
          <w:b/>
        </w:rPr>
        <w:t xml:space="preserve"> </w:t>
      </w:r>
      <w:r>
        <w:rPr>
          <w:b/>
        </w:rPr>
        <w:tab/>
      </w:r>
      <w:r>
        <w:rPr>
          <w:b/>
        </w:rPr>
        <w:tab/>
      </w:r>
      <w:r w:rsidRPr="006E0267">
        <w:t>Daniel Patterson</w:t>
      </w:r>
    </w:p>
    <w:p w:rsidR="00092D07" w:rsidRPr="006E0267" w:rsidRDefault="00092D07" w:rsidP="00F70A1E">
      <w:pPr>
        <w:spacing w:after="0" w:line="240" w:lineRule="auto"/>
      </w:pPr>
      <w:r w:rsidRPr="000E1643">
        <w:t>Editors:</w:t>
      </w:r>
      <w:r>
        <w:rPr>
          <w:b/>
        </w:rPr>
        <w:t xml:space="preserve"> </w:t>
      </w:r>
      <w:r>
        <w:rPr>
          <w:b/>
        </w:rPr>
        <w:tab/>
      </w:r>
      <w:r>
        <w:rPr>
          <w:b/>
        </w:rPr>
        <w:tab/>
      </w:r>
      <w:r>
        <w:rPr>
          <w:b/>
        </w:rPr>
        <w:tab/>
      </w:r>
      <w:r>
        <w:rPr>
          <w:b/>
        </w:rPr>
        <w:tab/>
      </w:r>
      <w:r w:rsidRPr="006E0267">
        <w:t>Kristen Huntley</w:t>
      </w:r>
      <w:r>
        <w:t xml:space="preserve">, </w:t>
      </w:r>
      <w:r w:rsidRPr="006E0267">
        <w:t xml:space="preserve">Sarah </w:t>
      </w:r>
      <w:proofErr w:type="spellStart"/>
      <w:r w:rsidRPr="006E0267">
        <w:t>Devorkin</w:t>
      </w:r>
      <w:proofErr w:type="spellEnd"/>
    </w:p>
    <w:p w:rsidR="002A7698" w:rsidRDefault="00092D07" w:rsidP="00F70A1E">
      <w:pPr>
        <w:spacing w:after="0" w:line="240" w:lineRule="auto"/>
      </w:pPr>
      <w:r w:rsidRPr="000E1643">
        <w:rPr>
          <w:bCs/>
          <w:color w:val="000000"/>
        </w:rPr>
        <w:t xml:space="preserve">Original Score: </w:t>
      </w:r>
      <w:r w:rsidRPr="000E1643">
        <w:rPr>
          <w:bCs/>
          <w:color w:val="000000"/>
        </w:rPr>
        <w:tab/>
      </w:r>
      <w:r>
        <w:rPr>
          <w:b/>
          <w:bCs/>
          <w:color w:val="000000"/>
        </w:rPr>
        <w:tab/>
      </w:r>
      <w:r>
        <w:rPr>
          <w:b/>
          <w:bCs/>
          <w:color w:val="000000"/>
        </w:rPr>
        <w:tab/>
      </w:r>
      <w:r>
        <w:rPr>
          <w:b/>
          <w:bCs/>
          <w:color w:val="000000"/>
        </w:rPr>
        <w:tab/>
      </w:r>
      <w:r w:rsidRPr="006E0267">
        <w:t xml:space="preserve">Mario </w:t>
      </w:r>
      <w:proofErr w:type="spellStart"/>
      <w:r w:rsidRPr="006E0267">
        <w:t>Grigorov</w:t>
      </w:r>
      <w:proofErr w:type="spellEnd"/>
    </w:p>
    <w:p w:rsidR="00135399" w:rsidRPr="00135399" w:rsidRDefault="00135399" w:rsidP="00F70A1E">
      <w:pPr>
        <w:spacing w:after="0" w:line="240" w:lineRule="auto"/>
        <w:rPr>
          <w:sz w:val="18"/>
          <w:szCs w:val="18"/>
        </w:rPr>
      </w:pPr>
    </w:p>
    <w:p w:rsidR="00D546FD" w:rsidRPr="00D546FD" w:rsidRDefault="00092D07" w:rsidP="00F70A1E">
      <w:pPr>
        <w:spacing w:after="0" w:line="240" w:lineRule="auto"/>
        <w:rPr>
          <w:rFonts w:cs="Arial"/>
        </w:rPr>
      </w:pPr>
      <w:r>
        <w:rPr>
          <w:rFonts w:cs="Arial"/>
        </w:rPr>
        <w:t xml:space="preserve">Running Time: </w:t>
      </w:r>
      <w:r>
        <w:rPr>
          <w:rFonts w:cs="Arial"/>
        </w:rPr>
        <w:tab/>
      </w:r>
      <w:r>
        <w:rPr>
          <w:rFonts w:cs="Arial"/>
        </w:rPr>
        <w:tab/>
      </w:r>
      <w:r>
        <w:rPr>
          <w:rFonts w:cs="Arial"/>
        </w:rPr>
        <w:tab/>
      </w:r>
      <w:r>
        <w:rPr>
          <w:rFonts w:cs="Arial"/>
        </w:rPr>
        <w:tab/>
        <w:t>5</w:t>
      </w:r>
      <w:r w:rsidR="00D546FD" w:rsidRPr="00D546FD">
        <w:rPr>
          <w:rFonts w:cs="Arial"/>
        </w:rPr>
        <w:t>6:46</w:t>
      </w:r>
    </w:p>
    <w:p w:rsidR="00D546FD" w:rsidRPr="00D546FD" w:rsidRDefault="00D546FD" w:rsidP="00F70A1E">
      <w:pPr>
        <w:spacing w:after="0" w:line="240" w:lineRule="auto"/>
        <w:rPr>
          <w:rFonts w:cs="Arial"/>
        </w:rPr>
      </w:pPr>
    </w:p>
    <w:p w:rsidR="00D546FD" w:rsidRPr="00E96602" w:rsidRDefault="00D546FD" w:rsidP="00F70A1E">
      <w:pPr>
        <w:spacing w:after="0" w:line="240" w:lineRule="auto"/>
        <w:rPr>
          <w:rFonts w:cs="Arial"/>
          <w:b/>
        </w:rPr>
      </w:pPr>
      <w:r w:rsidRPr="00E96602">
        <w:rPr>
          <w:rFonts w:cs="Arial"/>
          <w:b/>
        </w:rPr>
        <w:t>POV Series Credits:</w:t>
      </w:r>
    </w:p>
    <w:p w:rsidR="00D546FD" w:rsidRPr="00E96602" w:rsidRDefault="00D546FD" w:rsidP="00F70A1E">
      <w:pPr>
        <w:spacing w:after="0" w:line="240" w:lineRule="auto"/>
        <w:rPr>
          <w:rFonts w:cs="Arial"/>
        </w:rPr>
      </w:pPr>
      <w:r w:rsidRPr="00E96602">
        <w:rPr>
          <w:rFonts w:cs="Arial"/>
        </w:rPr>
        <w:t>Executive Producer</w:t>
      </w:r>
      <w:r w:rsidR="00E96602">
        <w:rPr>
          <w:rFonts w:cs="Arial"/>
        </w:rPr>
        <w:t>s</w:t>
      </w:r>
      <w:r w:rsidRPr="00E96602">
        <w:rPr>
          <w:rFonts w:cs="Arial"/>
        </w:rPr>
        <w:t>:</w:t>
      </w:r>
      <w:r w:rsidRPr="00E96602">
        <w:rPr>
          <w:rFonts w:cs="Arial"/>
        </w:rPr>
        <w:tab/>
      </w:r>
      <w:r w:rsidRPr="00E96602">
        <w:rPr>
          <w:rFonts w:cs="Arial"/>
        </w:rPr>
        <w:tab/>
      </w:r>
      <w:r w:rsidRPr="00E96602">
        <w:rPr>
          <w:rFonts w:cs="Arial"/>
        </w:rPr>
        <w:tab/>
      </w:r>
      <w:r w:rsidR="00E96602">
        <w:rPr>
          <w:rFonts w:cs="Arial"/>
        </w:rPr>
        <w:t xml:space="preserve">Chris White, </w:t>
      </w:r>
      <w:r w:rsidRPr="00E96602">
        <w:rPr>
          <w:rFonts w:cs="Arial"/>
        </w:rPr>
        <w:t>Simon Kilmurry</w:t>
      </w:r>
    </w:p>
    <w:p w:rsidR="00D546FD" w:rsidRPr="00E96602" w:rsidRDefault="00D546FD" w:rsidP="00F70A1E">
      <w:pPr>
        <w:spacing w:after="0" w:line="240" w:lineRule="auto"/>
        <w:rPr>
          <w:rFonts w:cs="Arial"/>
        </w:rPr>
      </w:pPr>
      <w:r w:rsidRPr="00E96602">
        <w:rPr>
          <w:rFonts w:cs="Arial"/>
        </w:rPr>
        <w:t xml:space="preserve">Associate Producer: </w:t>
      </w:r>
      <w:r w:rsidRPr="00E96602">
        <w:rPr>
          <w:rFonts w:cs="Arial"/>
        </w:rPr>
        <w:tab/>
      </w:r>
      <w:r w:rsidRPr="00E96602">
        <w:rPr>
          <w:rFonts w:cs="Arial"/>
        </w:rPr>
        <w:tab/>
      </w:r>
      <w:r w:rsidRPr="00E96602">
        <w:rPr>
          <w:rFonts w:cs="Arial"/>
        </w:rPr>
        <w:tab/>
        <w:t>Nicole Tsien</w:t>
      </w:r>
    </w:p>
    <w:p w:rsidR="00D546FD" w:rsidRPr="00E96602" w:rsidRDefault="00D546FD" w:rsidP="00F70A1E">
      <w:pPr>
        <w:spacing w:after="0" w:line="240" w:lineRule="auto"/>
        <w:rPr>
          <w:rFonts w:cs="Arial"/>
        </w:rPr>
      </w:pPr>
      <w:r w:rsidRPr="00E96602">
        <w:rPr>
          <w:rFonts w:cs="Arial"/>
        </w:rPr>
        <w:t xml:space="preserve">Coordinating Producer: </w:t>
      </w:r>
      <w:r w:rsidRPr="00E96602">
        <w:rPr>
          <w:rFonts w:cs="Arial"/>
        </w:rPr>
        <w:tab/>
      </w:r>
      <w:r w:rsidRPr="00E96602">
        <w:rPr>
          <w:rFonts w:cs="Arial"/>
        </w:rPr>
        <w:tab/>
      </w:r>
      <w:r w:rsidRPr="00E96602">
        <w:rPr>
          <w:rFonts w:cs="Arial"/>
        </w:rPr>
        <w:tab/>
        <w:t>Nikki Heyman</w:t>
      </w:r>
    </w:p>
    <w:p w:rsidR="002A7698" w:rsidRDefault="002A7698" w:rsidP="00F70A1E">
      <w:pPr>
        <w:spacing w:after="0" w:line="240" w:lineRule="auto"/>
        <w:rPr>
          <w:rFonts w:cs="Arial"/>
          <w:sz w:val="20"/>
          <w:szCs w:val="20"/>
        </w:rPr>
      </w:pPr>
    </w:p>
    <w:p w:rsidR="00751656" w:rsidRPr="00F70A1E" w:rsidRDefault="008914EC" w:rsidP="00F70A1E">
      <w:pPr>
        <w:spacing w:after="0" w:line="240" w:lineRule="auto"/>
        <w:jc w:val="both"/>
        <w:rPr>
          <w:rFonts w:cs="Arial"/>
          <w:b/>
          <w:bCs/>
          <w:sz w:val="20"/>
          <w:szCs w:val="20"/>
        </w:rPr>
      </w:pPr>
      <w:r w:rsidRPr="00F70A1E">
        <w:rPr>
          <w:rFonts w:cs="Arial"/>
          <w:b/>
          <w:bCs/>
          <w:sz w:val="20"/>
          <w:szCs w:val="20"/>
        </w:rPr>
        <w:t>About</w:t>
      </w:r>
      <w:r w:rsidR="00F70A1E" w:rsidRPr="00F70A1E">
        <w:rPr>
          <w:rFonts w:cs="Arial"/>
          <w:b/>
          <w:bCs/>
          <w:sz w:val="20"/>
          <w:szCs w:val="20"/>
        </w:rPr>
        <w:t xml:space="preserve"> Logo</w:t>
      </w:r>
    </w:p>
    <w:p w:rsidR="00751656" w:rsidRPr="00F70A1E" w:rsidRDefault="00751656" w:rsidP="00F70A1E">
      <w:pPr>
        <w:spacing w:after="0" w:line="240" w:lineRule="auto"/>
        <w:jc w:val="both"/>
        <w:rPr>
          <w:rFonts w:cs="Arial"/>
          <w:sz w:val="20"/>
          <w:szCs w:val="20"/>
        </w:rPr>
      </w:pPr>
      <w:r w:rsidRPr="00F70A1E">
        <w:rPr>
          <w:rFonts w:cs="Arial"/>
          <w:sz w:val="20"/>
          <w:szCs w:val="20"/>
        </w:rPr>
        <w:t>Logo TV is a leading entertainment brand inspired by the LGBT community and reflects the creative class across television, digital and social platforms.  Logo features one-of-a-kind personalities, shows, specials, and unique stories. Logo is part of MTV's network of brands including MTV, MTV2, </w:t>
      </w:r>
      <w:r w:rsidRPr="00F70A1E">
        <w:rPr>
          <w:rFonts w:cs="Arial"/>
          <w:bCs/>
          <w:sz w:val="20"/>
          <w:szCs w:val="20"/>
        </w:rPr>
        <w:t>MTV.com</w:t>
      </w:r>
      <w:r w:rsidRPr="00F70A1E">
        <w:rPr>
          <w:rFonts w:cs="Arial"/>
          <w:sz w:val="20"/>
          <w:szCs w:val="20"/>
        </w:rPr>
        <w:t xml:space="preserve">, </w:t>
      </w:r>
      <w:proofErr w:type="spellStart"/>
      <w:r w:rsidRPr="00F70A1E">
        <w:rPr>
          <w:rFonts w:cs="Arial"/>
          <w:sz w:val="20"/>
          <w:szCs w:val="20"/>
        </w:rPr>
        <w:t>mtvU</w:t>
      </w:r>
      <w:proofErr w:type="spellEnd"/>
      <w:r w:rsidRPr="00F70A1E">
        <w:rPr>
          <w:rFonts w:cs="Arial"/>
          <w:sz w:val="20"/>
          <w:szCs w:val="20"/>
        </w:rPr>
        <w:t>, MTV Hits and MTV Jams.</w:t>
      </w:r>
    </w:p>
    <w:p w:rsidR="00751656" w:rsidRPr="00F70A1E" w:rsidRDefault="00751656" w:rsidP="00F70A1E">
      <w:pPr>
        <w:spacing w:after="0" w:line="240" w:lineRule="auto"/>
        <w:rPr>
          <w:sz w:val="20"/>
          <w:szCs w:val="20"/>
        </w:rPr>
      </w:pPr>
    </w:p>
    <w:p w:rsidR="00751656" w:rsidRPr="00F70A1E" w:rsidRDefault="00751656" w:rsidP="00F70A1E">
      <w:pPr>
        <w:spacing w:after="0" w:line="240" w:lineRule="auto"/>
        <w:rPr>
          <w:b/>
          <w:sz w:val="20"/>
          <w:szCs w:val="20"/>
        </w:rPr>
      </w:pPr>
      <w:r w:rsidRPr="00F70A1E">
        <w:rPr>
          <w:b/>
          <w:sz w:val="20"/>
          <w:szCs w:val="20"/>
        </w:rPr>
        <w:t>About POV</w:t>
      </w:r>
    </w:p>
    <w:p w:rsidR="00253846" w:rsidRPr="00F70A1E" w:rsidRDefault="00253846" w:rsidP="00F70A1E">
      <w:pPr>
        <w:spacing w:after="0" w:line="240" w:lineRule="auto"/>
        <w:rPr>
          <w:sz w:val="20"/>
          <w:szCs w:val="20"/>
        </w:rPr>
      </w:pPr>
      <w:r w:rsidRPr="00F70A1E">
        <w:rPr>
          <w:sz w:val="20"/>
          <w:szCs w:val="20"/>
        </w:rPr>
        <w:t xml:space="preserve">Produced by American Documentary, Inc., POV is public television’s premier showcase for nonfiction films. The series airs Mondays at 10 p.m. on PBS from June to September, with primetime specials during the year. Since 1988, POV has been the home for the world’s boldest contemporary filmmakers, celebrating intriguing personal stories that spark conversation and inspire action. Always an innovator, POV discovers fresh new voices and creates interactive experiences that shine a light on social issues and elevate the art of storytelling. With our documentary broadcasts, original online programming and dynamic community engagement campaigns, we are committed to supporting films that capture the imagination and present diverse perspectives. </w:t>
      </w:r>
    </w:p>
    <w:p w:rsidR="00253846" w:rsidRPr="00F70A1E" w:rsidRDefault="00253846" w:rsidP="00F70A1E">
      <w:pPr>
        <w:spacing w:after="0" w:line="240" w:lineRule="auto"/>
        <w:rPr>
          <w:sz w:val="20"/>
          <w:szCs w:val="20"/>
        </w:rPr>
      </w:pPr>
    </w:p>
    <w:p w:rsidR="002A7698" w:rsidRPr="00F70A1E" w:rsidRDefault="00253846" w:rsidP="00F70A1E">
      <w:pPr>
        <w:spacing w:after="0" w:line="240" w:lineRule="auto"/>
        <w:rPr>
          <w:sz w:val="20"/>
          <w:szCs w:val="20"/>
        </w:rPr>
      </w:pPr>
      <w:r w:rsidRPr="00F70A1E">
        <w:rPr>
          <w:sz w:val="20"/>
          <w:szCs w:val="20"/>
        </w:rPr>
        <w:t xml:space="preserve">POV films have won 32 Emmy® Awards, 18 George Foster Peabody Awards, 12 Alfred I. duPont-Columbia University Awards, three Academy Awards®, the first-ever George Polk Documentary Film Award and the Prix Italia. The POV series has been honored with a Special News &amp; Documentary Emmy Award for Excellence in Television Documentary Filmmaking, two IDA Awards for Best Continuing Series and the National Association of Latino Independent Producers (NALIP) Award for Corporate Commitment to Diversity. More information is available at </w:t>
      </w:r>
      <w:hyperlink r:id="rId14" w:history="1">
        <w:r w:rsidRPr="00F70A1E">
          <w:rPr>
            <w:rStyle w:val="Hyperlink"/>
            <w:sz w:val="20"/>
            <w:szCs w:val="20"/>
          </w:rPr>
          <w:t>www.pbs.org/pov</w:t>
        </w:r>
      </w:hyperlink>
      <w:r w:rsidRPr="00F70A1E">
        <w:rPr>
          <w:sz w:val="20"/>
          <w:szCs w:val="20"/>
        </w:rPr>
        <w:t>.</w:t>
      </w:r>
    </w:p>
    <w:p w:rsidR="002A7698" w:rsidRPr="00F70A1E" w:rsidRDefault="002A7698" w:rsidP="00F70A1E">
      <w:pPr>
        <w:spacing w:after="0" w:line="240" w:lineRule="auto"/>
        <w:rPr>
          <w:rFonts w:cs="Arial"/>
          <w:sz w:val="20"/>
          <w:szCs w:val="20"/>
        </w:rPr>
      </w:pPr>
    </w:p>
    <w:p w:rsidR="00BA5F48" w:rsidRPr="00F70A1E" w:rsidRDefault="00BA5F48" w:rsidP="00F70A1E">
      <w:pPr>
        <w:spacing w:after="0" w:line="240" w:lineRule="auto"/>
        <w:rPr>
          <w:rFonts w:ascii="Calibri" w:hAnsi="Calibri"/>
          <w:sz w:val="20"/>
          <w:szCs w:val="20"/>
        </w:rPr>
      </w:pPr>
      <w:r w:rsidRPr="00F70A1E">
        <w:rPr>
          <w:rFonts w:ascii="Calibri" w:hAnsi="Calibri"/>
          <w:sz w:val="20"/>
          <w:szCs w:val="20"/>
        </w:rPr>
        <w:t xml:space="preserve">Major funding for POV is provided by PBS, The John D. and Catherine T. MacArthur Foundation, the John S. and James L. Knight Foundation, Corporation for Public </w:t>
      </w:r>
      <w:proofErr w:type="gramStart"/>
      <w:r w:rsidRPr="00F70A1E">
        <w:rPr>
          <w:rFonts w:ascii="Calibri" w:hAnsi="Calibri"/>
          <w:sz w:val="20"/>
          <w:szCs w:val="20"/>
        </w:rPr>
        <w:t>Broadcasting,</w:t>
      </w:r>
      <w:proofErr w:type="gramEnd"/>
      <w:r w:rsidRPr="00F70A1E">
        <w:rPr>
          <w:rFonts w:ascii="Calibri" w:hAnsi="Calibri"/>
          <w:sz w:val="20"/>
          <w:szCs w:val="20"/>
        </w:rPr>
        <w:t xml:space="preserve"> and National Endowment for the Arts. Additional funding comes from Nancy Blachman and David desJardins, Bertha Foundation, The Fledgling Fund, Marguerite </w:t>
      </w:r>
      <w:r w:rsidRPr="00F70A1E">
        <w:rPr>
          <w:rFonts w:ascii="Calibri" w:hAnsi="Calibri"/>
          <w:sz w:val="20"/>
          <w:szCs w:val="20"/>
        </w:rPr>
        <w:lastRenderedPageBreak/>
        <w:t>Casey Foundation, Ettinger Foundation, New York State Council on the Arts, New York City Department of Cultural Affairs in partnership with the City Council, Ann Tenenbaum and Thomas H. Lee, and public television viewers. POV is presented by a consortium of public television stations, including KQED San Francisco, WGBH Boston and THIRTEEN in association with WNET.ORG.</w:t>
      </w:r>
    </w:p>
    <w:p w:rsidR="00BA5F48" w:rsidRPr="00F70A1E" w:rsidRDefault="00BA5F48" w:rsidP="00F70A1E">
      <w:pPr>
        <w:spacing w:after="0" w:line="240" w:lineRule="auto"/>
        <w:rPr>
          <w:rFonts w:ascii="Calibri" w:hAnsi="Calibri"/>
          <w:sz w:val="20"/>
        </w:rPr>
      </w:pPr>
    </w:p>
    <w:p w:rsidR="002A7698" w:rsidRPr="00F70A1E" w:rsidRDefault="002A7698" w:rsidP="00F70A1E">
      <w:pPr>
        <w:spacing w:after="0" w:line="240" w:lineRule="auto"/>
        <w:rPr>
          <w:rFonts w:ascii="Calibri" w:hAnsi="Calibri"/>
          <w:sz w:val="20"/>
          <w:szCs w:val="20"/>
        </w:rPr>
      </w:pPr>
    </w:p>
    <w:sectPr w:rsidR="002A7698" w:rsidRPr="00F70A1E" w:rsidSect="00D22C0E">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Helvetica Neue">
    <w:altName w:val="Malgun Gothic"/>
    <w:charset w:val="00"/>
    <w:family w:val="auto"/>
    <w:pitch w:val="variable"/>
    <w:sig w:usb0="00000003" w:usb1="500079DB" w:usb2="0000001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907"/>
    <w:rsid w:val="000148E9"/>
    <w:rsid w:val="000343E7"/>
    <w:rsid w:val="000564FA"/>
    <w:rsid w:val="00060F49"/>
    <w:rsid w:val="000651C3"/>
    <w:rsid w:val="0006783D"/>
    <w:rsid w:val="00071625"/>
    <w:rsid w:val="00074689"/>
    <w:rsid w:val="00080907"/>
    <w:rsid w:val="00092D07"/>
    <w:rsid w:val="0009415D"/>
    <w:rsid w:val="00094FCD"/>
    <w:rsid w:val="000E1643"/>
    <w:rsid w:val="000E2F51"/>
    <w:rsid w:val="000F4D15"/>
    <w:rsid w:val="0013475D"/>
    <w:rsid w:val="00135399"/>
    <w:rsid w:val="001405D7"/>
    <w:rsid w:val="001445C7"/>
    <w:rsid w:val="00151866"/>
    <w:rsid w:val="001545CF"/>
    <w:rsid w:val="00155627"/>
    <w:rsid w:val="0017547A"/>
    <w:rsid w:val="00180131"/>
    <w:rsid w:val="00184FD8"/>
    <w:rsid w:val="00186EB6"/>
    <w:rsid w:val="00197090"/>
    <w:rsid w:val="001B5162"/>
    <w:rsid w:val="001B666A"/>
    <w:rsid w:val="001E2C14"/>
    <w:rsid w:val="001E7D2D"/>
    <w:rsid w:val="001F5DFE"/>
    <w:rsid w:val="001F6B05"/>
    <w:rsid w:val="00223890"/>
    <w:rsid w:val="00225D09"/>
    <w:rsid w:val="002363D7"/>
    <w:rsid w:val="00236F0A"/>
    <w:rsid w:val="002474B7"/>
    <w:rsid w:val="00253846"/>
    <w:rsid w:val="002778B4"/>
    <w:rsid w:val="00294C8A"/>
    <w:rsid w:val="0029644C"/>
    <w:rsid w:val="002A7698"/>
    <w:rsid w:val="002A782C"/>
    <w:rsid w:val="002B15C4"/>
    <w:rsid w:val="002C1CDB"/>
    <w:rsid w:val="002C26C0"/>
    <w:rsid w:val="002C69CB"/>
    <w:rsid w:val="002D3AB0"/>
    <w:rsid w:val="002F05D4"/>
    <w:rsid w:val="003043BD"/>
    <w:rsid w:val="00325571"/>
    <w:rsid w:val="00325637"/>
    <w:rsid w:val="00335F02"/>
    <w:rsid w:val="003675A3"/>
    <w:rsid w:val="00367708"/>
    <w:rsid w:val="00393B5F"/>
    <w:rsid w:val="003958A8"/>
    <w:rsid w:val="003B3F4C"/>
    <w:rsid w:val="003C4174"/>
    <w:rsid w:val="003D5617"/>
    <w:rsid w:val="003D738E"/>
    <w:rsid w:val="00400868"/>
    <w:rsid w:val="00403873"/>
    <w:rsid w:val="0042352F"/>
    <w:rsid w:val="00440DBD"/>
    <w:rsid w:val="00460DAB"/>
    <w:rsid w:val="004777D6"/>
    <w:rsid w:val="004A3A8E"/>
    <w:rsid w:val="004A5B7C"/>
    <w:rsid w:val="004D13E5"/>
    <w:rsid w:val="004D15B3"/>
    <w:rsid w:val="004D531D"/>
    <w:rsid w:val="004D78EC"/>
    <w:rsid w:val="00507E48"/>
    <w:rsid w:val="005100C0"/>
    <w:rsid w:val="005120C1"/>
    <w:rsid w:val="00531386"/>
    <w:rsid w:val="005325E5"/>
    <w:rsid w:val="005503E7"/>
    <w:rsid w:val="0055168F"/>
    <w:rsid w:val="00556366"/>
    <w:rsid w:val="00560EBD"/>
    <w:rsid w:val="00561C54"/>
    <w:rsid w:val="005709B8"/>
    <w:rsid w:val="00583688"/>
    <w:rsid w:val="005C4B18"/>
    <w:rsid w:val="005D3D21"/>
    <w:rsid w:val="005E4743"/>
    <w:rsid w:val="005F5ABD"/>
    <w:rsid w:val="00613615"/>
    <w:rsid w:val="006B5D69"/>
    <w:rsid w:val="006B6754"/>
    <w:rsid w:val="006C27B1"/>
    <w:rsid w:val="006D0BD5"/>
    <w:rsid w:val="006D4A65"/>
    <w:rsid w:val="006D7958"/>
    <w:rsid w:val="006F569A"/>
    <w:rsid w:val="006F597A"/>
    <w:rsid w:val="0070048F"/>
    <w:rsid w:val="00701861"/>
    <w:rsid w:val="00701EC2"/>
    <w:rsid w:val="0072403C"/>
    <w:rsid w:val="00726029"/>
    <w:rsid w:val="0073534E"/>
    <w:rsid w:val="007475B6"/>
    <w:rsid w:val="00751656"/>
    <w:rsid w:val="00753164"/>
    <w:rsid w:val="0079654D"/>
    <w:rsid w:val="007A7FBB"/>
    <w:rsid w:val="007E74A8"/>
    <w:rsid w:val="007F33F8"/>
    <w:rsid w:val="00816D16"/>
    <w:rsid w:val="008315E5"/>
    <w:rsid w:val="008425EC"/>
    <w:rsid w:val="008542CA"/>
    <w:rsid w:val="00857D09"/>
    <w:rsid w:val="008618B0"/>
    <w:rsid w:val="008914EC"/>
    <w:rsid w:val="00892BAC"/>
    <w:rsid w:val="00894737"/>
    <w:rsid w:val="008A23A1"/>
    <w:rsid w:val="008C4A9C"/>
    <w:rsid w:val="008C4EAA"/>
    <w:rsid w:val="008C598D"/>
    <w:rsid w:val="008F12A4"/>
    <w:rsid w:val="009013F9"/>
    <w:rsid w:val="009903A0"/>
    <w:rsid w:val="009B2A29"/>
    <w:rsid w:val="009C78A7"/>
    <w:rsid w:val="009E2BE1"/>
    <w:rsid w:val="009E6137"/>
    <w:rsid w:val="00A21CF7"/>
    <w:rsid w:val="00A23448"/>
    <w:rsid w:val="00A31DB1"/>
    <w:rsid w:val="00A57FF1"/>
    <w:rsid w:val="00A74070"/>
    <w:rsid w:val="00A76AC0"/>
    <w:rsid w:val="00A82357"/>
    <w:rsid w:val="00AA349F"/>
    <w:rsid w:val="00AB73ED"/>
    <w:rsid w:val="00AC6823"/>
    <w:rsid w:val="00AE3A40"/>
    <w:rsid w:val="00AF7DBC"/>
    <w:rsid w:val="00B30B69"/>
    <w:rsid w:val="00B67F28"/>
    <w:rsid w:val="00B9228A"/>
    <w:rsid w:val="00B93AB7"/>
    <w:rsid w:val="00BA1673"/>
    <w:rsid w:val="00BA2262"/>
    <w:rsid w:val="00BA2A5A"/>
    <w:rsid w:val="00BA5F48"/>
    <w:rsid w:val="00BB7E8B"/>
    <w:rsid w:val="00BC340F"/>
    <w:rsid w:val="00BE2442"/>
    <w:rsid w:val="00BE3940"/>
    <w:rsid w:val="00BF0539"/>
    <w:rsid w:val="00C04950"/>
    <w:rsid w:val="00C235F4"/>
    <w:rsid w:val="00C2735C"/>
    <w:rsid w:val="00C3400B"/>
    <w:rsid w:val="00C40B90"/>
    <w:rsid w:val="00C41B93"/>
    <w:rsid w:val="00C70274"/>
    <w:rsid w:val="00C75119"/>
    <w:rsid w:val="00C761A4"/>
    <w:rsid w:val="00C84AA7"/>
    <w:rsid w:val="00C94580"/>
    <w:rsid w:val="00CA5C59"/>
    <w:rsid w:val="00CB702C"/>
    <w:rsid w:val="00CD4244"/>
    <w:rsid w:val="00CF5856"/>
    <w:rsid w:val="00D22C0E"/>
    <w:rsid w:val="00D24771"/>
    <w:rsid w:val="00D43F91"/>
    <w:rsid w:val="00D5056C"/>
    <w:rsid w:val="00D546FD"/>
    <w:rsid w:val="00D56616"/>
    <w:rsid w:val="00D705F9"/>
    <w:rsid w:val="00D70A53"/>
    <w:rsid w:val="00D72FBE"/>
    <w:rsid w:val="00D81900"/>
    <w:rsid w:val="00DA300F"/>
    <w:rsid w:val="00DB3425"/>
    <w:rsid w:val="00DD6F79"/>
    <w:rsid w:val="00DE17D9"/>
    <w:rsid w:val="00DF6FE5"/>
    <w:rsid w:val="00E116FF"/>
    <w:rsid w:val="00E130A1"/>
    <w:rsid w:val="00E15CFC"/>
    <w:rsid w:val="00E162B0"/>
    <w:rsid w:val="00E32B9B"/>
    <w:rsid w:val="00E47A53"/>
    <w:rsid w:val="00E50AE1"/>
    <w:rsid w:val="00E514B1"/>
    <w:rsid w:val="00E535B1"/>
    <w:rsid w:val="00E55918"/>
    <w:rsid w:val="00E57B02"/>
    <w:rsid w:val="00E633E1"/>
    <w:rsid w:val="00E775D3"/>
    <w:rsid w:val="00E8320F"/>
    <w:rsid w:val="00E8460E"/>
    <w:rsid w:val="00E96602"/>
    <w:rsid w:val="00EC40B3"/>
    <w:rsid w:val="00EE68F8"/>
    <w:rsid w:val="00EF1052"/>
    <w:rsid w:val="00F0146B"/>
    <w:rsid w:val="00F0441C"/>
    <w:rsid w:val="00F2717E"/>
    <w:rsid w:val="00F45AC4"/>
    <w:rsid w:val="00F47294"/>
    <w:rsid w:val="00F57C61"/>
    <w:rsid w:val="00F6455C"/>
    <w:rsid w:val="00F70A1E"/>
    <w:rsid w:val="00FB2B8B"/>
    <w:rsid w:val="00FC17F8"/>
    <w:rsid w:val="00FC4237"/>
    <w:rsid w:val="00FE157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F5DFE"/>
    <w:pPr>
      <w:keepNext/>
      <w:spacing w:before="240" w:after="60" w:line="240" w:lineRule="auto"/>
      <w:outlineLvl w:val="0"/>
    </w:pPr>
    <w:rPr>
      <w:rFonts w:ascii="Arial" w:eastAsia="Cambria" w:hAnsi="Arial" w:cs="Times New Roman"/>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B7E8B"/>
    <w:rPr>
      <w:sz w:val="16"/>
      <w:szCs w:val="16"/>
    </w:rPr>
  </w:style>
  <w:style w:type="paragraph" w:styleId="CommentText">
    <w:name w:val="annotation text"/>
    <w:basedOn w:val="Normal"/>
    <w:link w:val="CommentTextChar"/>
    <w:uiPriority w:val="99"/>
    <w:semiHidden/>
    <w:unhideWhenUsed/>
    <w:rsid w:val="00BB7E8B"/>
    <w:pPr>
      <w:spacing w:line="240" w:lineRule="auto"/>
    </w:pPr>
    <w:rPr>
      <w:sz w:val="20"/>
      <w:szCs w:val="20"/>
    </w:rPr>
  </w:style>
  <w:style w:type="character" w:customStyle="1" w:styleId="CommentTextChar">
    <w:name w:val="Comment Text Char"/>
    <w:basedOn w:val="DefaultParagraphFont"/>
    <w:link w:val="CommentText"/>
    <w:uiPriority w:val="99"/>
    <w:semiHidden/>
    <w:rsid w:val="00BB7E8B"/>
    <w:rPr>
      <w:sz w:val="20"/>
      <w:szCs w:val="20"/>
    </w:rPr>
  </w:style>
  <w:style w:type="paragraph" w:styleId="CommentSubject">
    <w:name w:val="annotation subject"/>
    <w:basedOn w:val="CommentText"/>
    <w:next w:val="CommentText"/>
    <w:link w:val="CommentSubjectChar"/>
    <w:uiPriority w:val="99"/>
    <w:semiHidden/>
    <w:unhideWhenUsed/>
    <w:rsid w:val="00BB7E8B"/>
    <w:rPr>
      <w:b/>
      <w:bCs/>
    </w:rPr>
  </w:style>
  <w:style w:type="character" w:customStyle="1" w:styleId="CommentSubjectChar">
    <w:name w:val="Comment Subject Char"/>
    <w:basedOn w:val="CommentTextChar"/>
    <w:link w:val="CommentSubject"/>
    <w:uiPriority w:val="99"/>
    <w:semiHidden/>
    <w:rsid w:val="00BB7E8B"/>
    <w:rPr>
      <w:b/>
      <w:bCs/>
      <w:sz w:val="20"/>
      <w:szCs w:val="20"/>
    </w:rPr>
  </w:style>
  <w:style w:type="paragraph" w:styleId="BalloonText">
    <w:name w:val="Balloon Text"/>
    <w:basedOn w:val="Normal"/>
    <w:link w:val="BalloonTextChar"/>
    <w:uiPriority w:val="99"/>
    <w:semiHidden/>
    <w:unhideWhenUsed/>
    <w:rsid w:val="00BB7E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E8B"/>
    <w:rPr>
      <w:rFonts w:ascii="Tahoma" w:hAnsi="Tahoma" w:cs="Tahoma"/>
      <w:sz w:val="16"/>
      <w:szCs w:val="16"/>
    </w:rPr>
  </w:style>
  <w:style w:type="character" w:customStyle="1" w:styleId="Heading1Char">
    <w:name w:val="Heading 1 Char"/>
    <w:basedOn w:val="DefaultParagraphFont"/>
    <w:link w:val="Heading1"/>
    <w:rsid w:val="001F5DFE"/>
    <w:rPr>
      <w:rFonts w:ascii="Arial" w:eastAsia="Cambria" w:hAnsi="Arial" w:cs="Times New Roman"/>
      <w:b/>
      <w:bCs/>
      <w:kern w:val="32"/>
      <w:sz w:val="32"/>
      <w:szCs w:val="32"/>
      <w:lang w:val="x-none" w:eastAsia="x-none"/>
    </w:rPr>
  </w:style>
  <w:style w:type="character" w:styleId="Hyperlink">
    <w:name w:val="Hyperlink"/>
    <w:semiHidden/>
    <w:rsid w:val="001F5DFE"/>
    <w:rPr>
      <w:color w:val="0000FF"/>
      <w:u w:val="single"/>
    </w:rPr>
  </w:style>
  <w:style w:type="character" w:customStyle="1" w:styleId="Hyperlink1">
    <w:name w:val="Hyperlink1"/>
    <w:rsid w:val="002A7698"/>
    <w:rPr>
      <w:color w:val="0000FE"/>
      <w:sz w:val="20"/>
      <w:u w:val="single"/>
    </w:rPr>
  </w:style>
  <w:style w:type="paragraph" w:customStyle="1" w:styleId="HTMLBody">
    <w:name w:val="HTML Body"/>
    <w:rsid w:val="002A7698"/>
    <w:pPr>
      <w:autoSpaceDE w:val="0"/>
      <w:autoSpaceDN w:val="0"/>
      <w:adjustRightInd w:val="0"/>
      <w:spacing w:after="0" w:line="240" w:lineRule="auto"/>
    </w:pPr>
    <w:rPr>
      <w:rFonts w:ascii="Trebuchet MS" w:eastAsia="Calibri" w:hAnsi="Trebuchet MS" w:cs="Times New Roman"/>
      <w:noProof/>
      <w:sz w:val="20"/>
      <w:szCs w:val="20"/>
    </w:rPr>
  </w:style>
  <w:style w:type="character" w:styleId="FollowedHyperlink">
    <w:name w:val="FollowedHyperlink"/>
    <w:basedOn w:val="DefaultParagraphFont"/>
    <w:uiPriority w:val="99"/>
    <w:semiHidden/>
    <w:unhideWhenUsed/>
    <w:rsid w:val="00E130A1"/>
    <w:rPr>
      <w:color w:val="800080" w:themeColor="followedHyperlink"/>
      <w:u w:val="single"/>
    </w:rPr>
  </w:style>
  <w:style w:type="paragraph" w:styleId="Revision">
    <w:name w:val="Revision"/>
    <w:hidden/>
    <w:uiPriority w:val="99"/>
    <w:semiHidden/>
    <w:rsid w:val="00C94580"/>
    <w:pPr>
      <w:spacing w:after="0" w:line="240" w:lineRule="auto"/>
    </w:pPr>
  </w:style>
  <w:style w:type="paragraph" w:styleId="NoSpacing">
    <w:name w:val="No Spacing"/>
    <w:uiPriority w:val="1"/>
    <w:qFormat/>
    <w:rsid w:val="00C40B90"/>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F5DFE"/>
    <w:pPr>
      <w:keepNext/>
      <w:spacing w:before="240" w:after="60" w:line="240" w:lineRule="auto"/>
      <w:outlineLvl w:val="0"/>
    </w:pPr>
    <w:rPr>
      <w:rFonts w:ascii="Arial" w:eastAsia="Cambria" w:hAnsi="Arial" w:cs="Times New Roman"/>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B7E8B"/>
    <w:rPr>
      <w:sz w:val="16"/>
      <w:szCs w:val="16"/>
    </w:rPr>
  </w:style>
  <w:style w:type="paragraph" w:styleId="CommentText">
    <w:name w:val="annotation text"/>
    <w:basedOn w:val="Normal"/>
    <w:link w:val="CommentTextChar"/>
    <w:uiPriority w:val="99"/>
    <w:semiHidden/>
    <w:unhideWhenUsed/>
    <w:rsid w:val="00BB7E8B"/>
    <w:pPr>
      <w:spacing w:line="240" w:lineRule="auto"/>
    </w:pPr>
    <w:rPr>
      <w:sz w:val="20"/>
      <w:szCs w:val="20"/>
    </w:rPr>
  </w:style>
  <w:style w:type="character" w:customStyle="1" w:styleId="CommentTextChar">
    <w:name w:val="Comment Text Char"/>
    <w:basedOn w:val="DefaultParagraphFont"/>
    <w:link w:val="CommentText"/>
    <w:uiPriority w:val="99"/>
    <w:semiHidden/>
    <w:rsid w:val="00BB7E8B"/>
    <w:rPr>
      <w:sz w:val="20"/>
      <w:szCs w:val="20"/>
    </w:rPr>
  </w:style>
  <w:style w:type="paragraph" w:styleId="CommentSubject">
    <w:name w:val="annotation subject"/>
    <w:basedOn w:val="CommentText"/>
    <w:next w:val="CommentText"/>
    <w:link w:val="CommentSubjectChar"/>
    <w:uiPriority w:val="99"/>
    <w:semiHidden/>
    <w:unhideWhenUsed/>
    <w:rsid w:val="00BB7E8B"/>
    <w:rPr>
      <w:b/>
      <w:bCs/>
    </w:rPr>
  </w:style>
  <w:style w:type="character" w:customStyle="1" w:styleId="CommentSubjectChar">
    <w:name w:val="Comment Subject Char"/>
    <w:basedOn w:val="CommentTextChar"/>
    <w:link w:val="CommentSubject"/>
    <w:uiPriority w:val="99"/>
    <w:semiHidden/>
    <w:rsid w:val="00BB7E8B"/>
    <w:rPr>
      <w:b/>
      <w:bCs/>
      <w:sz w:val="20"/>
      <w:szCs w:val="20"/>
    </w:rPr>
  </w:style>
  <w:style w:type="paragraph" w:styleId="BalloonText">
    <w:name w:val="Balloon Text"/>
    <w:basedOn w:val="Normal"/>
    <w:link w:val="BalloonTextChar"/>
    <w:uiPriority w:val="99"/>
    <w:semiHidden/>
    <w:unhideWhenUsed/>
    <w:rsid w:val="00BB7E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E8B"/>
    <w:rPr>
      <w:rFonts w:ascii="Tahoma" w:hAnsi="Tahoma" w:cs="Tahoma"/>
      <w:sz w:val="16"/>
      <w:szCs w:val="16"/>
    </w:rPr>
  </w:style>
  <w:style w:type="character" w:customStyle="1" w:styleId="Heading1Char">
    <w:name w:val="Heading 1 Char"/>
    <w:basedOn w:val="DefaultParagraphFont"/>
    <w:link w:val="Heading1"/>
    <w:rsid w:val="001F5DFE"/>
    <w:rPr>
      <w:rFonts w:ascii="Arial" w:eastAsia="Cambria" w:hAnsi="Arial" w:cs="Times New Roman"/>
      <w:b/>
      <w:bCs/>
      <w:kern w:val="32"/>
      <w:sz w:val="32"/>
      <w:szCs w:val="32"/>
      <w:lang w:val="x-none" w:eastAsia="x-none"/>
    </w:rPr>
  </w:style>
  <w:style w:type="character" w:styleId="Hyperlink">
    <w:name w:val="Hyperlink"/>
    <w:semiHidden/>
    <w:rsid w:val="001F5DFE"/>
    <w:rPr>
      <w:color w:val="0000FF"/>
      <w:u w:val="single"/>
    </w:rPr>
  </w:style>
  <w:style w:type="character" w:customStyle="1" w:styleId="Hyperlink1">
    <w:name w:val="Hyperlink1"/>
    <w:rsid w:val="002A7698"/>
    <w:rPr>
      <w:color w:val="0000FE"/>
      <w:sz w:val="20"/>
      <w:u w:val="single"/>
    </w:rPr>
  </w:style>
  <w:style w:type="paragraph" w:customStyle="1" w:styleId="HTMLBody">
    <w:name w:val="HTML Body"/>
    <w:rsid w:val="002A7698"/>
    <w:pPr>
      <w:autoSpaceDE w:val="0"/>
      <w:autoSpaceDN w:val="0"/>
      <w:adjustRightInd w:val="0"/>
      <w:spacing w:after="0" w:line="240" w:lineRule="auto"/>
    </w:pPr>
    <w:rPr>
      <w:rFonts w:ascii="Trebuchet MS" w:eastAsia="Calibri" w:hAnsi="Trebuchet MS" w:cs="Times New Roman"/>
      <w:noProof/>
      <w:sz w:val="20"/>
      <w:szCs w:val="20"/>
    </w:rPr>
  </w:style>
  <w:style w:type="character" w:styleId="FollowedHyperlink">
    <w:name w:val="FollowedHyperlink"/>
    <w:basedOn w:val="DefaultParagraphFont"/>
    <w:uiPriority w:val="99"/>
    <w:semiHidden/>
    <w:unhideWhenUsed/>
    <w:rsid w:val="00E130A1"/>
    <w:rPr>
      <w:color w:val="800080" w:themeColor="followedHyperlink"/>
      <w:u w:val="single"/>
    </w:rPr>
  </w:style>
  <w:style w:type="paragraph" w:styleId="Revision">
    <w:name w:val="Revision"/>
    <w:hidden/>
    <w:uiPriority w:val="99"/>
    <w:semiHidden/>
    <w:rsid w:val="00C94580"/>
    <w:pPr>
      <w:spacing w:after="0" w:line="240" w:lineRule="auto"/>
    </w:pPr>
  </w:style>
  <w:style w:type="paragraph" w:styleId="NoSpacing">
    <w:name w:val="No Spacing"/>
    <w:uiPriority w:val="1"/>
    <w:qFormat/>
    <w:rsid w:val="00C40B9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74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unications@pov.org" TargetMode="External"/><Relationship Id="rId13" Type="http://schemas.openxmlformats.org/officeDocument/2006/relationships/hyperlink" Target="http://www.pbs.org/pov/outinthenight"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http://www.pbs.org/pov/outinthenigh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pbs.org/pov/pressro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geldin@pov.org" TargetMode="External"/><Relationship Id="rId4" Type="http://schemas.openxmlformats.org/officeDocument/2006/relationships/settings" Target="settings.xml"/><Relationship Id="rId9" Type="http://schemas.openxmlformats.org/officeDocument/2006/relationships/hyperlink" Target="mailto:cfisher@pov.org" TargetMode="External"/><Relationship Id="rId14" Type="http://schemas.openxmlformats.org/officeDocument/2006/relationships/hyperlink" Target="http://www.pbs.org/p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DE560-2F8C-4845-B553-64212F204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1046</Words>
  <Characters>5964</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Kayla M. Springer</cp:lastModifiedBy>
  <cp:revision>2</cp:revision>
  <cp:lastPrinted>2015-05-13T16:19:00Z</cp:lastPrinted>
  <dcterms:created xsi:type="dcterms:W3CDTF">2015-06-10T13:55:00Z</dcterms:created>
  <dcterms:modified xsi:type="dcterms:W3CDTF">2015-06-10T13:55:00Z</dcterms:modified>
</cp:coreProperties>
</file>