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59C" w:rsidRDefault="00E0544A" w:rsidP="00E0544A">
      <w:pPr>
        <w:rPr>
          <w:rFonts w:ascii="Arial" w:hAnsi="Arial"/>
        </w:rPr>
      </w:pPr>
      <w:bookmarkStart w:id="0" w:name="_GoBack"/>
      <w:bookmarkEnd w:id="0"/>
      <w:r>
        <w:rPr>
          <w:rFonts w:ascii="Arial" w:hAnsi="Arial"/>
          <w:noProof/>
        </w:rPr>
        <w:drawing>
          <wp:inline distT="0" distB="0" distL="0" distR="0">
            <wp:extent cx="1024255" cy="440055"/>
            <wp:effectExtent l="0" t="0" r="0" b="0"/>
            <wp:docPr id="1" name="Picture 1" descr="POV_logo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V_logo_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4255" cy="440055"/>
                    </a:xfrm>
                    <a:prstGeom prst="rect">
                      <a:avLst/>
                    </a:prstGeom>
                    <a:noFill/>
                    <a:ln>
                      <a:noFill/>
                    </a:ln>
                  </pic:spPr>
                </pic:pic>
              </a:graphicData>
            </a:graphic>
          </wp:inline>
        </w:drawing>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00B91685">
        <w:rPr>
          <w:rFonts w:ascii="Arial" w:hAnsi="Arial"/>
        </w:rPr>
        <w:t xml:space="preserve">            </w:t>
      </w:r>
      <w:r>
        <w:rPr>
          <w:rFonts w:ascii="Arial" w:hAnsi="Arial"/>
          <w:noProof/>
        </w:rPr>
        <w:drawing>
          <wp:inline distT="0" distB="0" distL="0" distR="0">
            <wp:extent cx="846455" cy="474345"/>
            <wp:effectExtent l="0" t="0" r="0" b="8255"/>
            <wp:docPr id="2" name="Picture 2" descr="PBS 2006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BS 2006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6455" cy="474345"/>
                    </a:xfrm>
                    <a:prstGeom prst="rect">
                      <a:avLst/>
                    </a:prstGeom>
                    <a:noFill/>
                    <a:ln>
                      <a:noFill/>
                    </a:ln>
                  </pic:spPr>
                </pic:pic>
              </a:graphicData>
            </a:graphic>
          </wp:inline>
        </w:drawing>
      </w:r>
    </w:p>
    <w:p w:rsidR="00E0544A" w:rsidRPr="0050526A" w:rsidRDefault="00E0544A" w:rsidP="00E0544A">
      <w:pPr>
        <w:jc w:val="center"/>
        <w:rPr>
          <w:rFonts w:asciiTheme="minorHAnsi" w:hAnsiTheme="minorHAnsi"/>
          <w:sz w:val="16"/>
          <w:szCs w:val="16"/>
        </w:rPr>
      </w:pPr>
    </w:p>
    <w:p w:rsidR="00E0544A" w:rsidRPr="00E0544A" w:rsidRDefault="00E0544A" w:rsidP="00E0544A">
      <w:pPr>
        <w:jc w:val="center"/>
        <w:rPr>
          <w:rFonts w:asciiTheme="minorHAnsi" w:hAnsiTheme="minorHAnsi"/>
          <w:caps/>
          <w:sz w:val="28"/>
        </w:rPr>
      </w:pPr>
      <w:r w:rsidRPr="00E0544A">
        <w:rPr>
          <w:rFonts w:asciiTheme="minorHAnsi" w:hAnsiTheme="minorHAnsi"/>
          <w:b/>
          <w:sz w:val="28"/>
        </w:rPr>
        <w:t>‘</w:t>
      </w:r>
      <w:r w:rsidR="00013B77">
        <w:rPr>
          <w:rFonts w:asciiTheme="minorHAnsi" w:hAnsiTheme="minorHAnsi"/>
          <w:b/>
          <w:sz w:val="28"/>
        </w:rPr>
        <w:t>Web Junkie</w:t>
      </w:r>
      <w:r w:rsidR="00AB1F1C">
        <w:rPr>
          <w:rFonts w:asciiTheme="minorHAnsi" w:hAnsiTheme="minorHAnsi"/>
          <w:b/>
          <w:sz w:val="28"/>
        </w:rPr>
        <w:t>’</w:t>
      </w:r>
    </w:p>
    <w:p w:rsidR="00E0544A" w:rsidRPr="00E0544A" w:rsidRDefault="00E0544A" w:rsidP="00E0544A">
      <w:pPr>
        <w:pStyle w:val="Title"/>
        <w:rPr>
          <w:rFonts w:asciiTheme="minorHAnsi" w:hAnsiTheme="minorHAnsi"/>
          <w:b/>
          <w:sz w:val="26"/>
        </w:rPr>
      </w:pPr>
      <w:r w:rsidRPr="00E0544A">
        <w:rPr>
          <w:rFonts w:asciiTheme="minorHAnsi" w:hAnsiTheme="minorHAnsi"/>
          <w:sz w:val="26"/>
        </w:rPr>
        <w:t>By</w:t>
      </w:r>
      <w:r w:rsidR="00D93F80">
        <w:rPr>
          <w:rFonts w:asciiTheme="minorHAnsi" w:hAnsiTheme="minorHAnsi"/>
          <w:sz w:val="26"/>
        </w:rPr>
        <w:t xml:space="preserve"> Shosh Shlam and Hilla Medalia</w:t>
      </w:r>
      <w:r w:rsidRPr="00E0544A">
        <w:rPr>
          <w:rFonts w:asciiTheme="minorHAnsi" w:hAnsiTheme="minorHAnsi"/>
          <w:sz w:val="26"/>
        </w:rPr>
        <w:t xml:space="preserve"> </w:t>
      </w:r>
    </w:p>
    <w:p w:rsidR="00E0544A" w:rsidRPr="00E0544A" w:rsidRDefault="00C50595" w:rsidP="00E0544A">
      <w:pPr>
        <w:jc w:val="center"/>
        <w:rPr>
          <w:rFonts w:asciiTheme="minorHAnsi" w:hAnsiTheme="minorHAnsi"/>
          <w:sz w:val="26"/>
        </w:rPr>
      </w:pPr>
      <w:r>
        <w:rPr>
          <w:rFonts w:asciiTheme="minorHAnsi" w:hAnsiTheme="minorHAnsi"/>
          <w:sz w:val="26"/>
        </w:rPr>
        <w:t>Monday, July 13</w:t>
      </w:r>
      <w:r w:rsidR="00D93F80">
        <w:rPr>
          <w:rFonts w:asciiTheme="minorHAnsi" w:hAnsiTheme="minorHAnsi"/>
          <w:sz w:val="26"/>
        </w:rPr>
        <w:t>, 2015</w:t>
      </w:r>
      <w:r w:rsidR="00E0544A" w:rsidRPr="00E0544A">
        <w:rPr>
          <w:rFonts w:asciiTheme="minorHAnsi" w:hAnsiTheme="minorHAnsi"/>
          <w:sz w:val="26"/>
        </w:rPr>
        <w:t xml:space="preserve"> at 10 p.m. on PBS (Check local listings)</w:t>
      </w:r>
    </w:p>
    <w:p w:rsidR="00E0544A" w:rsidRPr="00B91685" w:rsidRDefault="00E0544A" w:rsidP="00E0544A">
      <w:pPr>
        <w:jc w:val="center"/>
        <w:rPr>
          <w:rFonts w:asciiTheme="minorHAnsi" w:hAnsiTheme="minorHAnsi"/>
          <w:sz w:val="20"/>
          <w:szCs w:val="20"/>
        </w:rPr>
      </w:pPr>
    </w:p>
    <w:p w:rsidR="00E0544A" w:rsidRPr="00E0544A" w:rsidRDefault="00E0544A" w:rsidP="00E0544A">
      <w:pPr>
        <w:jc w:val="center"/>
        <w:rPr>
          <w:rFonts w:asciiTheme="minorHAnsi" w:hAnsiTheme="minorHAnsi"/>
          <w:b/>
          <w:sz w:val="27"/>
          <w:szCs w:val="27"/>
        </w:rPr>
      </w:pPr>
      <w:r w:rsidRPr="00E0544A">
        <w:rPr>
          <w:rFonts w:asciiTheme="minorHAnsi" w:hAnsiTheme="minorHAnsi"/>
          <w:b/>
          <w:sz w:val="27"/>
          <w:szCs w:val="27"/>
        </w:rPr>
        <w:t>Filmmaker Statement</w:t>
      </w:r>
    </w:p>
    <w:p w:rsidR="006F666C" w:rsidRPr="00B91685" w:rsidRDefault="006F666C" w:rsidP="006F666C">
      <w:pPr>
        <w:rPr>
          <w:rFonts w:ascii="Calibri" w:eastAsia="Cambria" w:hAnsi="Calibri" w:cs="Calibri"/>
          <w:sz w:val="22"/>
          <w:szCs w:val="22"/>
        </w:rPr>
      </w:pPr>
    </w:p>
    <w:p w:rsidR="00F81E7E" w:rsidRDefault="00013B77">
      <w:pPr>
        <w:rPr>
          <w:rFonts w:ascii="Calibri" w:hAnsi="Calibri"/>
          <w:sz w:val="22"/>
          <w:szCs w:val="22"/>
        </w:rPr>
      </w:pPr>
      <w:r>
        <w:rPr>
          <w:rFonts w:ascii="Calibri" w:hAnsi="Calibri"/>
          <w:sz w:val="22"/>
          <w:szCs w:val="22"/>
        </w:rPr>
        <w:t xml:space="preserve">Technology has become the architect of our intimacy. We communicate in a new language of abbreviation in which letters stand for words and emoticons for feelings. We are increasingly connected to each other but oddly more alone. In intimacy, we have found a new solitude. The complexity of the Internet can be difficult to illustrate as it is a result of culture but simultaneously shapes it. </w:t>
      </w:r>
    </w:p>
    <w:p w:rsidR="00013B77" w:rsidRDefault="00013B77">
      <w:pPr>
        <w:rPr>
          <w:rFonts w:ascii="Calibri" w:hAnsi="Calibri"/>
          <w:sz w:val="22"/>
          <w:szCs w:val="22"/>
        </w:rPr>
      </w:pPr>
    </w:p>
    <w:p w:rsidR="00013B77" w:rsidRDefault="00013B77">
      <w:pPr>
        <w:rPr>
          <w:rFonts w:ascii="Calibri" w:hAnsi="Calibri"/>
          <w:sz w:val="22"/>
          <w:szCs w:val="22"/>
        </w:rPr>
      </w:pPr>
      <w:r>
        <w:rPr>
          <w:rFonts w:ascii="Calibri" w:hAnsi="Calibri"/>
          <w:sz w:val="22"/>
          <w:szCs w:val="22"/>
        </w:rPr>
        <w:t>Similarly, Internet addiction is both a personal and social phenomenon. It is a universal issue tha</w:t>
      </w:r>
      <w:r w:rsidR="00796F2D">
        <w:rPr>
          <w:rFonts w:ascii="Calibri" w:hAnsi="Calibri"/>
          <w:sz w:val="22"/>
          <w:szCs w:val="22"/>
        </w:rPr>
        <w:t xml:space="preserve">t is becoming progressively all </w:t>
      </w:r>
      <w:r>
        <w:rPr>
          <w:rFonts w:ascii="Calibri" w:hAnsi="Calibri"/>
          <w:sz w:val="22"/>
          <w:szCs w:val="22"/>
        </w:rPr>
        <w:t>encompassing as the boundaries between the real and the virtual become increasingly blurred. Through this process, we could not help but feel that something is lost in the physical, ‘real,’ everyda</w:t>
      </w:r>
      <w:r w:rsidR="00796F2D">
        <w:rPr>
          <w:rFonts w:ascii="Calibri" w:hAnsi="Calibri"/>
          <w:sz w:val="22"/>
          <w:szCs w:val="22"/>
        </w:rPr>
        <w:t>y lives of those living in the W</w:t>
      </w:r>
      <w:r>
        <w:rPr>
          <w:rFonts w:ascii="Calibri" w:hAnsi="Calibri"/>
          <w:sz w:val="22"/>
          <w:szCs w:val="22"/>
        </w:rPr>
        <w:t xml:space="preserve">estern world. This phenomenon, these feelings are what inspired us to take this journey. </w:t>
      </w:r>
    </w:p>
    <w:p w:rsidR="00013B77" w:rsidRDefault="00013B77">
      <w:pPr>
        <w:rPr>
          <w:rFonts w:ascii="Calibri" w:hAnsi="Calibri"/>
          <w:sz w:val="22"/>
          <w:szCs w:val="22"/>
        </w:rPr>
      </w:pPr>
    </w:p>
    <w:p w:rsidR="00013B77" w:rsidRDefault="00013B77">
      <w:pPr>
        <w:rPr>
          <w:rFonts w:ascii="Calibri" w:hAnsi="Calibri"/>
          <w:sz w:val="22"/>
          <w:szCs w:val="22"/>
        </w:rPr>
      </w:pPr>
      <w:r>
        <w:rPr>
          <w:rFonts w:ascii="Calibri" w:hAnsi="Calibri"/>
          <w:b/>
          <w:sz w:val="22"/>
          <w:szCs w:val="22"/>
        </w:rPr>
        <w:t xml:space="preserve">Web Junkie </w:t>
      </w:r>
      <w:r>
        <w:rPr>
          <w:rFonts w:ascii="Calibri" w:hAnsi="Calibri"/>
          <w:sz w:val="22"/>
          <w:szCs w:val="22"/>
        </w:rPr>
        <w:t xml:space="preserve">is an emotional voyage that examines the results of Internet addiction and its effects on families and interpersonal relationships, while examining the cultural and emotional effects of this type of treatment. In addition, the film also deals with the way that Chinese society, its culture of hyper-competitiveness, seeks to control what they perceive as the extremely negative effects of the Internet. </w:t>
      </w:r>
    </w:p>
    <w:p w:rsidR="00013B77" w:rsidRDefault="00013B77">
      <w:pPr>
        <w:rPr>
          <w:rFonts w:ascii="Calibri" w:hAnsi="Calibri"/>
          <w:sz w:val="22"/>
          <w:szCs w:val="22"/>
        </w:rPr>
      </w:pPr>
    </w:p>
    <w:p w:rsidR="00013B77" w:rsidRDefault="00013B77">
      <w:pPr>
        <w:rPr>
          <w:rFonts w:ascii="Calibri" w:hAnsi="Calibri"/>
          <w:sz w:val="22"/>
          <w:szCs w:val="22"/>
        </w:rPr>
      </w:pPr>
      <w:r>
        <w:rPr>
          <w:rFonts w:ascii="Calibri" w:hAnsi="Calibri"/>
          <w:b/>
          <w:sz w:val="22"/>
          <w:szCs w:val="22"/>
        </w:rPr>
        <w:t xml:space="preserve">Web Junkie </w:t>
      </w:r>
      <w:r>
        <w:rPr>
          <w:rFonts w:ascii="Calibri" w:hAnsi="Calibri"/>
          <w:sz w:val="22"/>
          <w:szCs w:val="22"/>
        </w:rPr>
        <w:t xml:space="preserve">exposes the virtual world, the ways that it transcends cultural boundaries and influences the evolution of culture. Will these techniques be successful? Is this militaristic treatment effective or advisable? Is it possible to ‘cure’ these young kids? Will they be able to handle life outside the virtual world? And on the topic of human rights, is it enough that the government requires only the parent’s agreement in order to hold these children against their will? These questions were our guide through this process and directed us while we were making the film. </w:t>
      </w:r>
    </w:p>
    <w:p w:rsidR="00D93F80" w:rsidRPr="00013B77" w:rsidRDefault="00D93F80">
      <w:pPr>
        <w:rPr>
          <w:rFonts w:asciiTheme="minorHAnsi" w:eastAsia="Times New Roman" w:hAnsiTheme="minorHAnsi"/>
          <w:sz w:val="22"/>
          <w:szCs w:val="22"/>
        </w:rPr>
      </w:pPr>
    </w:p>
    <w:p w:rsidR="006F666C" w:rsidRPr="00816D69" w:rsidRDefault="001E064D" w:rsidP="006F666C">
      <w:pPr>
        <w:jc w:val="right"/>
        <w:rPr>
          <w:rFonts w:ascii="Calibri" w:hAnsi="Calibri"/>
        </w:rPr>
      </w:pPr>
      <w:r w:rsidRPr="00E0544A">
        <w:rPr>
          <w:rFonts w:ascii="Calibri" w:hAnsi="Calibri"/>
          <w:sz w:val="22"/>
          <w:szCs w:val="22"/>
        </w:rPr>
        <w:t>—</w:t>
      </w:r>
      <w:r w:rsidR="00D93F80">
        <w:rPr>
          <w:rFonts w:ascii="Calibri" w:hAnsi="Calibri"/>
          <w:b/>
        </w:rPr>
        <w:t>Shosh Shlam and Hilla Medalia</w:t>
      </w:r>
      <w:r w:rsidRPr="001E064D">
        <w:rPr>
          <w:rFonts w:ascii="Calibri" w:hAnsi="Calibri"/>
          <w:b/>
        </w:rPr>
        <w:t xml:space="preserve">, </w:t>
      </w:r>
      <w:r w:rsidR="001E6BA1">
        <w:rPr>
          <w:rFonts w:ascii="Calibri" w:hAnsi="Calibri"/>
          <w:b/>
        </w:rPr>
        <w:t>Directors</w:t>
      </w:r>
    </w:p>
    <w:sectPr w:rsidR="006F666C" w:rsidRPr="00816D69" w:rsidSect="00B91685">
      <w:footerReference w:type="even" r:id="rId9"/>
      <w:footerReference w:type="default" r:id="rId10"/>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B77" w:rsidRDefault="00013B77" w:rsidP="00B91685">
      <w:r>
        <w:separator/>
      </w:r>
    </w:p>
  </w:endnote>
  <w:endnote w:type="continuationSeparator" w:id="0">
    <w:p w:rsidR="00013B77" w:rsidRDefault="00013B77" w:rsidP="00B9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B77" w:rsidRDefault="00431969" w:rsidP="00855EAC">
    <w:pPr>
      <w:pStyle w:val="Footer"/>
      <w:framePr w:wrap="around" w:vAnchor="text" w:hAnchor="margin" w:xAlign="center" w:y="1"/>
      <w:rPr>
        <w:rStyle w:val="PageNumber"/>
      </w:rPr>
    </w:pPr>
    <w:r>
      <w:rPr>
        <w:rStyle w:val="PageNumber"/>
      </w:rPr>
      <w:fldChar w:fldCharType="begin"/>
    </w:r>
    <w:r w:rsidR="00013B77">
      <w:rPr>
        <w:rStyle w:val="PageNumber"/>
      </w:rPr>
      <w:instrText xml:space="preserve">PAGE  </w:instrText>
    </w:r>
    <w:r>
      <w:rPr>
        <w:rStyle w:val="PageNumber"/>
      </w:rPr>
      <w:fldChar w:fldCharType="end"/>
    </w:r>
  </w:p>
  <w:p w:rsidR="00013B77" w:rsidRDefault="00013B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B77" w:rsidRPr="00B91685" w:rsidRDefault="00431969" w:rsidP="00855EAC">
    <w:pPr>
      <w:pStyle w:val="Footer"/>
      <w:framePr w:wrap="around" w:vAnchor="text" w:hAnchor="margin" w:xAlign="center" w:y="1"/>
      <w:rPr>
        <w:rStyle w:val="PageNumber"/>
      </w:rPr>
    </w:pPr>
    <w:r w:rsidRPr="00B91685">
      <w:rPr>
        <w:rStyle w:val="PageNumber"/>
        <w:rFonts w:asciiTheme="minorHAnsi" w:hAnsiTheme="minorHAnsi"/>
        <w:color w:val="7F7F7F" w:themeColor="text1" w:themeTint="80"/>
        <w:sz w:val="16"/>
        <w:szCs w:val="16"/>
      </w:rPr>
      <w:fldChar w:fldCharType="begin"/>
    </w:r>
    <w:r w:rsidR="00013B77" w:rsidRPr="00B91685">
      <w:rPr>
        <w:rStyle w:val="PageNumber"/>
        <w:rFonts w:asciiTheme="minorHAnsi" w:hAnsiTheme="minorHAnsi"/>
        <w:color w:val="7F7F7F" w:themeColor="text1" w:themeTint="80"/>
        <w:sz w:val="16"/>
        <w:szCs w:val="16"/>
      </w:rPr>
      <w:instrText xml:space="preserve">PAGE  </w:instrText>
    </w:r>
    <w:r w:rsidRPr="00B91685">
      <w:rPr>
        <w:rStyle w:val="PageNumber"/>
        <w:rFonts w:asciiTheme="minorHAnsi" w:hAnsiTheme="minorHAnsi"/>
        <w:color w:val="7F7F7F" w:themeColor="text1" w:themeTint="80"/>
        <w:sz w:val="16"/>
        <w:szCs w:val="16"/>
      </w:rPr>
      <w:fldChar w:fldCharType="separate"/>
    </w:r>
    <w:r w:rsidR="00E73190">
      <w:rPr>
        <w:rStyle w:val="PageNumber"/>
        <w:rFonts w:asciiTheme="minorHAnsi" w:hAnsiTheme="minorHAnsi"/>
        <w:noProof/>
        <w:color w:val="7F7F7F" w:themeColor="text1" w:themeTint="80"/>
        <w:sz w:val="16"/>
        <w:szCs w:val="16"/>
      </w:rPr>
      <w:t>1</w:t>
    </w:r>
    <w:r w:rsidRPr="00B91685">
      <w:rPr>
        <w:rStyle w:val="PageNumber"/>
        <w:rFonts w:asciiTheme="minorHAnsi" w:hAnsiTheme="minorHAnsi"/>
        <w:color w:val="7F7F7F" w:themeColor="text1" w:themeTint="80"/>
        <w:sz w:val="16"/>
        <w:szCs w:val="16"/>
      </w:rPr>
      <w:fldChar w:fldCharType="end"/>
    </w:r>
  </w:p>
  <w:p w:rsidR="00013B77" w:rsidRDefault="00013B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B77" w:rsidRDefault="00013B77" w:rsidP="00B91685">
      <w:r>
        <w:separator/>
      </w:r>
    </w:p>
  </w:footnote>
  <w:footnote w:type="continuationSeparator" w:id="0">
    <w:p w:rsidR="00013B77" w:rsidRDefault="00013B77" w:rsidP="00B916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66C"/>
    <w:rsid w:val="000034BE"/>
    <w:rsid w:val="00013B77"/>
    <w:rsid w:val="00051238"/>
    <w:rsid w:val="000D13C6"/>
    <w:rsid w:val="000E5CC2"/>
    <w:rsid w:val="00134DB9"/>
    <w:rsid w:val="00166401"/>
    <w:rsid w:val="00192850"/>
    <w:rsid w:val="001E064D"/>
    <w:rsid w:val="001E6BA1"/>
    <w:rsid w:val="00204828"/>
    <w:rsid w:val="002C5CF1"/>
    <w:rsid w:val="00311546"/>
    <w:rsid w:val="00366594"/>
    <w:rsid w:val="003C397F"/>
    <w:rsid w:val="003C66FC"/>
    <w:rsid w:val="00431969"/>
    <w:rsid w:val="00465F6C"/>
    <w:rsid w:val="0050526A"/>
    <w:rsid w:val="00535F34"/>
    <w:rsid w:val="005A2B8B"/>
    <w:rsid w:val="005A6B50"/>
    <w:rsid w:val="005D575B"/>
    <w:rsid w:val="00665AB6"/>
    <w:rsid w:val="006B7E46"/>
    <w:rsid w:val="006F666C"/>
    <w:rsid w:val="00796F2D"/>
    <w:rsid w:val="00855EAC"/>
    <w:rsid w:val="00882833"/>
    <w:rsid w:val="008864FA"/>
    <w:rsid w:val="00956E05"/>
    <w:rsid w:val="009A3BF3"/>
    <w:rsid w:val="009F459C"/>
    <w:rsid w:val="00A52B10"/>
    <w:rsid w:val="00AB1F1C"/>
    <w:rsid w:val="00AC74F7"/>
    <w:rsid w:val="00B429F4"/>
    <w:rsid w:val="00B67218"/>
    <w:rsid w:val="00B91685"/>
    <w:rsid w:val="00BB7129"/>
    <w:rsid w:val="00C50595"/>
    <w:rsid w:val="00C644C6"/>
    <w:rsid w:val="00D24FA2"/>
    <w:rsid w:val="00D26E2B"/>
    <w:rsid w:val="00D57B04"/>
    <w:rsid w:val="00D93F80"/>
    <w:rsid w:val="00D95360"/>
    <w:rsid w:val="00DD78CA"/>
    <w:rsid w:val="00E0544A"/>
    <w:rsid w:val="00E6124E"/>
    <w:rsid w:val="00E73190"/>
    <w:rsid w:val="00F70E7B"/>
    <w:rsid w:val="00F81E7E"/>
    <w:rsid w:val="00FB2C9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66C"/>
    <w:pPr>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E0544A"/>
    <w:pPr>
      <w:jc w:val="center"/>
    </w:pPr>
    <w:rPr>
      <w:rFonts w:ascii="Verdana" w:eastAsia="Times New Roman" w:hAnsi="Verdana"/>
      <w:sz w:val="28"/>
    </w:rPr>
  </w:style>
  <w:style w:type="character" w:customStyle="1" w:styleId="TitleChar">
    <w:name w:val="Title Char"/>
    <w:basedOn w:val="DefaultParagraphFont"/>
    <w:link w:val="Title"/>
    <w:uiPriority w:val="99"/>
    <w:rsid w:val="00E0544A"/>
    <w:rPr>
      <w:rFonts w:ascii="Verdana" w:eastAsia="Times New Roman" w:hAnsi="Verdana" w:cs="Times New Roman"/>
      <w:sz w:val="28"/>
      <w:szCs w:val="24"/>
    </w:rPr>
  </w:style>
  <w:style w:type="paragraph" w:styleId="BalloonText">
    <w:name w:val="Balloon Text"/>
    <w:basedOn w:val="Normal"/>
    <w:link w:val="BalloonTextChar"/>
    <w:uiPriority w:val="99"/>
    <w:semiHidden/>
    <w:unhideWhenUsed/>
    <w:rsid w:val="00E054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544A"/>
    <w:rPr>
      <w:rFonts w:ascii="Lucida Grande" w:eastAsia="MS Mincho" w:hAnsi="Lucida Grande" w:cs="Lucida Grande"/>
      <w:sz w:val="18"/>
      <w:szCs w:val="18"/>
    </w:rPr>
  </w:style>
  <w:style w:type="character" w:styleId="CommentReference">
    <w:name w:val="annotation reference"/>
    <w:basedOn w:val="DefaultParagraphFont"/>
    <w:uiPriority w:val="99"/>
    <w:semiHidden/>
    <w:unhideWhenUsed/>
    <w:rsid w:val="00E0544A"/>
    <w:rPr>
      <w:sz w:val="18"/>
      <w:szCs w:val="18"/>
    </w:rPr>
  </w:style>
  <w:style w:type="paragraph" w:styleId="CommentText">
    <w:name w:val="annotation text"/>
    <w:basedOn w:val="Normal"/>
    <w:link w:val="CommentTextChar"/>
    <w:uiPriority w:val="99"/>
    <w:semiHidden/>
    <w:unhideWhenUsed/>
    <w:rsid w:val="00E0544A"/>
  </w:style>
  <w:style w:type="character" w:customStyle="1" w:styleId="CommentTextChar">
    <w:name w:val="Comment Text Char"/>
    <w:basedOn w:val="DefaultParagraphFont"/>
    <w:link w:val="CommentText"/>
    <w:uiPriority w:val="99"/>
    <w:semiHidden/>
    <w:rsid w:val="00E0544A"/>
    <w:rPr>
      <w:rFonts w:ascii="Times New Roman" w:eastAsia="MS Mincho"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0544A"/>
    <w:rPr>
      <w:b/>
      <w:bCs/>
      <w:sz w:val="20"/>
      <w:szCs w:val="20"/>
    </w:rPr>
  </w:style>
  <w:style w:type="character" w:customStyle="1" w:styleId="CommentSubjectChar">
    <w:name w:val="Comment Subject Char"/>
    <w:basedOn w:val="CommentTextChar"/>
    <w:link w:val="CommentSubject"/>
    <w:uiPriority w:val="99"/>
    <w:semiHidden/>
    <w:rsid w:val="00E0544A"/>
    <w:rPr>
      <w:rFonts w:ascii="Times New Roman" w:eastAsia="MS Mincho" w:hAnsi="Times New Roman" w:cs="Times New Roman"/>
      <w:b/>
      <w:bCs/>
      <w:sz w:val="20"/>
      <w:szCs w:val="20"/>
    </w:rPr>
  </w:style>
  <w:style w:type="paragraph" w:styleId="Footer">
    <w:name w:val="footer"/>
    <w:basedOn w:val="Normal"/>
    <w:link w:val="FooterChar"/>
    <w:uiPriority w:val="99"/>
    <w:unhideWhenUsed/>
    <w:rsid w:val="00B91685"/>
    <w:pPr>
      <w:tabs>
        <w:tab w:val="center" w:pos="4320"/>
        <w:tab w:val="right" w:pos="8640"/>
      </w:tabs>
    </w:pPr>
  </w:style>
  <w:style w:type="character" w:customStyle="1" w:styleId="FooterChar">
    <w:name w:val="Footer Char"/>
    <w:basedOn w:val="DefaultParagraphFont"/>
    <w:link w:val="Footer"/>
    <w:uiPriority w:val="99"/>
    <w:rsid w:val="00B91685"/>
    <w:rPr>
      <w:rFonts w:ascii="Times New Roman" w:eastAsia="MS Mincho" w:hAnsi="Times New Roman" w:cs="Times New Roman"/>
      <w:sz w:val="24"/>
      <w:szCs w:val="24"/>
    </w:rPr>
  </w:style>
  <w:style w:type="character" w:styleId="PageNumber">
    <w:name w:val="page number"/>
    <w:basedOn w:val="DefaultParagraphFont"/>
    <w:uiPriority w:val="99"/>
    <w:semiHidden/>
    <w:unhideWhenUsed/>
    <w:rsid w:val="00B91685"/>
  </w:style>
  <w:style w:type="paragraph" w:styleId="Header">
    <w:name w:val="header"/>
    <w:basedOn w:val="Normal"/>
    <w:link w:val="HeaderChar"/>
    <w:uiPriority w:val="99"/>
    <w:unhideWhenUsed/>
    <w:rsid w:val="00B91685"/>
    <w:pPr>
      <w:tabs>
        <w:tab w:val="center" w:pos="4320"/>
        <w:tab w:val="right" w:pos="8640"/>
      </w:tabs>
    </w:pPr>
  </w:style>
  <w:style w:type="character" w:customStyle="1" w:styleId="HeaderChar">
    <w:name w:val="Header Char"/>
    <w:basedOn w:val="DefaultParagraphFont"/>
    <w:link w:val="Header"/>
    <w:uiPriority w:val="99"/>
    <w:rsid w:val="00B91685"/>
    <w:rPr>
      <w:rFonts w:ascii="Times New Roman" w:eastAsia="MS Mincho" w:hAnsi="Times New Roman" w:cs="Times New Roman"/>
      <w:sz w:val="24"/>
      <w:szCs w:val="24"/>
    </w:rPr>
  </w:style>
  <w:style w:type="paragraph" w:styleId="Revision">
    <w:name w:val="Revision"/>
    <w:hidden/>
    <w:uiPriority w:val="99"/>
    <w:semiHidden/>
    <w:rsid w:val="00956E05"/>
    <w:pPr>
      <w:spacing w:after="0" w:line="240" w:lineRule="auto"/>
    </w:pPr>
    <w:rPr>
      <w:rFonts w:ascii="Times New Roman" w:eastAsia="MS Mincho"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66C"/>
    <w:pPr>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E0544A"/>
    <w:pPr>
      <w:jc w:val="center"/>
    </w:pPr>
    <w:rPr>
      <w:rFonts w:ascii="Verdana" w:eastAsia="Times New Roman" w:hAnsi="Verdana"/>
      <w:sz w:val="28"/>
    </w:rPr>
  </w:style>
  <w:style w:type="character" w:customStyle="1" w:styleId="TitleChar">
    <w:name w:val="Title Char"/>
    <w:basedOn w:val="DefaultParagraphFont"/>
    <w:link w:val="Title"/>
    <w:uiPriority w:val="99"/>
    <w:rsid w:val="00E0544A"/>
    <w:rPr>
      <w:rFonts w:ascii="Verdana" w:eastAsia="Times New Roman" w:hAnsi="Verdana" w:cs="Times New Roman"/>
      <w:sz w:val="28"/>
      <w:szCs w:val="24"/>
    </w:rPr>
  </w:style>
  <w:style w:type="paragraph" w:styleId="BalloonText">
    <w:name w:val="Balloon Text"/>
    <w:basedOn w:val="Normal"/>
    <w:link w:val="BalloonTextChar"/>
    <w:uiPriority w:val="99"/>
    <w:semiHidden/>
    <w:unhideWhenUsed/>
    <w:rsid w:val="00E054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544A"/>
    <w:rPr>
      <w:rFonts w:ascii="Lucida Grande" w:eastAsia="MS Mincho" w:hAnsi="Lucida Grande" w:cs="Lucida Grande"/>
      <w:sz w:val="18"/>
      <w:szCs w:val="18"/>
    </w:rPr>
  </w:style>
  <w:style w:type="character" w:styleId="CommentReference">
    <w:name w:val="annotation reference"/>
    <w:basedOn w:val="DefaultParagraphFont"/>
    <w:uiPriority w:val="99"/>
    <w:semiHidden/>
    <w:unhideWhenUsed/>
    <w:rsid w:val="00E0544A"/>
    <w:rPr>
      <w:sz w:val="18"/>
      <w:szCs w:val="18"/>
    </w:rPr>
  </w:style>
  <w:style w:type="paragraph" w:styleId="CommentText">
    <w:name w:val="annotation text"/>
    <w:basedOn w:val="Normal"/>
    <w:link w:val="CommentTextChar"/>
    <w:uiPriority w:val="99"/>
    <w:semiHidden/>
    <w:unhideWhenUsed/>
    <w:rsid w:val="00E0544A"/>
  </w:style>
  <w:style w:type="character" w:customStyle="1" w:styleId="CommentTextChar">
    <w:name w:val="Comment Text Char"/>
    <w:basedOn w:val="DefaultParagraphFont"/>
    <w:link w:val="CommentText"/>
    <w:uiPriority w:val="99"/>
    <w:semiHidden/>
    <w:rsid w:val="00E0544A"/>
    <w:rPr>
      <w:rFonts w:ascii="Times New Roman" w:eastAsia="MS Mincho"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0544A"/>
    <w:rPr>
      <w:b/>
      <w:bCs/>
      <w:sz w:val="20"/>
      <w:szCs w:val="20"/>
    </w:rPr>
  </w:style>
  <w:style w:type="character" w:customStyle="1" w:styleId="CommentSubjectChar">
    <w:name w:val="Comment Subject Char"/>
    <w:basedOn w:val="CommentTextChar"/>
    <w:link w:val="CommentSubject"/>
    <w:uiPriority w:val="99"/>
    <w:semiHidden/>
    <w:rsid w:val="00E0544A"/>
    <w:rPr>
      <w:rFonts w:ascii="Times New Roman" w:eastAsia="MS Mincho" w:hAnsi="Times New Roman" w:cs="Times New Roman"/>
      <w:b/>
      <w:bCs/>
      <w:sz w:val="20"/>
      <w:szCs w:val="20"/>
    </w:rPr>
  </w:style>
  <w:style w:type="paragraph" w:styleId="Footer">
    <w:name w:val="footer"/>
    <w:basedOn w:val="Normal"/>
    <w:link w:val="FooterChar"/>
    <w:uiPriority w:val="99"/>
    <w:unhideWhenUsed/>
    <w:rsid w:val="00B91685"/>
    <w:pPr>
      <w:tabs>
        <w:tab w:val="center" w:pos="4320"/>
        <w:tab w:val="right" w:pos="8640"/>
      </w:tabs>
    </w:pPr>
  </w:style>
  <w:style w:type="character" w:customStyle="1" w:styleId="FooterChar">
    <w:name w:val="Footer Char"/>
    <w:basedOn w:val="DefaultParagraphFont"/>
    <w:link w:val="Footer"/>
    <w:uiPriority w:val="99"/>
    <w:rsid w:val="00B91685"/>
    <w:rPr>
      <w:rFonts w:ascii="Times New Roman" w:eastAsia="MS Mincho" w:hAnsi="Times New Roman" w:cs="Times New Roman"/>
      <w:sz w:val="24"/>
      <w:szCs w:val="24"/>
    </w:rPr>
  </w:style>
  <w:style w:type="character" w:styleId="PageNumber">
    <w:name w:val="page number"/>
    <w:basedOn w:val="DefaultParagraphFont"/>
    <w:uiPriority w:val="99"/>
    <w:semiHidden/>
    <w:unhideWhenUsed/>
    <w:rsid w:val="00B91685"/>
  </w:style>
  <w:style w:type="paragraph" w:styleId="Header">
    <w:name w:val="header"/>
    <w:basedOn w:val="Normal"/>
    <w:link w:val="HeaderChar"/>
    <w:uiPriority w:val="99"/>
    <w:unhideWhenUsed/>
    <w:rsid w:val="00B91685"/>
    <w:pPr>
      <w:tabs>
        <w:tab w:val="center" w:pos="4320"/>
        <w:tab w:val="right" w:pos="8640"/>
      </w:tabs>
    </w:pPr>
  </w:style>
  <w:style w:type="character" w:customStyle="1" w:styleId="HeaderChar">
    <w:name w:val="Header Char"/>
    <w:basedOn w:val="DefaultParagraphFont"/>
    <w:link w:val="Header"/>
    <w:uiPriority w:val="99"/>
    <w:rsid w:val="00B91685"/>
    <w:rPr>
      <w:rFonts w:ascii="Times New Roman" w:eastAsia="MS Mincho" w:hAnsi="Times New Roman" w:cs="Times New Roman"/>
      <w:sz w:val="24"/>
      <w:szCs w:val="24"/>
    </w:rPr>
  </w:style>
  <w:style w:type="paragraph" w:styleId="Revision">
    <w:name w:val="Revision"/>
    <w:hidden/>
    <w:uiPriority w:val="99"/>
    <w:semiHidden/>
    <w:rsid w:val="00956E05"/>
    <w:pPr>
      <w:spacing w:after="0" w:line="240" w:lineRule="auto"/>
    </w:pPr>
    <w:rPr>
      <w:rFonts w:ascii="Times New Roman" w:eastAsia="MS Mincho"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1758</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dc:creator>
  <cp:lastModifiedBy>Kayla M. Springer</cp:lastModifiedBy>
  <cp:revision>2</cp:revision>
  <cp:lastPrinted>2014-07-10T15:03:00Z</cp:lastPrinted>
  <dcterms:created xsi:type="dcterms:W3CDTF">2015-06-23T15:47:00Z</dcterms:created>
  <dcterms:modified xsi:type="dcterms:W3CDTF">2015-06-23T15:47:00Z</dcterms:modified>
</cp:coreProperties>
</file>