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3243" w14:textId="77777777" w:rsidR="007F4B7D" w:rsidRDefault="007F4B7D" w:rsidP="007F4B7D">
      <w:pPr>
        <w:pBdr>
          <w:top w:val="nil"/>
          <w:left w:val="nil"/>
          <w:bottom w:val="nil"/>
          <w:right w:val="nil"/>
          <w:between w:val="nil"/>
        </w:pBdr>
        <w:rPr>
          <w:b/>
          <w:color w:val="000000"/>
        </w:rPr>
      </w:pPr>
      <w:r>
        <w:rPr>
          <w:b/>
          <w:color w:val="000000"/>
        </w:rPr>
        <w:t>About the Filmmakers</w:t>
      </w:r>
    </w:p>
    <w:p w14:paraId="626F02B7" w14:textId="77777777" w:rsidR="007F4B7D" w:rsidRDefault="007F4B7D" w:rsidP="007F4B7D">
      <w:pPr>
        <w:pBdr>
          <w:top w:val="nil"/>
          <w:left w:val="nil"/>
          <w:bottom w:val="nil"/>
          <w:right w:val="nil"/>
          <w:between w:val="nil"/>
        </w:pBdr>
        <w:rPr>
          <w:b/>
          <w:color w:val="000000"/>
        </w:rPr>
      </w:pPr>
    </w:p>
    <w:p w14:paraId="57C8002B" w14:textId="77777777" w:rsidR="007F4B7D" w:rsidRDefault="007F4B7D" w:rsidP="007F4B7D">
      <w:pPr>
        <w:pBdr>
          <w:top w:val="nil"/>
          <w:left w:val="nil"/>
          <w:bottom w:val="nil"/>
          <w:right w:val="nil"/>
          <w:between w:val="nil"/>
        </w:pBdr>
        <w:rPr>
          <w:color w:val="000000"/>
        </w:rPr>
      </w:pPr>
      <w:r>
        <w:rPr>
          <w:b/>
          <w:color w:val="000000"/>
        </w:rPr>
        <w:t xml:space="preserve">Emily Cohen </w:t>
      </w:r>
      <w:proofErr w:type="spellStart"/>
      <w:r>
        <w:rPr>
          <w:b/>
          <w:color w:val="000000"/>
        </w:rPr>
        <w:t>Ibañez</w:t>
      </w:r>
      <w:proofErr w:type="spellEnd"/>
      <w:r>
        <w:rPr>
          <w:b/>
          <w:color w:val="000000"/>
        </w:rPr>
        <w:t xml:space="preserve"> (Director/Producer/Cinematographer/Co-Writer) </w:t>
      </w:r>
      <w:r>
        <w:rPr>
          <w:color w:val="000000"/>
        </w:rPr>
        <w:t xml:space="preserve">is a Latinx Colombian-American filmmaker who earned her doctorate in Anthropology with a certificate in Culture and Media at New York University. Her film work pairs lyricism with social activism, advocating for labor, environmental and health justice. Her films have screened at Bogotá’s International Film Festival, the Santa Fe Independent Film Festival, the Roxie Theater in San Francisco, the Society for Visual </w:t>
      </w:r>
      <w:proofErr w:type="gramStart"/>
      <w:r>
        <w:rPr>
          <w:color w:val="000000"/>
        </w:rPr>
        <w:t>Anthropology</w:t>
      </w:r>
      <w:proofErr w:type="gramEnd"/>
      <w:r>
        <w:rPr>
          <w:color w:val="000000"/>
        </w:rPr>
        <w:t xml:space="preserve"> and universities internationally. Her short, </w:t>
      </w:r>
      <w:r>
        <w:rPr>
          <w:i/>
          <w:color w:val="000000"/>
        </w:rPr>
        <w:t>Dream Big Work Hard,</w:t>
      </w:r>
      <w:r>
        <w:rPr>
          <w:color w:val="000000"/>
        </w:rPr>
        <w:t xml:space="preserve"> has online distribution with </w:t>
      </w:r>
      <w:r>
        <w:rPr>
          <w:i/>
          <w:color w:val="000000"/>
        </w:rPr>
        <w:t>The Guardian</w:t>
      </w:r>
      <w:r>
        <w:rPr>
          <w:color w:val="000000"/>
        </w:rPr>
        <w:t xml:space="preserve"> and her short, </w:t>
      </w:r>
      <w:r>
        <w:rPr>
          <w:i/>
          <w:color w:val="000000"/>
        </w:rPr>
        <w:t>Systems Break Down Marigolds Bloom,</w:t>
      </w:r>
      <w:r>
        <w:rPr>
          <w:color w:val="000000"/>
        </w:rPr>
        <w:t xml:space="preserve"> is distributed online by </w:t>
      </w:r>
      <w:r>
        <w:rPr>
          <w:i/>
          <w:color w:val="000000"/>
        </w:rPr>
        <w:t>The Intercept.</w:t>
      </w:r>
      <w:r>
        <w:rPr>
          <w:color w:val="000000"/>
        </w:rPr>
        <w:t xml:space="preserve"> Emily was a Fulbright Scholar in 2007-2008 based in Colombia, South America; she screened her film </w:t>
      </w:r>
      <w:r>
        <w:rPr>
          <w:i/>
          <w:color w:val="000000"/>
        </w:rPr>
        <w:t>Bodies at War</w:t>
      </w:r>
      <w:r>
        <w:rPr>
          <w:color w:val="000000"/>
        </w:rPr>
        <w:t xml:space="preserve"> in 22 rural Colombian municipalities affected by landmines in partnership with the Colombian Campaign Against Landmines. The National Science Foundation, </w:t>
      </w:r>
      <w:proofErr w:type="spellStart"/>
      <w:r>
        <w:rPr>
          <w:color w:val="000000"/>
        </w:rPr>
        <w:t>JustFilms</w:t>
      </w:r>
      <w:proofErr w:type="spellEnd"/>
      <w:r>
        <w:rPr>
          <w:color w:val="000000"/>
        </w:rPr>
        <w:t xml:space="preserve"> Ford Foundation, Nia </w:t>
      </w:r>
      <w:proofErr w:type="spellStart"/>
      <w:r>
        <w:rPr>
          <w:color w:val="000000"/>
        </w:rPr>
        <w:t>Tero</w:t>
      </w:r>
      <w:proofErr w:type="spellEnd"/>
      <w:r>
        <w:rPr>
          <w:color w:val="000000"/>
        </w:rPr>
        <w:t xml:space="preserve">, Firelight Media Documentary Lab, BAVC National Media Maker, California Humanities, Berkeley Film Foundation, 4th World Indigenous Media Lab Fellowship and SFFILM </w:t>
      </w:r>
      <w:proofErr w:type="spellStart"/>
      <w:r>
        <w:rPr>
          <w:color w:val="000000"/>
        </w:rPr>
        <w:t>FilmHouse</w:t>
      </w:r>
      <w:proofErr w:type="spellEnd"/>
      <w:r>
        <w:rPr>
          <w:color w:val="000000"/>
        </w:rPr>
        <w:t xml:space="preserve"> Residency Program have supported her work. She also contributes cinematography to independent films, including </w:t>
      </w:r>
      <w:r>
        <w:rPr>
          <w:i/>
          <w:color w:val="000000"/>
        </w:rPr>
        <w:t>Bronx Obama</w:t>
      </w:r>
      <w:r>
        <w:rPr>
          <w:color w:val="000000"/>
        </w:rPr>
        <w:t xml:space="preserve"> (2014), directed by Ryan Murdock, which won a “Best in Fest” award at AFI Docs.</w:t>
      </w:r>
    </w:p>
    <w:p w14:paraId="2EBB5BB9" w14:textId="77777777" w:rsidR="007F4B7D" w:rsidRDefault="007F4B7D" w:rsidP="007F4B7D">
      <w:pPr>
        <w:pBdr>
          <w:top w:val="nil"/>
          <w:left w:val="nil"/>
          <w:bottom w:val="nil"/>
          <w:right w:val="nil"/>
          <w:between w:val="nil"/>
        </w:pBdr>
        <w:rPr>
          <w:b/>
          <w:color w:val="000000"/>
        </w:rPr>
      </w:pPr>
    </w:p>
    <w:p w14:paraId="64BA8379" w14:textId="77777777" w:rsidR="007F4B7D" w:rsidRDefault="007F4B7D" w:rsidP="007F4B7D">
      <w:pPr>
        <w:pBdr>
          <w:top w:val="nil"/>
          <w:left w:val="nil"/>
          <w:bottom w:val="nil"/>
          <w:right w:val="nil"/>
          <w:between w:val="nil"/>
        </w:pBdr>
        <w:rPr>
          <w:color w:val="000000"/>
        </w:rPr>
      </w:pPr>
      <w:r>
        <w:rPr>
          <w:b/>
          <w:color w:val="000000"/>
        </w:rPr>
        <w:t xml:space="preserve">Ashley </w:t>
      </w:r>
      <w:proofErr w:type="spellStart"/>
      <w:r>
        <w:rPr>
          <w:b/>
        </w:rPr>
        <w:t>Pavon</w:t>
      </w:r>
      <w:proofErr w:type="spellEnd"/>
      <w:r>
        <w:rPr>
          <w:b/>
          <w:color w:val="000000"/>
        </w:rPr>
        <w:t xml:space="preserve"> (Film Subject/Co-Writer)</w:t>
      </w:r>
      <w:r>
        <w:rPr>
          <w:color w:val="000000"/>
        </w:rPr>
        <w:t xml:space="preserve"> is a teenage farmworker, factory worker and home-aid, born and raised on the central coast of California. She has spent five years working on food security and justice for her community with the Community Agroecology Network. A member of the River Park Video Collective, she helped make a short community film, </w:t>
      </w:r>
      <w:r>
        <w:rPr>
          <w:i/>
          <w:color w:val="000000"/>
        </w:rPr>
        <w:t>Cultivating Justice</w:t>
      </w:r>
      <w:r>
        <w:rPr>
          <w:color w:val="000000"/>
        </w:rPr>
        <w:t>.</w:t>
      </w:r>
    </w:p>
    <w:p w14:paraId="2FBCAAF8" w14:textId="77777777" w:rsidR="007F4B7D" w:rsidRDefault="007F4B7D"/>
    <w:sectPr w:rsidR="007F4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7D"/>
    <w:rsid w:val="007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1DABBE"/>
  <w15:chartTrackingRefBased/>
  <w15:docId w15:val="{0A856C32-1FC8-264C-A92D-409195A5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1523</Characters>
  <Application>Microsoft Office Word</Application>
  <DocSecurity>0</DocSecurity>
  <Lines>21</Lines>
  <Paragraphs>4</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Matisse Bustos</dc:creator>
  <cp:keywords/>
  <dc:description/>
  <cp:lastModifiedBy>Matisse Bustos</cp:lastModifiedBy>
  <cp:revision>1</cp:revision>
  <dcterms:created xsi:type="dcterms:W3CDTF">2021-08-06T20:03:00Z</dcterms:created>
  <dcterms:modified xsi:type="dcterms:W3CDTF">2021-08-06T20:08:00Z</dcterms:modified>
</cp:coreProperties>
</file>