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2FC96" w14:textId="17842373" w:rsidR="00EF68F3" w:rsidRDefault="005404BA" w:rsidP="005404BA">
      <w:r>
        <w:rPr>
          <w:noProof/>
          <w:lang w:val="en-US"/>
        </w:rPr>
        <w:drawing>
          <wp:anchor distT="114300" distB="114300" distL="114300" distR="114300" simplePos="0" relativeHeight="251658240" behindDoc="0" locked="0" layoutInCell="1" hidden="0" allowOverlap="1" wp14:anchorId="025C2935" wp14:editId="6A2B7031">
            <wp:simplePos x="0" y="0"/>
            <wp:positionH relativeFrom="margin">
              <wp:posOffset>4835565</wp:posOffset>
            </wp:positionH>
            <wp:positionV relativeFrom="paragraph">
              <wp:posOffset>0</wp:posOffset>
            </wp:positionV>
            <wp:extent cx="995839" cy="585788"/>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995839" cy="585788"/>
                    </a:xfrm>
                    <a:prstGeom prst="rect">
                      <a:avLst/>
                    </a:prstGeom>
                    <a:ln/>
                  </pic:spPr>
                </pic:pic>
              </a:graphicData>
            </a:graphic>
          </wp:anchor>
        </w:drawing>
      </w:r>
      <w:r w:rsidR="00BF3BCE">
        <w:rPr>
          <w:noProof/>
          <w:lang w:val="en-US"/>
        </w:rPr>
        <w:drawing>
          <wp:inline distT="0" distB="0" distL="0" distR="0" wp14:anchorId="07EE78BE" wp14:editId="10A5D234">
            <wp:extent cx="1330088" cy="565939"/>
            <wp:effectExtent l="0" t="0" r="0" b="0"/>
            <wp:docPr id="7" name="Picture 7" descr="../Library/Mobile%20Documents/com~apple~CloudDocs/.Trash/POV_logo_2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Mobile%20Documents/com~apple~CloudDocs/.Trash/POV_logo_2_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8598" cy="590834"/>
                    </a:xfrm>
                    <a:prstGeom prst="rect">
                      <a:avLst/>
                    </a:prstGeom>
                    <a:noFill/>
                    <a:ln>
                      <a:noFill/>
                    </a:ln>
                  </pic:spPr>
                </pic:pic>
              </a:graphicData>
            </a:graphic>
          </wp:inline>
        </w:drawing>
      </w:r>
    </w:p>
    <w:p w14:paraId="6A40CDAC" w14:textId="77777777" w:rsidR="00EF68F3" w:rsidRDefault="00EF68F3" w:rsidP="006B61D4"/>
    <w:p w14:paraId="6E5171D6" w14:textId="28CE9108" w:rsidR="00EF68F3" w:rsidRPr="005404BA" w:rsidRDefault="001C10CA" w:rsidP="005404BA">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POV </w:t>
      </w:r>
      <w:r w:rsidR="0030529A">
        <w:rPr>
          <w:rFonts w:ascii="Helvetica Neue" w:eastAsia="Helvetica Neue" w:hAnsi="Helvetica Neue" w:cs="Helvetica Neue"/>
          <w:b/>
          <w:sz w:val="28"/>
          <w:szCs w:val="28"/>
        </w:rPr>
        <w:t>“</w:t>
      </w:r>
      <w:r w:rsidR="00E5227C" w:rsidRPr="00674E9E">
        <w:rPr>
          <w:rFonts w:ascii="Helvetica Neue" w:eastAsia="Helvetica Neue" w:hAnsi="Helvetica Neue" w:cs="Helvetica Neue"/>
          <w:b/>
          <w:sz w:val="28"/>
          <w:szCs w:val="28"/>
        </w:rPr>
        <w:t>The Feeling of Being Watched</w:t>
      </w:r>
      <w:r w:rsidR="0030529A">
        <w:rPr>
          <w:rFonts w:ascii="Helvetica Neue" w:eastAsia="Helvetica Neue" w:hAnsi="Helvetica Neue" w:cs="Helvetica Neue"/>
          <w:b/>
          <w:sz w:val="28"/>
          <w:szCs w:val="28"/>
        </w:rPr>
        <w:t>”</w:t>
      </w:r>
      <w:r>
        <w:rPr>
          <w:rFonts w:ascii="Helvetica Neue" w:eastAsia="Helvetica Neue" w:hAnsi="Helvetica Neue" w:cs="Helvetica Neue"/>
          <w:b/>
          <w:i/>
          <w:sz w:val="28"/>
          <w:szCs w:val="28"/>
        </w:rPr>
        <w:t xml:space="preserve"> </w:t>
      </w:r>
      <w:r>
        <w:rPr>
          <w:rFonts w:ascii="Helvetica Neue" w:eastAsia="Helvetica Neue" w:hAnsi="Helvetica Neue" w:cs="Helvetica Neue"/>
          <w:b/>
          <w:sz w:val="28"/>
          <w:szCs w:val="28"/>
        </w:rPr>
        <w:t>Panelist Biographies</w:t>
      </w:r>
    </w:p>
    <w:p w14:paraId="41AE83FA" w14:textId="419E862F" w:rsidR="00EF68F3" w:rsidRDefault="001C10CA" w:rsidP="005404BA">
      <w:pPr>
        <w:jc w:val="center"/>
        <w:rPr>
          <w:rFonts w:ascii="Helvetica Neue" w:eastAsia="Helvetica Neue" w:hAnsi="Helvetica Neue" w:cs="Helvetica Neue"/>
          <w:i/>
        </w:rPr>
      </w:pPr>
      <w:r>
        <w:rPr>
          <w:rFonts w:ascii="Helvetica Neue" w:eastAsia="Helvetica Neue" w:hAnsi="Helvetica Neue" w:cs="Helvetica Neue"/>
          <w:i/>
        </w:rPr>
        <w:t xml:space="preserve">Premieres </w:t>
      </w:r>
      <w:r w:rsidR="003467D4">
        <w:rPr>
          <w:rFonts w:ascii="Helvetica Neue" w:eastAsia="Helvetica Neue" w:hAnsi="Helvetica Neue" w:cs="Helvetica Neue"/>
          <w:i/>
        </w:rPr>
        <w:t xml:space="preserve">Monday, </w:t>
      </w:r>
      <w:r w:rsidR="006601E1">
        <w:rPr>
          <w:rFonts w:ascii="Helvetica Neue" w:eastAsia="Helvetica Neue" w:hAnsi="Helvetica Neue" w:cs="Helvetica Neue"/>
          <w:i/>
        </w:rPr>
        <w:t>October 1</w:t>
      </w:r>
      <w:r w:rsidR="00E5227C">
        <w:rPr>
          <w:rFonts w:ascii="Helvetica Neue" w:eastAsia="Helvetica Neue" w:hAnsi="Helvetica Neue" w:cs="Helvetica Neue"/>
          <w:i/>
        </w:rPr>
        <w:t>4</w:t>
      </w:r>
      <w:r w:rsidR="006601E1">
        <w:rPr>
          <w:rFonts w:ascii="Helvetica Neue" w:eastAsia="Helvetica Neue" w:hAnsi="Helvetica Neue" w:cs="Helvetica Neue"/>
          <w:i/>
        </w:rPr>
        <w:t xml:space="preserve"> </w:t>
      </w:r>
      <w:r w:rsidR="00BF3BCE">
        <w:rPr>
          <w:rFonts w:ascii="Helvetica Neue" w:eastAsia="Helvetica Neue" w:hAnsi="Helvetica Neue" w:cs="Helvetica Neue"/>
          <w:i/>
        </w:rPr>
        <w:t>at 10</w:t>
      </w:r>
      <w:r w:rsidR="0030529A">
        <w:rPr>
          <w:rFonts w:ascii="Helvetica Neue" w:eastAsia="Helvetica Neue" w:hAnsi="Helvetica Neue" w:cs="Helvetica Neue"/>
          <w:i/>
        </w:rPr>
        <w:t>:00</w:t>
      </w:r>
      <w:r w:rsidR="00BF3BCE">
        <w:rPr>
          <w:rFonts w:ascii="Helvetica Neue" w:eastAsia="Helvetica Neue" w:hAnsi="Helvetica Neue" w:cs="Helvetica Neue"/>
          <w:i/>
        </w:rPr>
        <w:t xml:space="preserve"> p.m.</w:t>
      </w:r>
      <w:r w:rsidR="0030529A">
        <w:rPr>
          <w:rFonts w:ascii="Helvetica Neue" w:eastAsia="Helvetica Neue" w:hAnsi="Helvetica Neue" w:cs="Helvetica Neue"/>
          <w:i/>
        </w:rPr>
        <w:t xml:space="preserve"> ET</w:t>
      </w:r>
      <w:r>
        <w:rPr>
          <w:rFonts w:ascii="Helvetica Neue" w:eastAsia="Helvetica Neue" w:hAnsi="Helvetica Neue" w:cs="Helvetica Neue"/>
          <w:i/>
        </w:rPr>
        <w:t xml:space="preserve"> on PBS</w:t>
      </w:r>
    </w:p>
    <w:p w14:paraId="57812409" w14:textId="77777777" w:rsidR="006B61D4" w:rsidRDefault="006B61D4" w:rsidP="005404BA">
      <w:pPr>
        <w:jc w:val="center"/>
        <w:rPr>
          <w:rFonts w:ascii="Helvetica Neue" w:eastAsia="Helvetica Neue" w:hAnsi="Helvetica Neue" w:cs="Helvetica Neue"/>
          <w:i/>
        </w:rPr>
      </w:pPr>
    </w:p>
    <w:tbl>
      <w:tblPr>
        <w:tblStyle w:val="a"/>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05"/>
        <w:gridCol w:w="7455"/>
      </w:tblGrid>
      <w:tr w:rsidR="00EF68F3" w14:paraId="658882FF" w14:textId="77777777">
        <w:trPr>
          <w:jc w:val="center"/>
        </w:trPr>
        <w:tc>
          <w:tcPr>
            <w:tcW w:w="1905" w:type="dxa"/>
            <w:shd w:val="clear" w:color="auto" w:fill="auto"/>
            <w:tcMar>
              <w:top w:w="100" w:type="dxa"/>
              <w:left w:w="100" w:type="dxa"/>
              <w:bottom w:w="100" w:type="dxa"/>
              <w:right w:w="100" w:type="dxa"/>
            </w:tcMar>
          </w:tcPr>
          <w:p w14:paraId="5F09EDBA" w14:textId="03CD40AF" w:rsidR="00EF68F3" w:rsidRDefault="00810695">
            <w:pPr>
              <w:widowControl w:val="0"/>
              <w:spacing w:line="240" w:lineRule="auto"/>
              <w:rPr>
                <w:rFonts w:ascii="Helvetica Neue" w:eastAsia="Helvetica Neue" w:hAnsi="Helvetica Neue" w:cs="Helvetica Neue"/>
              </w:rPr>
            </w:pPr>
            <w:r>
              <w:rPr>
                <w:rFonts w:ascii="Helvetica Neue" w:eastAsia="Helvetica Neue" w:hAnsi="Helvetica Neue" w:cs="Helvetica Neue"/>
                <w:i/>
                <w:noProof/>
                <w:lang w:val="en-US"/>
              </w:rPr>
              <w:drawing>
                <wp:inline distT="0" distB="0" distL="0" distR="0" wp14:anchorId="74373510" wp14:editId="607E85C5">
                  <wp:extent cx="923036" cy="923544"/>
                  <wp:effectExtent l="0" t="0" r="4445" b="381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headshot-black-star016-edited.jpg"/>
                          <pic:cNvPicPr/>
                        </pic:nvPicPr>
                        <pic:blipFill rotWithShape="1">
                          <a:blip r:embed="rId6"/>
                          <a:srcRect l="7320" t="253" r="7320" b="41631"/>
                          <a:stretch/>
                        </pic:blipFill>
                        <pic:spPr bwMode="auto">
                          <a:xfrm>
                            <a:off x="0" y="0"/>
                            <a:ext cx="924166" cy="924674"/>
                          </a:xfrm>
                          <a:prstGeom prst="rect">
                            <a:avLst/>
                          </a:prstGeom>
                          <a:ln>
                            <a:noFill/>
                          </a:ln>
                          <a:extLst>
                            <a:ext uri="{53640926-AAD7-44D8-BBD7-CCE9431645EC}">
                              <a14:shadowObscured xmlns:a14="http://schemas.microsoft.com/office/drawing/2010/main"/>
                            </a:ext>
                          </a:extLst>
                        </pic:spPr>
                      </pic:pic>
                    </a:graphicData>
                  </a:graphic>
                </wp:inline>
              </w:drawing>
            </w:r>
          </w:p>
        </w:tc>
        <w:tc>
          <w:tcPr>
            <w:tcW w:w="7455" w:type="dxa"/>
            <w:shd w:val="clear" w:color="auto" w:fill="auto"/>
            <w:tcMar>
              <w:top w:w="100" w:type="dxa"/>
              <w:left w:w="100" w:type="dxa"/>
              <w:bottom w:w="100" w:type="dxa"/>
              <w:right w:w="100" w:type="dxa"/>
            </w:tcMar>
          </w:tcPr>
          <w:p w14:paraId="6BFDFD1D" w14:textId="3B477941" w:rsidR="00A11E39" w:rsidRPr="005404BA" w:rsidRDefault="00E5227C" w:rsidP="005404BA">
            <w:pPr>
              <w:rPr>
                <w:rFonts w:ascii="Helvetica" w:eastAsia="Helvetica Neue" w:hAnsi="Helvetica" w:cs="Helvetica Neue"/>
                <w:b/>
                <w:i/>
                <w:iCs/>
                <w:sz w:val="20"/>
                <w:szCs w:val="20"/>
              </w:rPr>
            </w:pPr>
            <w:proofErr w:type="spellStart"/>
            <w:r w:rsidRPr="005404BA">
              <w:rPr>
                <w:rFonts w:ascii="Helvetica" w:eastAsia="Helvetica Neue" w:hAnsi="Helvetica" w:cs="Helvetica Neue"/>
                <w:b/>
                <w:sz w:val="20"/>
                <w:szCs w:val="20"/>
              </w:rPr>
              <w:t>Assia</w:t>
            </w:r>
            <w:proofErr w:type="spellEnd"/>
            <w:r w:rsidRPr="005404BA">
              <w:rPr>
                <w:rFonts w:ascii="Helvetica" w:eastAsia="Helvetica Neue" w:hAnsi="Helvetica" w:cs="Helvetica Neue"/>
                <w:b/>
                <w:sz w:val="20"/>
                <w:szCs w:val="20"/>
              </w:rPr>
              <w:t xml:space="preserve"> </w:t>
            </w:r>
            <w:proofErr w:type="spellStart"/>
            <w:r w:rsidRPr="005404BA">
              <w:rPr>
                <w:rFonts w:ascii="Helvetica" w:eastAsia="Helvetica Neue" w:hAnsi="Helvetica" w:cs="Helvetica Neue"/>
                <w:b/>
                <w:sz w:val="20"/>
                <w:szCs w:val="20"/>
              </w:rPr>
              <w:t>Boundaoui</w:t>
            </w:r>
            <w:proofErr w:type="spellEnd"/>
            <w:r w:rsidR="001C10CA" w:rsidRPr="005404BA">
              <w:rPr>
                <w:rFonts w:ascii="Helvetica" w:eastAsia="Helvetica Neue" w:hAnsi="Helvetica" w:cs="Helvetica Neue"/>
                <w:b/>
                <w:sz w:val="20"/>
                <w:szCs w:val="20"/>
              </w:rPr>
              <w:t xml:space="preserve">, </w:t>
            </w:r>
            <w:r w:rsidR="006601E1" w:rsidRPr="005404BA">
              <w:rPr>
                <w:rFonts w:ascii="Helvetica" w:eastAsia="Helvetica Neue" w:hAnsi="Helvetica" w:cs="Helvetica Neue"/>
                <w:b/>
                <w:sz w:val="20"/>
                <w:szCs w:val="20"/>
              </w:rPr>
              <w:t xml:space="preserve">Director, Producer, </w:t>
            </w:r>
            <w:r w:rsidRPr="00B261E9">
              <w:rPr>
                <w:rFonts w:ascii="Helvetica" w:eastAsia="Helvetica Neue" w:hAnsi="Helvetica" w:cs="Helvetica Neue"/>
                <w:b/>
                <w:i/>
                <w:iCs/>
                <w:sz w:val="20"/>
                <w:szCs w:val="20"/>
              </w:rPr>
              <w:t>The Feeling of Being Watched</w:t>
            </w:r>
          </w:p>
          <w:p w14:paraId="2B89EE52" w14:textId="179EACA3" w:rsidR="007B70A5" w:rsidRPr="005404BA" w:rsidRDefault="00012FE5" w:rsidP="007B70A5">
            <w:pPr>
              <w:pBdr>
                <w:top w:val="none" w:sz="0" w:space="0" w:color="auto"/>
                <w:left w:val="none" w:sz="0" w:space="0" w:color="auto"/>
                <w:bottom w:val="none" w:sz="0" w:space="0" w:color="auto"/>
                <w:right w:val="none" w:sz="0" w:space="0" w:color="auto"/>
                <w:between w:val="none" w:sz="0" w:space="0" w:color="auto"/>
              </w:pBdr>
              <w:shd w:val="clear" w:color="auto" w:fill="FFFFFF"/>
              <w:rPr>
                <w:rFonts w:ascii="Helvetica" w:hAnsi="Helvetica"/>
                <w:color w:val="222222"/>
                <w:sz w:val="20"/>
                <w:szCs w:val="20"/>
                <w:lang w:val="en-US"/>
              </w:rPr>
            </w:pPr>
            <w:proofErr w:type="spellStart"/>
            <w:r w:rsidRPr="005404BA">
              <w:rPr>
                <w:rFonts w:ascii="Helvetica" w:hAnsi="Helvetica" w:cs="Helvetica"/>
                <w:color w:val="auto"/>
                <w:sz w:val="20"/>
                <w:szCs w:val="20"/>
                <w:lang w:val="en-US"/>
              </w:rPr>
              <w:t>Assia</w:t>
            </w:r>
            <w:proofErr w:type="spellEnd"/>
            <w:r w:rsidRPr="005404BA">
              <w:rPr>
                <w:rFonts w:ascii="Helvetica" w:hAnsi="Helvetica" w:cs="Helvetica"/>
                <w:color w:val="auto"/>
                <w:sz w:val="20"/>
                <w:szCs w:val="20"/>
                <w:lang w:val="en-US"/>
              </w:rPr>
              <w:t xml:space="preserve"> </w:t>
            </w:r>
            <w:proofErr w:type="spellStart"/>
            <w:r w:rsidRPr="005404BA">
              <w:rPr>
                <w:rFonts w:ascii="Helvetica" w:hAnsi="Helvetica" w:cs="Helvetica"/>
                <w:color w:val="auto"/>
                <w:sz w:val="20"/>
                <w:szCs w:val="20"/>
                <w:lang w:val="en-US"/>
              </w:rPr>
              <w:t>Boundaoui</w:t>
            </w:r>
            <w:proofErr w:type="spellEnd"/>
            <w:r w:rsidRPr="005404BA">
              <w:rPr>
                <w:rFonts w:ascii="Helvetica" w:hAnsi="Helvetica" w:cs="Helvetica"/>
                <w:color w:val="auto"/>
                <w:sz w:val="20"/>
                <w:szCs w:val="20"/>
                <w:lang w:val="en-US"/>
              </w:rPr>
              <w:t xml:space="preserve"> is an Algerian</w:t>
            </w:r>
            <w:r w:rsidR="0058003C">
              <w:rPr>
                <w:rFonts w:ascii="Helvetica" w:hAnsi="Helvetica" w:cs="Helvetica"/>
                <w:color w:val="auto"/>
                <w:sz w:val="20"/>
                <w:szCs w:val="20"/>
                <w:lang w:val="en-US"/>
              </w:rPr>
              <w:t xml:space="preserve"> </w:t>
            </w:r>
            <w:r w:rsidRPr="005404BA">
              <w:rPr>
                <w:rFonts w:ascii="Helvetica" w:hAnsi="Helvetica" w:cs="Helvetica"/>
                <w:color w:val="auto"/>
                <w:sz w:val="20"/>
                <w:szCs w:val="20"/>
                <w:lang w:val="en-US"/>
              </w:rPr>
              <w:t>American filmmaker and journalist. She has reported for PRI, BBC, Al</w:t>
            </w:r>
            <w:r w:rsidR="0058003C">
              <w:rPr>
                <w:rFonts w:ascii="Helvetica" w:hAnsi="Helvetica" w:cs="Helvetica"/>
                <w:color w:val="auto"/>
                <w:sz w:val="20"/>
                <w:szCs w:val="20"/>
                <w:lang w:val="en-US"/>
              </w:rPr>
              <w:t xml:space="preserve"> </w:t>
            </w:r>
            <w:r w:rsidRPr="005404BA">
              <w:rPr>
                <w:rFonts w:ascii="Helvetica" w:hAnsi="Helvetica" w:cs="Helvetica"/>
                <w:color w:val="auto"/>
                <w:sz w:val="20"/>
                <w:szCs w:val="20"/>
                <w:lang w:val="en-US"/>
              </w:rPr>
              <w:t>Jazeera, VICE and CNN</w:t>
            </w:r>
            <w:r w:rsidR="0030529A">
              <w:rPr>
                <w:rFonts w:ascii="Helvetica" w:hAnsi="Helvetica" w:cs="Helvetica"/>
                <w:color w:val="auto"/>
                <w:sz w:val="20"/>
                <w:szCs w:val="20"/>
                <w:lang w:val="en-US"/>
              </w:rPr>
              <w:t>,</w:t>
            </w:r>
            <w:r w:rsidRPr="005404BA">
              <w:rPr>
                <w:rFonts w:ascii="Helvetica" w:hAnsi="Helvetica" w:cs="Helvetica"/>
                <w:color w:val="auto"/>
                <w:sz w:val="20"/>
                <w:szCs w:val="20"/>
                <w:lang w:val="en-US"/>
              </w:rPr>
              <w:t xml:space="preserve"> among others. Her debut short film about </w:t>
            </w:r>
            <w:r w:rsidRPr="0058003C">
              <w:rPr>
                <w:rFonts w:ascii="Helvetica" w:hAnsi="Helvetica" w:cs="Helvetica"/>
                <w:color w:val="auto"/>
                <w:sz w:val="20"/>
                <w:szCs w:val="20"/>
                <w:lang w:val="en-US"/>
              </w:rPr>
              <w:t>hijabi</w:t>
            </w:r>
            <w:r w:rsidRPr="005404BA">
              <w:rPr>
                <w:rFonts w:ascii="Helvetica" w:hAnsi="Helvetica" w:cs="Helvetica"/>
                <w:color w:val="auto"/>
                <w:sz w:val="20"/>
                <w:szCs w:val="20"/>
                <w:lang w:val="en-US"/>
              </w:rPr>
              <w:t xml:space="preserve"> hair salons for HBO Documentary Films premiered at the 2018 Sundance Film Festival. Her award-winning feature-length directorial debut, </w:t>
            </w:r>
            <w:r w:rsidRPr="005404BA">
              <w:rPr>
                <w:rFonts w:ascii="Helvetica" w:hAnsi="Helvetica" w:cs="Helvetica"/>
                <w:i/>
                <w:color w:val="auto"/>
                <w:sz w:val="20"/>
                <w:szCs w:val="20"/>
                <w:lang w:val="en-US"/>
              </w:rPr>
              <w:t>The Feeling of Being Watched,</w:t>
            </w:r>
            <w:r w:rsidRPr="005404BA">
              <w:rPr>
                <w:rFonts w:ascii="Helvetica" w:hAnsi="Helvetica" w:cs="Helvetica"/>
                <w:color w:val="auto"/>
                <w:sz w:val="20"/>
                <w:szCs w:val="20"/>
                <w:lang w:val="en-US"/>
              </w:rPr>
              <w:t xml:space="preserve"> a documentary investigating a decade of FBI surveillance in </w:t>
            </w:r>
            <w:proofErr w:type="spellStart"/>
            <w:r w:rsidRPr="005404BA">
              <w:rPr>
                <w:rFonts w:ascii="Helvetica" w:hAnsi="Helvetica" w:cs="Helvetica"/>
                <w:color w:val="auto"/>
                <w:sz w:val="20"/>
                <w:szCs w:val="20"/>
                <w:lang w:val="en-US"/>
              </w:rPr>
              <w:t>Assia's</w:t>
            </w:r>
            <w:proofErr w:type="spellEnd"/>
            <w:r w:rsidRPr="005404BA">
              <w:rPr>
                <w:rFonts w:ascii="Helvetica" w:hAnsi="Helvetica" w:cs="Helvetica"/>
                <w:color w:val="auto"/>
                <w:sz w:val="20"/>
                <w:szCs w:val="20"/>
                <w:lang w:val="en-US"/>
              </w:rPr>
              <w:t xml:space="preserve"> Muslim</w:t>
            </w:r>
            <w:r w:rsidR="0058003C">
              <w:rPr>
                <w:rFonts w:ascii="Helvetica" w:hAnsi="Helvetica" w:cs="Helvetica"/>
                <w:color w:val="auto"/>
                <w:sz w:val="20"/>
                <w:szCs w:val="20"/>
                <w:lang w:val="en-US"/>
              </w:rPr>
              <w:t xml:space="preserve"> </w:t>
            </w:r>
            <w:r w:rsidRPr="005404BA">
              <w:rPr>
                <w:rFonts w:ascii="Helvetica" w:hAnsi="Helvetica" w:cs="Helvetica"/>
                <w:color w:val="auto"/>
                <w:sz w:val="20"/>
                <w:szCs w:val="20"/>
                <w:lang w:val="en-US"/>
              </w:rPr>
              <w:t>American community, had its world premiere at the 2018 Tribeca Film Festival. Assia was named one of </w:t>
            </w:r>
            <w:r w:rsidRPr="005404BA">
              <w:rPr>
                <w:rFonts w:ascii="Helvetica" w:hAnsi="Helvetica" w:cs="Helvetica"/>
                <w:i/>
                <w:iCs/>
                <w:color w:val="auto"/>
                <w:sz w:val="20"/>
                <w:szCs w:val="20"/>
                <w:lang w:val="en-US"/>
              </w:rPr>
              <w:t>Filmmaker Magazine</w:t>
            </w:r>
            <w:r w:rsidRPr="005404BA">
              <w:rPr>
                <w:rFonts w:ascii="Helvetica" w:hAnsi="Helvetica" w:cs="Helvetica"/>
                <w:color w:val="auto"/>
                <w:sz w:val="20"/>
                <w:szCs w:val="20"/>
                <w:lang w:val="en-US"/>
              </w:rPr>
              <w:t>'s 2018 "25 New Faces of Independent Film,”</w:t>
            </w:r>
            <w:r w:rsidRPr="005404BA">
              <w:rPr>
                <w:rFonts w:ascii="Helvetica" w:hAnsi="Helvetica" w:cs="Helvetica"/>
                <w:color w:val="auto"/>
                <w:kern w:val="1"/>
                <w:sz w:val="20"/>
                <w:szCs w:val="20"/>
                <w:lang w:val="en-US"/>
              </w:rPr>
              <w:t xml:space="preserve"> and is currently a New America National Fellow and a fellow with the Co-Creation Studio at the MIT Open Documentary Lab, where she is iterating a co-created AI fueled sequel to her film: </w:t>
            </w:r>
            <w:proofErr w:type="gramStart"/>
            <w:r w:rsidRPr="005404BA">
              <w:rPr>
                <w:rFonts w:ascii="Helvetica" w:hAnsi="Helvetica" w:cs="Helvetica"/>
                <w:color w:val="auto"/>
                <w:kern w:val="1"/>
                <w:sz w:val="20"/>
                <w:szCs w:val="20"/>
                <w:lang w:val="en-US"/>
              </w:rPr>
              <w:t>the</w:t>
            </w:r>
            <w:proofErr w:type="gramEnd"/>
            <w:r w:rsidRPr="005404BA">
              <w:rPr>
                <w:rFonts w:ascii="Helvetica" w:hAnsi="Helvetica" w:cs="Helvetica"/>
                <w:color w:val="auto"/>
                <w:kern w:val="1"/>
                <w:sz w:val="20"/>
                <w:szCs w:val="20"/>
                <w:lang w:val="en-US"/>
              </w:rPr>
              <w:t xml:space="preserve"> Inverse Surveillance Project. She has an M.A. in journalism from New York University and is an Algiers</w:t>
            </w:r>
            <w:r w:rsidR="006B61D4">
              <w:rPr>
                <w:rFonts w:ascii="Helvetica" w:hAnsi="Helvetica" w:cs="Helvetica"/>
                <w:color w:val="auto"/>
                <w:kern w:val="1"/>
                <w:sz w:val="20"/>
                <w:szCs w:val="20"/>
                <w:lang w:val="en-US"/>
              </w:rPr>
              <w:t>-</w:t>
            </w:r>
            <w:r w:rsidRPr="005404BA">
              <w:rPr>
                <w:rFonts w:ascii="Helvetica" w:hAnsi="Helvetica" w:cs="Helvetica"/>
                <w:color w:val="auto"/>
                <w:kern w:val="1"/>
                <w:sz w:val="20"/>
                <w:szCs w:val="20"/>
                <w:lang w:val="en-US"/>
              </w:rPr>
              <w:t>born, Arabic</w:t>
            </w:r>
            <w:r w:rsidR="006B61D4">
              <w:rPr>
                <w:rFonts w:ascii="Helvetica" w:hAnsi="Helvetica" w:cs="Helvetica"/>
                <w:color w:val="auto"/>
                <w:kern w:val="1"/>
                <w:sz w:val="20"/>
                <w:szCs w:val="20"/>
                <w:lang w:val="en-US"/>
              </w:rPr>
              <w:t>-</w:t>
            </w:r>
            <w:r w:rsidRPr="005404BA">
              <w:rPr>
                <w:rFonts w:ascii="Helvetica" w:hAnsi="Helvetica" w:cs="Helvetica"/>
                <w:color w:val="auto"/>
                <w:kern w:val="1"/>
                <w:sz w:val="20"/>
                <w:szCs w:val="20"/>
                <w:lang w:val="en-US"/>
              </w:rPr>
              <w:t>speaking Chicago</w:t>
            </w:r>
            <w:r w:rsidR="006B61D4">
              <w:rPr>
                <w:rFonts w:ascii="Helvetica" w:hAnsi="Helvetica" w:cs="Helvetica"/>
                <w:color w:val="auto"/>
                <w:kern w:val="1"/>
                <w:sz w:val="20"/>
                <w:szCs w:val="20"/>
                <w:lang w:val="en-US"/>
              </w:rPr>
              <w:t xml:space="preserve"> </w:t>
            </w:r>
            <w:r w:rsidRPr="005404BA">
              <w:rPr>
                <w:rFonts w:ascii="Helvetica" w:hAnsi="Helvetica" w:cs="Helvetica"/>
                <w:color w:val="auto"/>
                <w:kern w:val="1"/>
                <w:sz w:val="20"/>
                <w:szCs w:val="20"/>
                <w:lang w:val="en-US"/>
              </w:rPr>
              <w:t xml:space="preserve">native, currently based in </w:t>
            </w:r>
            <w:r w:rsidR="006B61D4">
              <w:rPr>
                <w:rFonts w:ascii="Helvetica" w:hAnsi="Helvetica" w:cs="Helvetica"/>
                <w:color w:val="auto"/>
                <w:kern w:val="1"/>
                <w:sz w:val="20"/>
                <w:szCs w:val="20"/>
                <w:lang w:val="en-US"/>
              </w:rPr>
              <w:t>S</w:t>
            </w:r>
            <w:r w:rsidRPr="005404BA">
              <w:rPr>
                <w:rFonts w:ascii="Helvetica" w:hAnsi="Helvetica" w:cs="Helvetica"/>
                <w:color w:val="auto"/>
                <w:kern w:val="1"/>
                <w:sz w:val="20"/>
                <w:szCs w:val="20"/>
                <w:lang w:val="en-US"/>
              </w:rPr>
              <w:t>outhern California.</w:t>
            </w:r>
          </w:p>
        </w:tc>
      </w:tr>
      <w:tr w:rsidR="00D9227B" w14:paraId="7D272A52" w14:textId="77777777">
        <w:trPr>
          <w:jc w:val="center"/>
        </w:trPr>
        <w:tc>
          <w:tcPr>
            <w:tcW w:w="1905" w:type="dxa"/>
            <w:shd w:val="clear" w:color="auto" w:fill="auto"/>
            <w:tcMar>
              <w:top w:w="100" w:type="dxa"/>
              <w:left w:w="100" w:type="dxa"/>
              <w:bottom w:w="100" w:type="dxa"/>
              <w:right w:w="100" w:type="dxa"/>
            </w:tcMar>
          </w:tcPr>
          <w:p w14:paraId="352C0490" w14:textId="1E88BEDD" w:rsidR="00D9227B" w:rsidRDefault="00C452EF" w:rsidP="00D9227B">
            <w:pPr>
              <w:widowControl w:val="0"/>
              <w:spacing w:line="240" w:lineRule="auto"/>
              <w:rPr>
                <w:rFonts w:ascii="Helvetica Neue" w:eastAsia="Helvetica Neue" w:hAnsi="Helvetica Neue" w:cs="Helvetica Neue"/>
                <w:i/>
              </w:rPr>
            </w:pPr>
            <w:r>
              <w:rPr>
                <w:rFonts w:ascii="Helvetica Neue" w:eastAsia="Helvetica Neue" w:hAnsi="Helvetica Neue" w:cs="Helvetica Neue"/>
                <w:i/>
                <w:noProof/>
              </w:rPr>
              <w:drawing>
                <wp:inline distT="0" distB="0" distL="0" distR="0" wp14:anchorId="657B145A" wp14:editId="7752C731">
                  <wp:extent cx="922655" cy="923544"/>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oundaoui-133colorcroppedWeb (1).jpg"/>
                          <pic:cNvPicPr/>
                        </pic:nvPicPr>
                        <pic:blipFill rotWithShape="1">
                          <a:blip r:embed="rId7"/>
                          <a:srcRect r="452" b="8066"/>
                          <a:stretch/>
                        </pic:blipFill>
                        <pic:spPr bwMode="auto">
                          <a:xfrm>
                            <a:off x="0" y="0"/>
                            <a:ext cx="923816" cy="924706"/>
                          </a:xfrm>
                          <a:prstGeom prst="rect">
                            <a:avLst/>
                          </a:prstGeom>
                          <a:ln>
                            <a:noFill/>
                          </a:ln>
                          <a:extLst>
                            <a:ext uri="{53640926-AAD7-44D8-BBD7-CCE9431645EC}">
                              <a14:shadowObscured xmlns:a14="http://schemas.microsoft.com/office/drawing/2010/main"/>
                            </a:ext>
                          </a:extLst>
                        </pic:spPr>
                      </pic:pic>
                    </a:graphicData>
                  </a:graphic>
                </wp:inline>
              </w:drawing>
            </w:r>
          </w:p>
          <w:p w14:paraId="0C5C6643" w14:textId="7F1581C9" w:rsidR="00810695" w:rsidRDefault="00810695" w:rsidP="00D9227B">
            <w:pPr>
              <w:widowControl w:val="0"/>
              <w:spacing w:line="240" w:lineRule="auto"/>
              <w:rPr>
                <w:rFonts w:ascii="Helvetica Neue" w:eastAsia="Helvetica Neue" w:hAnsi="Helvetica Neue" w:cs="Helvetica Neue"/>
                <w:i/>
              </w:rPr>
            </w:pPr>
          </w:p>
          <w:p w14:paraId="79A6B54F" w14:textId="0B869F53" w:rsidR="00810695" w:rsidRDefault="00810695" w:rsidP="00D9227B">
            <w:pPr>
              <w:widowControl w:val="0"/>
              <w:spacing w:line="240" w:lineRule="auto"/>
              <w:rPr>
                <w:rFonts w:ascii="Helvetica Neue" w:eastAsia="Helvetica Neue" w:hAnsi="Helvetica Neue" w:cs="Helvetica Neue"/>
                <w:i/>
              </w:rPr>
            </w:pPr>
          </w:p>
          <w:p w14:paraId="469ADDF0" w14:textId="5DF5B751" w:rsidR="00810695" w:rsidRDefault="00810695" w:rsidP="00D9227B">
            <w:pPr>
              <w:widowControl w:val="0"/>
              <w:spacing w:line="240" w:lineRule="auto"/>
              <w:rPr>
                <w:rFonts w:ascii="Helvetica Neue" w:eastAsia="Helvetica Neue" w:hAnsi="Helvetica Neue" w:cs="Helvetica Neue"/>
                <w:i/>
              </w:rPr>
            </w:pPr>
          </w:p>
          <w:p w14:paraId="60EF82F7" w14:textId="39B9C731" w:rsidR="00810695" w:rsidRDefault="00810695" w:rsidP="00D9227B">
            <w:pPr>
              <w:widowControl w:val="0"/>
              <w:spacing w:line="240" w:lineRule="auto"/>
              <w:rPr>
                <w:rFonts w:ascii="Helvetica Neue" w:eastAsia="Helvetica Neue" w:hAnsi="Helvetica Neue" w:cs="Helvetica Neue"/>
                <w:i/>
              </w:rPr>
            </w:pPr>
          </w:p>
          <w:p w14:paraId="5353C856" w14:textId="661D4C69" w:rsidR="00810695" w:rsidRDefault="00810695" w:rsidP="00D9227B">
            <w:pPr>
              <w:widowControl w:val="0"/>
              <w:spacing w:line="240" w:lineRule="auto"/>
              <w:rPr>
                <w:rFonts w:ascii="Helvetica Neue" w:eastAsia="Helvetica Neue" w:hAnsi="Helvetica Neue" w:cs="Helvetica Neue"/>
                <w:i/>
              </w:rPr>
            </w:pPr>
          </w:p>
          <w:p w14:paraId="2AEE8722" w14:textId="75BC8258" w:rsidR="00810695" w:rsidRDefault="00810695" w:rsidP="00D9227B">
            <w:pPr>
              <w:widowControl w:val="0"/>
              <w:spacing w:line="240" w:lineRule="auto"/>
              <w:rPr>
                <w:rFonts w:ascii="Helvetica Neue" w:eastAsia="Helvetica Neue" w:hAnsi="Helvetica Neue" w:cs="Helvetica Neue"/>
                <w:i/>
              </w:rPr>
            </w:pPr>
          </w:p>
          <w:p w14:paraId="74B7EB11" w14:textId="366B0367" w:rsidR="00D9227B" w:rsidRDefault="00D9227B" w:rsidP="00D9227B">
            <w:pPr>
              <w:widowControl w:val="0"/>
              <w:spacing w:line="240" w:lineRule="auto"/>
              <w:rPr>
                <w:rFonts w:ascii="Helvetica Neue" w:eastAsia="Helvetica Neue" w:hAnsi="Helvetica Neue" w:cs="Helvetica Neue"/>
                <w:i/>
              </w:rPr>
            </w:pPr>
          </w:p>
          <w:p w14:paraId="7AD80E35" w14:textId="571E9861" w:rsidR="00D9227B" w:rsidRDefault="00D9227B" w:rsidP="00D9227B">
            <w:pPr>
              <w:widowControl w:val="0"/>
              <w:spacing w:line="240" w:lineRule="auto"/>
              <w:rPr>
                <w:rFonts w:ascii="Helvetica Neue" w:eastAsia="Helvetica Neue" w:hAnsi="Helvetica Neue" w:cs="Helvetica Neue"/>
                <w:i/>
              </w:rPr>
            </w:pPr>
          </w:p>
          <w:p w14:paraId="4DA5F0C1" w14:textId="0B131707" w:rsidR="00D9227B" w:rsidRDefault="00D9227B" w:rsidP="00D9227B">
            <w:pPr>
              <w:widowControl w:val="0"/>
              <w:spacing w:line="240" w:lineRule="auto"/>
              <w:rPr>
                <w:rFonts w:ascii="Helvetica Neue" w:eastAsia="Helvetica Neue" w:hAnsi="Helvetica Neue" w:cs="Helvetica Neue"/>
                <w:i/>
              </w:rPr>
            </w:pPr>
          </w:p>
          <w:p w14:paraId="7211EC5C" w14:textId="6D45F107" w:rsidR="00D9227B" w:rsidRDefault="00D9227B" w:rsidP="00D9227B">
            <w:pPr>
              <w:widowControl w:val="0"/>
              <w:spacing w:line="240" w:lineRule="auto"/>
              <w:rPr>
                <w:rFonts w:ascii="Helvetica Neue" w:eastAsia="Helvetica Neue" w:hAnsi="Helvetica Neue" w:cs="Helvetica Neue"/>
                <w:i/>
              </w:rPr>
            </w:pPr>
          </w:p>
          <w:p w14:paraId="34A573DE" w14:textId="4DD4595B" w:rsidR="00D9227B" w:rsidRDefault="0058003C" w:rsidP="00D9227B">
            <w:pPr>
              <w:widowControl w:val="0"/>
              <w:spacing w:line="240" w:lineRule="auto"/>
              <w:rPr>
                <w:rFonts w:ascii="Helvetica Neue" w:eastAsia="Helvetica Neue" w:hAnsi="Helvetica Neue" w:cs="Helvetica Neue"/>
                <w:i/>
              </w:rPr>
            </w:pPr>
            <w:r>
              <w:rPr>
                <w:rFonts w:ascii="Helvetica Neue" w:eastAsia="Helvetica Neue" w:hAnsi="Helvetica Neue" w:cs="Helvetica Neue"/>
                <w:i/>
                <w:noProof/>
              </w:rPr>
              <w:drawing>
                <wp:anchor distT="0" distB="0" distL="114300" distR="114300" simplePos="0" relativeHeight="251660288" behindDoc="0" locked="0" layoutInCell="1" allowOverlap="1" wp14:anchorId="7E0E8AE5" wp14:editId="5724B478">
                  <wp:simplePos x="0" y="0"/>
                  <wp:positionH relativeFrom="margin">
                    <wp:posOffset>-4445</wp:posOffset>
                  </wp:positionH>
                  <wp:positionV relativeFrom="margin">
                    <wp:posOffset>2811000</wp:posOffset>
                  </wp:positionV>
                  <wp:extent cx="927735" cy="9319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oundaoui-133colorcroppedWeb (1).jpg"/>
                          <pic:cNvPicPr/>
                        </pic:nvPicPr>
                        <pic:blipFill rotWithShape="1">
                          <a:blip r:embed="rId8"/>
                          <a:srcRect b="24529"/>
                          <a:stretch/>
                        </pic:blipFill>
                        <pic:spPr bwMode="auto">
                          <a:xfrm>
                            <a:off x="0" y="0"/>
                            <a:ext cx="927735" cy="931945"/>
                          </a:xfrm>
                          <a:prstGeom prst="rect">
                            <a:avLst/>
                          </a:prstGeom>
                          <a:ln>
                            <a:noFill/>
                          </a:ln>
                          <a:extLst>
                            <a:ext uri="{53640926-AAD7-44D8-BBD7-CCE9431645EC}">
                              <a14:shadowObscured xmlns:a14="http://schemas.microsoft.com/office/drawing/2010/main"/>
                            </a:ext>
                          </a:extLst>
                        </pic:spPr>
                      </pic:pic>
                    </a:graphicData>
                  </a:graphic>
                </wp:anchor>
              </w:drawing>
            </w:r>
          </w:p>
          <w:p w14:paraId="4A5ADB99" w14:textId="75B8CE6E" w:rsidR="00D9227B" w:rsidRDefault="00D9227B" w:rsidP="00D9227B">
            <w:pPr>
              <w:widowControl w:val="0"/>
              <w:spacing w:line="240" w:lineRule="auto"/>
              <w:rPr>
                <w:rFonts w:ascii="Helvetica Neue" w:eastAsia="Helvetica Neue" w:hAnsi="Helvetica Neue" w:cs="Helvetica Neue"/>
                <w:i/>
              </w:rPr>
            </w:pPr>
          </w:p>
          <w:p w14:paraId="1AA74F28" w14:textId="77777777" w:rsidR="00D9227B" w:rsidRDefault="00D9227B" w:rsidP="00D9227B">
            <w:pPr>
              <w:widowControl w:val="0"/>
              <w:spacing w:line="240" w:lineRule="auto"/>
              <w:rPr>
                <w:rFonts w:ascii="Helvetica Neue" w:eastAsia="Helvetica Neue" w:hAnsi="Helvetica Neue" w:cs="Helvetica Neue"/>
                <w:i/>
              </w:rPr>
            </w:pPr>
          </w:p>
          <w:p w14:paraId="1F946B74" w14:textId="4DA25E93" w:rsidR="00D9227B" w:rsidRDefault="00D9227B" w:rsidP="00D9227B">
            <w:pPr>
              <w:widowControl w:val="0"/>
              <w:spacing w:line="240" w:lineRule="auto"/>
              <w:rPr>
                <w:rFonts w:ascii="Helvetica Neue" w:eastAsia="Helvetica Neue" w:hAnsi="Helvetica Neue" w:cs="Helvetica Neue"/>
                <w:i/>
              </w:rPr>
            </w:pPr>
          </w:p>
          <w:p w14:paraId="6913025E" w14:textId="77777777" w:rsidR="00C452EF" w:rsidRDefault="00C452EF" w:rsidP="00D9227B">
            <w:pPr>
              <w:widowControl w:val="0"/>
              <w:spacing w:line="240" w:lineRule="auto"/>
              <w:rPr>
                <w:rFonts w:ascii="Helvetica Neue" w:eastAsia="Helvetica Neue" w:hAnsi="Helvetica Neue" w:cs="Helvetica Neue"/>
                <w:i/>
              </w:rPr>
            </w:pPr>
          </w:p>
          <w:p w14:paraId="41166E37" w14:textId="4EC1D473" w:rsidR="00D9227B" w:rsidRDefault="00D9227B" w:rsidP="00D9227B">
            <w:pPr>
              <w:widowControl w:val="0"/>
              <w:spacing w:line="240" w:lineRule="auto"/>
              <w:rPr>
                <w:rFonts w:ascii="Helvetica Neue" w:eastAsia="Helvetica Neue" w:hAnsi="Helvetica Neue" w:cs="Helvetica Neue"/>
                <w:i/>
              </w:rPr>
            </w:pPr>
            <w:r>
              <w:rPr>
                <w:rFonts w:ascii="Helvetica Neue" w:eastAsia="Helvetica Neue" w:hAnsi="Helvetica Neue" w:cs="Helvetica Neue"/>
                <w:i/>
                <w:noProof/>
                <w:lang w:val="en-US"/>
              </w:rPr>
              <w:drawing>
                <wp:anchor distT="0" distB="0" distL="114300" distR="114300" simplePos="0" relativeHeight="251659264" behindDoc="0" locked="0" layoutInCell="1" allowOverlap="1" wp14:anchorId="7D00218E" wp14:editId="6CC42AF2">
                  <wp:simplePos x="0" y="0"/>
                  <wp:positionH relativeFrom="margin">
                    <wp:posOffset>-5715</wp:posOffset>
                  </wp:positionH>
                  <wp:positionV relativeFrom="margin">
                    <wp:posOffset>1965671</wp:posOffset>
                  </wp:positionV>
                  <wp:extent cx="923290" cy="923290"/>
                  <wp:effectExtent l="0" t="0" r="3810" b="3810"/>
                  <wp:wrapSquare wrapText="bothSides"/>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r="13382" b="5260"/>
                          <a:stretch/>
                        </pic:blipFill>
                        <pic:spPr bwMode="auto">
                          <a:xfrm>
                            <a:off x="0" y="0"/>
                            <a:ext cx="923290" cy="923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55" w:type="dxa"/>
            <w:shd w:val="clear" w:color="auto" w:fill="auto"/>
            <w:tcMar>
              <w:top w:w="100" w:type="dxa"/>
              <w:left w:w="100" w:type="dxa"/>
              <w:bottom w:w="100" w:type="dxa"/>
              <w:right w:w="100" w:type="dxa"/>
            </w:tcMar>
          </w:tcPr>
          <w:p w14:paraId="4CDA613D" w14:textId="771A1BB8" w:rsidR="00D9227B" w:rsidRPr="005404BA" w:rsidRDefault="008A3261" w:rsidP="00D9227B">
            <w:pPr>
              <w:ind w:right="-60"/>
              <w:rPr>
                <w:rFonts w:ascii="Helvetica" w:eastAsia="Helvetica Neue" w:hAnsi="Helvetica" w:cs="Helvetica Neue"/>
                <w:b/>
                <w:sz w:val="20"/>
                <w:szCs w:val="20"/>
              </w:rPr>
            </w:pPr>
            <w:r w:rsidRPr="005404BA">
              <w:rPr>
                <w:rFonts w:ascii="Helvetica" w:eastAsia="Helvetica Neue" w:hAnsi="Helvetica" w:cs="Helvetica Neue"/>
                <w:b/>
                <w:sz w:val="20"/>
                <w:szCs w:val="20"/>
              </w:rPr>
              <w:lastRenderedPageBreak/>
              <w:t>Iman Boundaoui</w:t>
            </w:r>
            <w:r w:rsidR="00D9227B" w:rsidRPr="005404BA">
              <w:rPr>
                <w:rFonts w:ascii="Helvetica" w:eastAsia="Helvetica Neue" w:hAnsi="Helvetica" w:cs="Helvetica Neue"/>
                <w:b/>
                <w:sz w:val="20"/>
                <w:szCs w:val="20"/>
              </w:rPr>
              <w:t>,</w:t>
            </w:r>
            <w:r w:rsidRPr="005404BA">
              <w:rPr>
                <w:rFonts w:ascii="Helvetica" w:eastAsia="Helvetica Neue" w:hAnsi="Helvetica" w:cs="Helvetica Neue"/>
                <w:b/>
                <w:sz w:val="20"/>
                <w:szCs w:val="20"/>
              </w:rPr>
              <w:t xml:space="preserve"> </w:t>
            </w:r>
            <w:r w:rsidR="00943599" w:rsidRPr="005404BA">
              <w:rPr>
                <w:rFonts w:ascii="Helvetica" w:eastAsia="Helvetica Neue" w:hAnsi="Helvetica" w:cs="Helvetica Neue"/>
                <w:b/>
                <w:sz w:val="20"/>
                <w:szCs w:val="20"/>
              </w:rPr>
              <w:t xml:space="preserve">Civil Rights Attorney, </w:t>
            </w:r>
            <w:r w:rsidR="005404BA" w:rsidRPr="005404BA">
              <w:rPr>
                <w:rFonts w:ascii="Helvetica" w:eastAsia="Helvetica Neue" w:hAnsi="Helvetica" w:cs="Helvetica Neue"/>
                <w:b/>
                <w:sz w:val="20"/>
                <w:szCs w:val="20"/>
              </w:rPr>
              <w:t>Film Subject</w:t>
            </w:r>
            <w:r w:rsidRPr="005404BA">
              <w:rPr>
                <w:rFonts w:ascii="Helvetica" w:eastAsia="Helvetica Neue" w:hAnsi="Helvetica" w:cs="Helvetica Neue"/>
                <w:b/>
                <w:sz w:val="20"/>
                <w:szCs w:val="20"/>
              </w:rPr>
              <w:t>,</w:t>
            </w:r>
            <w:r w:rsidR="00D9227B" w:rsidRPr="005404BA">
              <w:rPr>
                <w:rFonts w:ascii="Helvetica" w:eastAsia="Helvetica Neue" w:hAnsi="Helvetica" w:cs="Helvetica Neue"/>
                <w:b/>
                <w:sz w:val="20"/>
                <w:szCs w:val="20"/>
              </w:rPr>
              <w:t xml:space="preserve"> </w:t>
            </w:r>
            <w:r w:rsidR="00E5227C" w:rsidRPr="005404BA">
              <w:rPr>
                <w:rFonts w:ascii="Helvetica" w:eastAsia="Helvetica Neue" w:hAnsi="Helvetica" w:cs="Helvetica Neue"/>
                <w:b/>
                <w:i/>
                <w:iCs/>
                <w:sz w:val="20"/>
                <w:szCs w:val="20"/>
              </w:rPr>
              <w:t>The Feeling of Being Watched</w:t>
            </w:r>
          </w:p>
          <w:p w14:paraId="61C6DD2C" w14:textId="18A640D9" w:rsidR="00C452EF" w:rsidRPr="006B61D4" w:rsidRDefault="00C452EF" w:rsidP="006B61D4">
            <w:pPr>
              <w:pStyle w:val="NormalWeb"/>
              <w:rPr>
                <w:rFonts w:ascii="Helvetica" w:hAnsi="Helvetica" w:cs="Arial"/>
                <w:color w:val="222222"/>
                <w:sz w:val="20"/>
                <w:szCs w:val="20"/>
              </w:rPr>
            </w:pPr>
            <w:r w:rsidRPr="005404BA">
              <w:rPr>
                <w:rFonts w:ascii="Helvetica" w:hAnsi="Helvetica" w:cs="Arial"/>
                <w:color w:val="3B3B3B"/>
                <w:sz w:val="20"/>
                <w:szCs w:val="20"/>
              </w:rPr>
              <w:t xml:space="preserve">Iman Boundaoui is a </w:t>
            </w:r>
            <w:r w:rsidR="006B61D4">
              <w:rPr>
                <w:rFonts w:ascii="Helvetica" w:hAnsi="Helvetica" w:cs="Arial"/>
                <w:color w:val="3B3B3B"/>
                <w:sz w:val="20"/>
                <w:szCs w:val="20"/>
              </w:rPr>
              <w:t>c</w:t>
            </w:r>
            <w:r w:rsidRPr="005404BA">
              <w:rPr>
                <w:rFonts w:ascii="Helvetica" w:hAnsi="Helvetica" w:cs="Arial"/>
                <w:color w:val="3B3B3B"/>
                <w:sz w:val="20"/>
                <w:szCs w:val="20"/>
              </w:rPr>
              <w:t xml:space="preserve">ivil </w:t>
            </w:r>
            <w:r w:rsidR="006B61D4">
              <w:rPr>
                <w:rFonts w:ascii="Helvetica" w:hAnsi="Helvetica" w:cs="Arial"/>
                <w:color w:val="3B3B3B"/>
                <w:sz w:val="20"/>
                <w:szCs w:val="20"/>
              </w:rPr>
              <w:t>r</w:t>
            </w:r>
            <w:r w:rsidRPr="005404BA">
              <w:rPr>
                <w:rFonts w:ascii="Helvetica" w:hAnsi="Helvetica" w:cs="Arial"/>
                <w:color w:val="3B3B3B"/>
                <w:sz w:val="20"/>
                <w:szCs w:val="20"/>
              </w:rPr>
              <w:t>ights attorney and human rights advocate based in</w:t>
            </w:r>
            <w:r w:rsidR="006B61D4">
              <w:rPr>
                <w:rFonts w:ascii="Helvetica" w:hAnsi="Helvetica" w:cs="Arial"/>
                <w:color w:val="3B3B3B"/>
                <w:sz w:val="20"/>
                <w:szCs w:val="20"/>
              </w:rPr>
              <w:t xml:space="preserve"> </w:t>
            </w:r>
            <w:r w:rsidRPr="005404BA">
              <w:rPr>
                <w:rFonts w:ascii="Helvetica" w:hAnsi="Helvetica" w:cs="Arial"/>
                <w:color w:val="3B3B3B"/>
                <w:sz w:val="20"/>
                <w:szCs w:val="20"/>
              </w:rPr>
              <w:t xml:space="preserve">Chicago. She represents victims of unfair labor practices, private and state-sponsored discrimination, abusive corporate structures, and other varieties of civil rights, employment and constitutional law. In 2017, </w:t>
            </w:r>
            <w:r w:rsidR="0002092C">
              <w:rPr>
                <w:rFonts w:ascii="Helvetica" w:hAnsi="Helvetica" w:cs="Arial"/>
                <w:color w:val="3B3B3B"/>
                <w:sz w:val="20"/>
                <w:szCs w:val="20"/>
              </w:rPr>
              <w:t>Iman</w:t>
            </w:r>
            <w:r w:rsidRPr="005404BA">
              <w:rPr>
                <w:rFonts w:ascii="Helvetica" w:hAnsi="Helvetica" w:cs="Arial"/>
                <w:color w:val="3B3B3B"/>
                <w:sz w:val="20"/>
                <w:szCs w:val="20"/>
              </w:rPr>
              <w:t xml:space="preserve"> was named a “Chicagoan of the Year” by </w:t>
            </w:r>
            <w:r w:rsidRPr="006B61D4">
              <w:rPr>
                <w:rFonts w:ascii="Helvetica" w:hAnsi="Helvetica" w:cs="Arial"/>
                <w:i/>
                <w:iCs/>
                <w:color w:val="3B3B3B"/>
                <w:sz w:val="20"/>
                <w:szCs w:val="20"/>
              </w:rPr>
              <w:t>Chicago Magazine</w:t>
            </w:r>
            <w:r w:rsidRPr="005404BA">
              <w:rPr>
                <w:rFonts w:ascii="Helvetica" w:hAnsi="Helvetica" w:cs="Arial"/>
                <w:color w:val="3B3B3B"/>
                <w:sz w:val="20"/>
                <w:szCs w:val="20"/>
              </w:rPr>
              <w:t xml:space="preserve"> for playing a key role in the on-the-ground legal response to the Trump administration's anti-Muslim </w:t>
            </w:r>
            <w:r w:rsidR="006B61D4">
              <w:rPr>
                <w:rFonts w:ascii="Helvetica" w:hAnsi="Helvetica" w:cs="Arial"/>
                <w:color w:val="3B3B3B"/>
                <w:sz w:val="20"/>
                <w:szCs w:val="20"/>
              </w:rPr>
              <w:t>t</w:t>
            </w:r>
            <w:r w:rsidRPr="005404BA">
              <w:rPr>
                <w:rFonts w:ascii="Helvetica" w:hAnsi="Helvetica" w:cs="Arial"/>
                <w:color w:val="3B3B3B"/>
                <w:sz w:val="20"/>
                <w:szCs w:val="20"/>
              </w:rPr>
              <w:t xml:space="preserve">ravel </w:t>
            </w:r>
            <w:r w:rsidR="006B61D4">
              <w:rPr>
                <w:rFonts w:ascii="Helvetica" w:hAnsi="Helvetica" w:cs="Arial"/>
                <w:color w:val="3B3B3B"/>
                <w:sz w:val="20"/>
                <w:szCs w:val="20"/>
              </w:rPr>
              <w:t>b</w:t>
            </w:r>
            <w:r w:rsidRPr="005404BA">
              <w:rPr>
                <w:rFonts w:ascii="Helvetica" w:hAnsi="Helvetica" w:cs="Arial"/>
                <w:color w:val="3B3B3B"/>
                <w:sz w:val="20"/>
                <w:szCs w:val="20"/>
              </w:rPr>
              <w:t>an at Chicago’s O’Hare port of entry, as well as her role in launching and</w:t>
            </w:r>
            <w:r w:rsidR="006B61D4">
              <w:rPr>
                <w:rFonts w:ascii="Helvetica" w:hAnsi="Helvetica" w:cs="Arial"/>
                <w:color w:val="3B3B3B"/>
                <w:sz w:val="20"/>
                <w:szCs w:val="20"/>
              </w:rPr>
              <w:t xml:space="preserve"> </w:t>
            </w:r>
            <w:r w:rsidRPr="005404BA">
              <w:rPr>
                <w:rFonts w:ascii="Helvetica" w:hAnsi="Helvetica" w:cs="Arial"/>
                <w:color w:val="3B3B3B"/>
                <w:sz w:val="20"/>
                <w:szCs w:val="20"/>
              </w:rPr>
              <w:t>streamlining the "Travelers Assistance Project," a long-term assistance model for addressing ongoing human and civil rights abuses at the border. Iman is also a coach-in-training at the Coaches Training Institute (CTI), on the path to becoming a c</w:t>
            </w:r>
            <w:r w:rsidRPr="005404BA">
              <w:rPr>
                <w:rFonts w:ascii="Helvetica" w:hAnsi="Helvetica" w:cs="Arial"/>
                <w:color w:val="222222"/>
                <w:sz w:val="20"/>
                <w:szCs w:val="20"/>
                <w:shd w:val="clear" w:color="auto" w:fill="FFFFFF"/>
              </w:rPr>
              <w:t>ertified professional life coach and community healer. Following certification, she aims to launch a holistic coaching practice with a focus in the areas of somatic coaching and trauma healing and transformation. </w:t>
            </w:r>
          </w:p>
          <w:p w14:paraId="70D12D82" w14:textId="3AD14D7D" w:rsidR="00D9227B" w:rsidRPr="005404BA" w:rsidRDefault="00D9227B" w:rsidP="00D9227B">
            <w:pPr>
              <w:ind w:right="-60"/>
              <w:rPr>
                <w:rFonts w:ascii="Helvetica" w:eastAsia="Helvetica Neue" w:hAnsi="Helvetica" w:cs="Helvetica Neue"/>
                <w:sz w:val="20"/>
                <w:szCs w:val="20"/>
              </w:rPr>
            </w:pPr>
          </w:p>
          <w:p w14:paraId="17CA43AC" w14:textId="3D129322" w:rsidR="005404BA" w:rsidRPr="005404BA" w:rsidRDefault="00B261E9" w:rsidP="005404BA">
            <w:pPr>
              <w:ind w:right="-60"/>
              <w:rPr>
                <w:rFonts w:ascii="Helvetica" w:eastAsia="Helvetica Neue" w:hAnsi="Helvetica" w:cs="Helvetica Neue"/>
                <w:b/>
                <w:sz w:val="20"/>
                <w:szCs w:val="20"/>
              </w:rPr>
            </w:pPr>
            <w:r>
              <w:rPr>
                <w:rFonts w:ascii="Helvetica" w:eastAsia="Helvetica Neue" w:hAnsi="Helvetica" w:cs="Helvetica Neue"/>
                <w:b/>
                <w:sz w:val="20"/>
                <w:szCs w:val="20"/>
              </w:rPr>
              <w:t>Christina Abraham</w:t>
            </w:r>
            <w:r w:rsidR="005404BA" w:rsidRPr="005404BA">
              <w:rPr>
                <w:rFonts w:ascii="Helvetica" w:eastAsia="Helvetica Neue" w:hAnsi="Helvetica" w:cs="Helvetica Neue"/>
                <w:b/>
                <w:sz w:val="20"/>
                <w:szCs w:val="20"/>
              </w:rPr>
              <w:t>, Attorney</w:t>
            </w:r>
            <w:r w:rsidR="0058003C">
              <w:rPr>
                <w:rFonts w:ascii="Helvetica" w:eastAsia="Helvetica Neue" w:hAnsi="Helvetica" w:cs="Helvetica Neue"/>
                <w:b/>
                <w:sz w:val="20"/>
                <w:szCs w:val="20"/>
              </w:rPr>
              <w:t xml:space="preserve">, Film Subject and </w:t>
            </w:r>
            <w:r w:rsidR="005404BA">
              <w:rPr>
                <w:rFonts w:ascii="Helvetica" w:eastAsia="Helvetica Neue" w:hAnsi="Helvetica" w:cs="Helvetica Neue"/>
                <w:b/>
                <w:sz w:val="20"/>
                <w:szCs w:val="20"/>
              </w:rPr>
              <w:t>Co-Executive Producer</w:t>
            </w:r>
            <w:r w:rsidR="005404BA" w:rsidRPr="005404BA">
              <w:rPr>
                <w:rFonts w:ascii="Helvetica" w:eastAsia="Helvetica Neue" w:hAnsi="Helvetica" w:cs="Helvetica Neue"/>
                <w:b/>
                <w:sz w:val="20"/>
                <w:szCs w:val="20"/>
              </w:rPr>
              <w:t xml:space="preserve">, </w:t>
            </w:r>
            <w:r w:rsidR="005404BA" w:rsidRPr="005404BA">
              <w:rPr>
                <w:rFonts w:ascii="Helvetica" w:eastAsia="Helvetica Neue" w:hAnsi="Helvetica" w:cs="Helvetica Neue"/>
                <w:b/>
                <w:i/>
                <w:iCs/>
                <w:sz w:val="20"/>
                <w:szCs w:val="20"/>
              </w:rPr>
              <w:t>The Feeling of Being Watched</w:t>
            </w:r>
          </w:p>
          <w:p w14:paraId="09BEC8AD" w14:textId="0B88AA78" w:rsidR="005404BA" w:rsidRPr="005404BA" w:rsidRDefault="005404BA" w:rsidP="006B61D4">
            <w:pPr>
              <w:pStyle w:val="NormalWeb"/>
              <w:rPr>
                <w:rFonts w:ascii="Helvetica" w:hAnsi="Helvetica"/>
                <w:color w:val="3B3B3B"/>
                <w:sz w:val="20"/>
                <w:szCs w:val="20"/>
                <w:lang w:val="en-US"/>
              </w:rPr>
            </w:pPr>
            <w:r w:rsidRPr="005404BA">
              <w:rPr>
                <w:rFonts w:ascii="Helvetica" w:hAnsi="Helvetica"/>
                <w:color w:val="3B3B3B"/>
                <w:sz w:val="20"/>
                <w:szCs w:val="20"/>
                <w:lang w:val="en-US"/>
              </w:rPr>
              <w:t>Christina Abraham is co-executive producer of</w:t>
            </w:r>
            <w:r w:rsidR="006B61D4">
              <w:rPr>
                <w:rFonts w:ascii="Helvetica" w:hAnsi="Helvetica"/>
                <w:color w:val="3B3B3B"/>
                <w:sz w:val="20"/>
                <w:szCs w:val="20"/>
                <w:lang w:val="en-US"/>
              </w:rPr>
              <w:t xml:space="preserve"> </w:t>
            </w:r>
            <w:r w:rsidR="006B61D4" w:rsidRPr="006B61D4">
              <w:rPr>
                <w:rFonts w:ascii="Helvetica" w:hAnsi="Helvetica"/>
                <w:i/>
                <w:iCs/>
                <w:color w:val="3B3B3B"/>
                <w:sz w:val="20"/>
                <w:szCs w:val="20"/>
                <w:lang w:val="en-US"/>
              </w:rPr>
              <w:t>The</w:t>
            </w:r>
            <w:r w:rsidRPr="005404BA">
              <w:rPr>
                <w:rFonts w:ascii="Helvetica" w:hAnsi="Helvetica"/>
                <w:i/>
                <w:iCs/>
                <w:color w:val="3B3B3B"/>
                <w:sz w:val="20"/>
                <w:szCs w:val="20"/>
                <w:lang w:val="en-US"/>
              </w:rPr>
              <w:t xml:space="preserve"> Feeling of Being Watched</w:t>
            </w:r>
            <w:r w:rsidRPr="005404BA">
              <w:rPr>
                <w:rFonts w:ascii="Helvetica" w:hAnsi="Helvetica"/>
                <w:color w:val="3B3B3B"/>
                <w:sz w:val="20"/>
                <w:szCs w:val="20"/>
                <w:lang w:val="en-US"/>
              </w:rPr>
              <w:t xml:space="preserve"> and works on </w:t>
            </w:r>
            <w:proofErr w:type="spellStart"/>
            <w:r w:rsidR="006B61D4">
              <w:rPr>
                <w:rFonts w:ascii="Helvetica" w:hAnsi="Helvetica"/>
                <w:color w:val="3B3B3B"/>
                <w:sz w:val="20"/>
                <w:szCs w:val="20"/>
                <w:lang w:val="en-US"/>
              </w:rPr>
              <w:t>Assia</w:t>
            </w:r>
            <w:proofErr w:type="spellEnd"/>
            <w:r w:rsidR="006B61D4">
              <w:rPr>
                <w:rFonts w:ascii="Helvetica" w:hAnsi="Helvetica"/>
                <w:color w:val="3B3B3B"/>
                <w:sz w:val="20"/>
                <w:szCs w:val="20"/>
                <w:lang w:val="en-US"/>
              </w:rPr>
              <w:t xml:space="preserve"> </w:t>
            </w:r>
            <w:proofErr w:type="spellStart"/>
            <w:r w:rsidRPr="005404BA">
              <w:rPr>
                <w:rFonts w:ascii="Helvetica" w:hAnsi="Helvetica"/>
                <w:color w:val="3B3B3B"/>
                <w:sz w:val="20"/>
                <w:szCs w:val="20"/>
                <w:lang w:val="en-US"/>
              </w:rPr>
              <w:t>Boundaoui's</w:t>
            </w:r>
            <w:proofErr w:type="spellEnd"/>
            <w:r w:rsidRPr="005404BA">
              <w:rPr>
                <w:rFonts w:ascii="Helvetica" w:hAnsi="Helvetica"/>
                <w:color w:val="3B3B3B"/>
                <w:sz w:val="20"/>
                <w:szCs w:val="20"/>
                <w:lang w:val="en-US"/>
              </w:rPr>
              <w:t xml:space="preserve"> legal team</w:t>
            </w:r>
            <w:r w:rsidR="00B978A5">
              <w:rPr>
                <w:rFonts w:ascii="Helvetica" w:hAnsi="Helvetica"/>
                <w:color w:val="3B3B3B"/>
                <w:sz w:val="20"/>
                <w:szCs w:val="20"/>
                <w:lang w:val="en-US"/>
              </w:rPr>
              <w:t>,</w:t>
            </w:r>
            <w:r w:rsidRPr="005404BA">
              <w:rPr>
                <w:rFonts w:ascii="Helvetica" w:hAnsi="Helvetica"/>
                <w:color w:val="3B3B3B"/>
                <w:sz w:val="20"/>
                <w:szCs w:val="20"/>
                <w:lang w:val="en-US"/>
              </w:rPr>
              <w:t xml:space="preserve"> handling the FOIA litigation. Christina is an attorney practicing in immigration, employment and civil rights law. She also consults local, national and international organizations in human rights and humanitarian law, program development and fundraising</w:t>
            </w:r>
            <w:r w:rsidR="006B61D4">
              <w:rPr>
                <w:rFonts w:ascii="Helvetica" w:hAnsi="Helvetica"/>
                <w:color w:val="3B3B3B"/>
                <w:sz w:val="20"/>
                <w:szCs w:val="20"/>
                <w:lang w:val="en-US"/>
              </w:rPr>
              <w:t xml:space="preserve"> </w:t>
            </w:r>
            <w:r w:rsidRPr="005404BA">
              <w:rPr>
                <w:rFonts w:ascii="Helvetica" w:hAnsi="Helvetica"/>
                <w:color w:val="3B3B3B"/>
                <w:sz w:val="20"/>
                <w:szCs w:val="20"/>
                <w:lang w:val="en-US"/>
              </w:rPr>
              <w:t xml:space="preserve">strategies. Christina previously was the International Research Fellow at the International Institute of Higher Studies in Criminal Science (now the </w:t>
            </w:r>
            <w:proofErr w:type="spellStart"/>
            <w:r w:rsidRPr="005404BA">
              <w:rPr>
                <w:rFonts w:ascii="Helvetica" w:hAnsi="Helvetica"/>
                <w:color w:val="3B3B3B"/>
                <w:sz w:val="20"/>
                <w:szCs w:val="20"/>
                <w:lang w:val="en-US"/>
              </w:rPr>
              <w:t>Siracusa</w:t>
            </w:r>
            <w:proofErr w:type="spellEnd"/>
            <w:r w:rsidRPr="005404BA">
              <w:rPr>
                <w:rFonts w:ascii="Helvetica" w:hAnsi="Helvetica"/>
                <w:color w:val="3B3B3B"/>
                <w:sz w:val="20"/>
                <w:szCs w:val="20"/>
                <w:lang w:val="en-US"/>
              </w:rPr>
              <w:t xml:space="preserve"> </w:t>
            </w:r>
            <w:r w:rsidRPr="005404BA">
              <w:rPr>
                <w:rFonts w:ascii="Helvetica" w:hAnsi="Helvetica"/>
                <w:color w:val="3B3B3B"/>
                <w:sz w:val="20"/>
                <w:szCs w:val="20"/>
                <w:lang w:val="en-US"/>
              </w:rPr>
              <w:lastRenderedPageBreak/>
              <w:t xml:space="preserve">International Institute), where she conducted research, published materials and coordinated educational programs related to international criminal law, rule of law and human rights. There, she co-edited the </w:t>
            </w:r>
            <w:proofErr w:type="spellStart"/>
            <w:r w:rsidRPr="005404BA">
              <w:rPr>
                <w:rFonts w:ascii="Helvetica" w:hAnsi="Helvetica"/>
                <w:color w:val="3B3B3B"/>
                <w:sz w:val="20"/>
                <w:szCs w:val="20"/>
                <w:lang w:val="en-US"/>
              </w:rPr>
              <w:t>Siracusa</w:t>
            </w:r>
            <w:proofErr w:type="spellEnd"/>
            <w:r w:rsidRPr="005404BA">
              <w:rPr>
                <w:rFonts w:ascii="Helvetica" w:hAnsi="Helvetica"/>
                <w:color w:val="3B3B3B"/>
                <w:sz w:val="20"/>
                <w:szCs w:val="20"/>
                <w:lang w:val="en-US"/>
              </w:rPr>
              <w:t xml:space="preserve"> Guidelines for International, Regional and National Fact-finding Bodies. Prior to that, Christina served as </w:t>
            </w:r>
            <w:r w:rsidR="006B61D4">
              <w:rPr>
                <w:rFonts w:ascii="Helvetica" w:hAnsi="Helvetica"/>
                <w:color w:val="3B3B3B"/>
                <w:sz w:val="20"/>
                <w:szCs w:val="20"/>
                <w:lang w:val="en-US"/>
              </w:rPr>
              <w:t>c</w:t>
            </w:r>
            <w:r w:rsidRPr="005404BA">
              <w:rPr>
                <w:rFonts w:ascii="Helvetica" w:hAnsi="Helvetica"/>
                <w:color w:val="3B3B3B"/>
                <w:sz w:val="20"/>
                <w:szCs w:val="20"/>
                <w:lang w:val="en-US"/>
              </w:rPr>
              <w:t xml:space="preserve">hief of </w:t>
            </w:r>
            <w:r w:rsidR="006B61D4">
              <w:rPr>
                <w:rFonts w:ascii="Helvetica" w:hAnsi="Helvetica"/>
                <w:color w:val="3B3B3B"/>
                <w:sz w:val="20"/>
                <w:szCs w:val="20"/>
                <w:lang w:val="en-US"/>
              </w:rPr>
              <w:t>st</w:t>
            </w:r>
            <w:r w:rsidRPr="005404BA">
              <w:rPr>
                <w:rFonts w:ascii="Helvetica" w:hAnsi="Helvetica"/>
                <w:color w:val="3B3B3B"/>
                <w:sz w:val="20"/>
                <w:szCs w:val="20"/>
                <w:lang w:val="en-US"/>
              </w:rPr>
              <w:t xml:space="preserve">aff to the Bahrain Independent Commission of Inquiry, a human rights investigative body. She also served as the first </w:t>
            </w:r>
            <w:r w:rsidR="006B61D4">
              <w:rPr>
                <w:rFonts w:ascii="Helvetica" w:hAnsi="Helvetica"/>
                <w:color w:val="3B3B3B"/>
                <w:sz w:val="20"/>
                <w:szCs w:val="20"/>
                <w:lang w:val="en-US"/>
              </w:rPr>
              <w:t>c</w:t>
            </w:r>
            <w:r w:rsidRPr="005404BA">
              <w:rPr>
                <w:rFonts w:ascii="Helvetica" w:hAnsi="Helvetica"/>
                <w:color w:val="3B3B3B"/>
                <w:sz w:val="20"/>
                <w:szCs w:val="20"/>
                <w:lang w:val="en-US"/>
              </w:rPr>
              <w:t xml:space="preserve">ivil </w:t>
            </w:r>
            <w:r w:rsidR="006B61D4">
              <w:rPr>
                <w:rFonts w:ascii="Helvetica" w:hAnsi="Helvetica"/>
                <w:color w:val="3B3B3B"/>
                <w:sz w:val="20"/>
                <w:szCs w:val="20"/>
                <w:lang w:val="en-US"/>
              </w:rPr>
              <w:t>r</w:t>
            </w:r>
            <w:r w:rsidRPr="005404BA">
              <w:rPr>
                <w:rFonts w:ascii="Helvetica" w:hAnsi="Helvetica"/>
                <w:color w:val="3B3B3B"/>
                <w:sz w:val="20"/>
                <w:szCs w:val="20"/>
                <w:lang w:val="en-US"/>
              </w:rPr>
              <w:t xml:space="preserve">ights </w:t>
            </w:r>
            <w:r w:rsidR="006B61D4">
              <w:rPr>
                <w:rFonts w:ascii="Helvetica" w:hAnsi="Helvetica"/>
                <w:color w:val="3B3B3B"/>
                <w:sz w:val="20"/>
                <w:szCs w:val="20"/>
                <w:lang w:val="en-US"/>
              </w:rPr>
              <w:t>d</w:t>
            </w:r>
            <w:r w:rsidRPr="005404BA">
              <w:rPr>
                <w:rFonts w:ascii="Helvetica" w:hAnsi="Helvetica"/>
                <w:color w:val="3B3B3B"/>
                <w:sz w:val="20"/>
                <w:szCs w:val="20"/>
                <w:lang w:val="en-US"/>
              </w:rPr>
              <w:t>irector at CAIR-Chicago, where she represented thousands of Muslims affected by discrimination, harassment</w:t>
            </w:r>
            <w:r w:rsidR="006B61D4">
              <w:rPr>
                <w:rFonts w:ascii="Helvetica" w:hAnsi="Helvetica"/>
                <w:color w:val="3B3B3B"/>
                <w:sz w:val="20"/>
                <w:szCs w:val="20"/>
                <w:lang w:val="en-US"/>
              </w:rPr>
              <w:t xml:space="preserve"> </w:t>
            </w:r>
            <w:r w:rsidRPr="005404BA">
              <w:rPr>
                <w:rFonts w:ascii="Helvetica" w:hAnsi="Helvetica"/>
                <w:color w:val="3B3B3B"/>
                <w:sz w:val="20"/>
                <w:szCs w:val="20"/>
                <w:lang w:val="en-US"/>
              </w:rPr>
              <w:t>and hate crimes. Christina obtained her J.D. from DePaul University and M.A. from the University of Chicago.</w:t>
            </w:r>
          </w:p>
          <w:p w14:paraId="38EA54AF" w14:textId="77777777" w:rsidR="005404BA" w:rsidRPr="005404BA" w:rsidRDefault="005404BA" w:rsidP="005404BA">
            <w:pPr>
              <w:pStyle w:val="NormalWeb"/>
              <w:rPr>
                <w:rFonts w:ascii="Helvetica" w:hAnsi="Helvetica" w:cs="Arial"/>
                <w:color w:val="222222"/>
                <w:sz w:val="20"/>
                <w:szCs w:val="20"/>
                <w:shd w:val="clear" w:color="auto" w:fill="FFFFFF"/>
              </w:rPr>
            </w:pPr>
          </w:p>
          <w:p w14:paraId="69DB3177" w14:textId="5BCFC95D" w:rsidR="00D9227B" w:rsidRPr="006B61D4" w:rsidRDefault="00D9227B" w:rsidP="006B61D4">
            <w:pPr>
              <w:ind w:right="-60"/>
              <w:rPr>
                <w:rFonts w:ascii="Helvetica" w:eastAsia="Helvetica Neue" w:hAnsi="Helvetica" w:cs="Helvetica Neue"/>
                <w:b/>
                <w:sz w:val="20"/>
                <w:szCs w:val="20"/>
              </w:rPr>
            </w:pPr>
            <w:r w:rsidRPr="005404BA">
              <w:rPr>
                <w:rFonts w:ascii="Helvetica" w:eastAsia="Helvetica Neue" w:hAnsi="Helvetica" w:cs="Helvetica Neue"/>
                <w:b/>
                <w:sz w:val="20"/>
                <w:szCs w:val="20"/>
              </w:rPr>
              <w:t xml:space="preserve">Justine </w:t>
            </w:r>
            <w:proofErr w:type="spellStart"/>
            <w:r w:rsidRPr="005404BA">
              <w:rPr>
                <w:rFonts w:ascii="Helvetica" w:eastAsia="Helvetica Neue" w:hAnsi="Helvetica" w:cs="Helvetica Neue"/>
                <w:b/>
                <w:sz w:val="20"/>
                <w:szCs w:val="20"/>
              </w:rPr>
              <w:t>Nagan</w:t>
            </w:r>
            <w:proofErr w:type="spellEnd"/>
            <w:r w:rsidRPr="005404BA">
              <w:rPr>
                <w:rFonts w:ascii="Helvetica" w:eastAsia="Helvetica Neue" w:hAnsi="Helvetica" w:cs="Helvetica Neue"/>
                <w:b/>
                <w:sz w:val="20"/>
                <w:szCs w:val="20"/>
              </w:rPr>
              <w:t>, Executive Producer/Executive Director, POV/American Documentary</w:t>
            </w:r>
          </w:p>
          <w:p w14:paraId="67FA139C" w14:textId="150062E9" w:rsidR="00D9227B" w:rsidRPr="005404BA" w:rsidRDefault="00D9227B" w:rsidP="006B61D4">
            <w:pPr>
              <w:shd w:val="clear" w:color="auto" w:fill="FFFFFF"/>
              <w:rPr>
                <w:rFonts w:ascii="Helvetica" w:hAnsi="Helvetica" w:cs="Times New Roman"/>
                <w:sz w:val="20"/>
                <w:szCs w:val="20"/>
              </w:rPr>
            </w:pPr>
            <w:r w:rsidRPr="005404BA">
              <w:rPr>
                <w:rFonts w:ascii="Helvetica" w:hAnsi="Helvetica" w:cs="Times New Roman"/>
                <w:sz w:val="20"/>
                <w:szCs w:val="20"/>
              </w:rPr>
              <w:t xml:space="preserve">Justine </w:t>
            </w:r>
            <w:proofErr w:type="spellStart"/>
            <w:r w:rsidRPr="005404BA">
              <w:rPr>
                <w:rFonts w:ascii="Helvetica" w:hAnsi="Helvetica" w:cs="Times New Roman"/>
                <w:sz w:val="20"/>
                <w:szCs w:val="20"/>
              </w:rPr>
              <w:t>Nagan</w:t>
            </w:r>
            <w:proofErr w:type="spellEnd"/>
            <w:r w:rsidRPr="005404BA">
              <w:rPr>
                <w:rFonts w:ascii="Helvetica" w:hAnsi="Helvetica" w:cs="Times New Roman"/>
                <w:sz w:val="20"/>
                <w:szCs w:val="20"/>
              </w:rPr>
              <w:t xml:space="preserve"> is the executive director of American Documentary</w:t>
            </w:r>
            <w:r w:rsidR="006B61D4">
              <w:rPr>
                <w:rFonts w:ascii="Helvetica" w:hAnsi="Helvetica" w:cs="Times New Roman"/>
                <w:sz w:val="20"/>
                <w:szCs w:val="20"/>
              </w:rPr>
              <w:t xml:space="preserve"> </w:t>
            </w:r>
            <w:r w:rsidRPr="005404BA">
              <w:rPr>
                <w:rFonts w:ascii="Helvetica" w:hAnsi="Helvetica" w:cs="Times New Roman"/>
                <w:sz w:val="20"/>
                <w:szCs w:val="20"/>
              </w:rPr>
              <w:t>(</w:t>
            </w:r>
            <w:proofErr w:type="spellStart"/>
            <w:r w:rsidRPr="005404BA">
              <w:rPr>
                <w:rFonts w:ascii="Helvetica" w:hAnsi="Helvetica" w:cs="Times New Roman"/>
                <w:sz w:val="20"/>
                <w:szCs w:val="20"/>
              </w:rPr>
              <w:t>AmDoc</w:t>
            </w:r>
            <w:proofErr w:type="spellEnd"/>
            <w:r w:rsidRPr="005404BA">
              <w:rPr>
                <w:rFonts w:ascii="Helvetica" w:hAnsi="Helvetica" w:cs="Times New Roman"/>
                <w:sz w:val="20"/>
                <w:szCs w:val="20"/>
              </w:rPr>
              <w:t xml:space="preserve">), and an executive producer on its </w:t>
            </w:r>
            <w:proofErr w:type="gramStart"/>
            <w:r w:rsidRPr="005404BA">
              <w:rPr>
                <w:rFonts w:ascii="Helvetica" w:hAnsi="Helvetica" w:cs="Times New Roman"/>
                <w:sz w:val="20"/>
                <w:szCs w:val="20"/>
              </w:rPr>
              <w:t>two signature</w:t>
            </w:r>
            <w:proofErr w:type="gramEnd"/>
            <w:r w:rsidRPr="005404BA">
              <w:rPr>
                <w:rFonts w:ascii="Helvetica" w:hAnsi="Helvetica" w:cs="Times New Roman"/>
                <w:sz w:val="20"/>
                <w:szCs w:val="20"/>
              </w:rPr>
              <w:t xml:space="preserve"> series, POV (PBS) and America Reframed (World Channel in partnership with WGBH). POV is the longest-running independent documentary series on television. She is a strong believer in the important role of public media in a democracy</w:t>
            </w:r>
            <w:r w:rsidR="00421B20">
              <w:rPr>
                <w:rFonts w:ascii="Helvetica" w:hAnsi="Helvetica" w:cs="Times New Roman"/>
                <w:sz w:val="20"/>
                <w:szCs w:val="20"/>
              </w:rPr>
              <w:t>,</w:t>
            </w:r>
            <w:r w:rsidRPr="005404BA">
              <w:rPr>
                <w:rFonts w:ascii="Helvetica" w:hAnsi="Helvetica" w:cs="Times New Roman"/>
                <w:sz w:val="20"/>
                <w:szCs w:val="20"/>
              </w:rPr>
              <w:t xml:space="preserve"> diversity and independent voices in popular culture</w:t>
            </w:r>
            <w:r w:rsidR="00421B20">
              <w:rPr>
                <w:rFonts w:ascii="Helvetica" w:hAnsi="Helvetica" w:cs="Times New Roman"/>
                <w:sz w:val="20"/>
                <w:szCs w:val="20"/>
              </w:rPr>
              <w:t>,</w:t>
            </w:r>
            <w:r w:rsidRPr="005404BA">
              <w:rPr>
                <w:rFonts w:ascii="Helvetica" w:hAnsi="Helvetica" w:cs="Times New Roman"/>
                <w:sz w:val="20"/>
                <w:szCs w:val="20"/>
              </w:rPr>
              <w:t xml:space="preserve"> and of documentary as a tool for civic dialogue, new thinking and social change. </w:t>
            </w:r>
          </w:p>
          <w:p w14:paraId="4DA37272" w14:textId="77777777" w:rsidR="00D9227B" w:rsidRPr="005404BA" w:rsidRDefault="00D9227B" w:rsidP="00D9227B">
            <w:pPr>
              <w:shd w:val="clear" w:color="auto" w:fill="FFFFFF"/>
              <w:rPr>
                <w:rFonts w:ascii="Helvetica" w:hAnsi="Helvetica" w:cs="Times New Roman"/>
                <w:sz w:val="20"/>
                <w:szCs w:val="20"/>
              </w:rPr>
            </w:pPr>
          </w:p>
          <w:p w14:paraId="449CE70B" w14:textId="69AFDBBA" w:rsidR="00D9227B" w:rsidRPr="005404BA" w:rsidRDefault="00D9227B" w:rsidP="00D9227B">
            <w:pPr>
              <w:shd w:val="clear" w:color="auto" w:fill="FFFFFF"/>
              <w:rPr>
                <w:rFonts w:ascii="Helvetica" w:hAnsi="Helvetica" w:cs="Times New Roman"/>
                <w:sz w:val="20"/>
                <w:szCs w:val="20"/>
              </w:rPr>
            </w:pPr>
            <w:r w:rsidRPr="005404BA">
              <w:rPr>
                <w:rFonts w:ascii="Helvetica" w:hAnsi="Helvetica" w:cs="Times New Roman"/>
                <w:sz w:val="20"/>
                <w:szCs w:val="20"/>
              </w:rPr>
              <w:t xml:space="preserve">Prior to coming to </w:t>
            </w:r>
            <w:proofErr w:type="spellStart"/>
            <w:r w:rsidRPr="005404BA">
              <w:rPr>
                <w:rFonts w:ascii="Helvetica" w:hAnsi="Helvetica" w:cs="Times New Roman"/>
                <w:sz w:val="20"/>
                <w:szCs w:val="20"/>
              </w:rPr>
              <w:t>AmDoc</w:t>
            </w:r>
            <w:proofErr w:type="spellEnd"/>
            <w:r w:rsidRPr="005404BA">
              <w:rPr>
                <w:rFonts w:ascii="Helvetica" w:hAnsi="Helvetica" w:cs="Times New Roman"/>
                <w:sz w:val="20"/>
                <w:szCs w:val="20"/>
              </w:rPr>
              <w:t xml:space="preserve">, Justine led </w:t>
            </w:r>
            <w:proofErr w:type="spellStart"/>
            <w:r w:rsidRPr="005404BA">
              <w:rPr>
                <w:rFonts w:ascii="Helvetica" w:hAnsi="Helvetica" w:cs="Times New Roman"/>
                <w:sz w:val="20"/>
                <w:szCs w:val="20"/>
              </w:rPr>
              <w:t>Kartemquin</w:t>
            </w:r>
            <w:proofErr w:type="spellEnd"/>
            <w:r w:rsidRPr="005404BA">
              <w:rPr>
                <w:rFonts w:ascii="Helvetica" w:hAnsi="Helvetica" w:cs="Times New Roman"/>
                <w:sz w:val="20"/>
                <w:szCs w:val="20"/>
              </w:rPr>
              <w:t xml:space="preserve"> Films (KTQ) as executive director for seven years, as well as being an Emmy Award-winning Executive Producer on KTQ films including </w:t>
            </w:r>
            <w:r w:rsidRPr="005404BA">
              <w:rPr>
                <w:rFonts w:ascii="Helvetica" w:hAnsi="Helvetica" w:cs="Times New Roman"/>
                <w:i/>
                <w:sz w:val="20"/>
                <w:szCs w:val="20"/>
              </w:rPr>
              <w:t>Abacus</w:t>
            </w:r>
            <w:r w:rsidRPr="005404BA">
              <w:rPr>
                <w:rFonts w:ascii="Helvetica" w:hAnsi="Helvetica" w:cs="Times New Roman"/>
                <w:sz w:val="20"/>
                <w:szCs w:val="20"/>
              </w:rPr>
              <w:t xml:space="preserve">, </w:t>
            </w:r>
            <w:r w:rsidRPr="005404BA">
              <w:rPr>
                <w:rFonts w:ascii="Helvetica" w:hAnsi="Helvetica" w:cs="Times New Roman"/>
                <w:i/>
                <w:iCs/>
                <w:sz w:val="20"/>
                <w:szCs w:val="20"/>
              </w:rPr>
              <w:t>Life Itself</w:t>
            </w:r>
            <w:r w:rsidRPr="005404BA">
              <w:rPr>
                <w:rFonts w:ascii="Helvetica" w:hAnsi="Helvetica" w:cs="Times New Roman"/>
                <w:sz w:val="20"/>
                <w:szCs w:val="20"/>
              </w:rPr>
              <w:t> and </w:t>
            </w:r>
            <w:r w:rsidRPr="005404BA">
              <w:rPr>
                <w:rFonts w:ascii="Helvetica" w:hAnsi="Helvetica" w:cs="Times New Roman"/>
                <w:i/>
                <w:iCs/>
                <w:sz w:val="20"/>
                <w:szCs w:val="20"/>
              </w:rPr>
              <w:t>The Interrupters</w:t>
            </w:r>
            <w:r w:rsidRPr="005404BA">
              <w:rPr>
                <w:rFonts w:ascii="Helvetica" w:hAnsi="Helvetica" w:cs="Times New Roman"/>
                <w:sz w:val="20"/>
                <w:szCs w:val="20"/>
              </w:rPr>
              <w:t> by Steve James</w:t>
            </w:r>
            <w:r w:rsidR="00421B20">
              <w:rPr>
                <w:rFonts w:ascii="Helvetica" w:hAnsi="Helvetica" w:cs="Times New Roman"/>
                <w:sz w:val="20"/>
                <w:szCs w:val="20"/>
              </w:rPr>
              <w:t>;</w:t>
            </w:r>
            <w:r w:rsidRPr="005404BA">
              <w:rPr>
                <w:rFonts w:ascii="Helvetica" w:hAnsi="Helvetica" w:cs="Times New Roman"/>
                <w:sz w:val="20"/>
                <w:szCs w:val="20"/>
              </w:rPr>
              <w:t xml:space="preserve"> </w:t>
            </w:r>
            <w:r w:rsidRPr="005404BA">
              <w:rPr>
                <w:rFonts w:ascii="Helvetica" w:hAnsi="Helvetica" w:cs="Times New Roman"/>
                <w:i/>
                <w:sz w:val="20"/>
                <w:szCs w:val="20"/>
              </w:rPr>
              <w:t>Minding the Gap</w:t>
            </w:r>
            <w:r w:rsidRPr="005404BA">
              <w:rPr>
                <w:rFonts w:ascii="Helvetica" w:hAnsi="Helvetica" w:cs="Times New Roman"/>
                <w:sz w:val="20"/>
                <w:szCs w:val="20"/>
              </w:rPr>
              <w:t xml:space="preserve"> by Bing Liu</w:t>
            </w:r>
            <w:r w:rsidR="00421B20">
              <w:rPr>
                <w:rFonts w:ascii="Helvetica" w:hAnsi="Helvetica" w:cs="Times New Roman"/>
                <w:sz w:val="20"/>
                <w:szCs w:val="20"/>
              </w:rPr>
              <w:t>;</w:t>
            </w:r>
            <w:r w:rsidRPr="005404BA">
              <w:rPr>
                <w:rFonts w:ascii="Helvetica" w:hAnsi="Helvetica" w:cs="Times New Roman"/>
                <w:sz w:val="20"/>
                <w:szCs w:val="20"/>
              </w:rPr>
              <w:t xml:space="preserve"> and </w:t>
            </w:r>
            <w:r w:rsidRPr="005404BA">
              <w:rPr>
                <w:rFonts w:ascii="Helvetica" w:hAnsi="Helvetica" w:cs="Times New Roman"/>
                <w:i/>
                <w:iCs/>
                <w:sz w:val="20"/>
                <w:szCs w:val="20"/>
              </w:rPr>
              <w:t>The Trials of Muhammad Ali</w:t>
            </w:r>
            <w:r w:rsidRPr="005404BA">
              <w:rPr>
                <w:rFonts w:ascii="Helvetica" w:hAnsi="Helvetica" w:cs="Times New Roman"/>
                <w:sz w:val="20"/>
                <w:szCs w:val="20"/>
              </w:rPr>
              <w:t> by Bill Siegel. Justine successfully transitioned to the ED role in a historic founder-led organization, and under her leadership</w:t>
            </w:r>
            <w:r w:rsidR="00421B20">
              <w:rPr>
                <w:rFonts w:ascii="Helvetica" w:hAnsi="Helvetica" w:cs="Times New Roman"/>
                <w:sz w:val="20"/>
                <w:szCs w:val="20"/>
              </w:rPr>
              <w:t>,</w:t>
            </w:r>
            <w:r w:rsidRPr="005404BA">
              <w:rPr>
                <w:rFonts w:ascii="Helvetica" w:hAnsi="Helvetica" w:cs="Times New Roman"/>
                <w:sz w:val="20"/>
                <w:szCs w:val="20"/>
              </w:rPr>
              <w:t xml:space="preserve"> the organization significantly expanded its programs to assist documentary filmmakers and saw unprecedented levels of production and financial growth. During her tenure, over 20 projects had world premieres</w:t>
            </w:r>
            <w:r w:rsidR="00421B20">
              <w:rPr>
                <w:rFonts w:ascii="Helvetica" w:hAnsi="Helvetica" w:cs="Times New Roman"/>
                <w:sz w:val="20"/>
                <w:szCs w:val="20"/>
              </w:rPr>
              <w:t>,</w:t>
            </w:r>
            <w:r w:rsidRPr="005404BA">
              <w:rPr>
                <w:rFonts w:ascii="Helvetica" w:hAnsi="Helvetica" w:cs="Times New Roman"/>
                <w:sz w:val="20"/>
                <w:szCs w:val="20"/>
              </w:rPr>
              <w:t xml:space="preserve"> including the ambitious </w:t>
            </w:r>
            <w:proofErr w:type="spellStart"/>
            <w:r w:rsidR="00421B20">
              <w:rPr>
                <w:rFonts w:ascii="Helvetica" w:hAnsi="Helvetica" w:cs="Times New Roman"/>
                <w:sz w:val="20"/>
                <w:szCs w:val="20"/>
              </w:rPr>
              <w:t>d</w:t>
            </w:r>
            <w:r w:rsidRPr="005404BA">
              <w:rPr>
                <w:rFonts w:ascii="Helvetica" w:hAnsi="Helvetica" w:cs="Times New Roman"/>
                <w:sz w:val="20"/>
                <w:szCs w:val="20"/>
              </w:rPr>
              <w:t>u</w:t>
            </w:r>
            <w:r w:rsidR="00421B20">
              <w:rPr>
                <w:rFonts w:ascii="Helvetica" w:hAnsi="Helvetica" w:cs="Times New Roman"/>
                <w:sz w:val="20"/>
                <w:szCs w:val="20"/>
              </w:rPr>
              <w:t>P</w:t>
            </w:r>
            <w:r w:rsidRPr="005404BA">
              <w:rPr>
                <w:rFonts w:ascii="Helvetica" w:hAnsi="Helvetica" w:cs="Times New Roman"/>
                <w:sz w:val="20"/>
                <w:szCs w:val="20"/>
              </w:rPr>
              <w:t>ont</w:t>
            </w:r>
            <w:proofErr w:type="spellEnd"/>
            <w:r w:rsidRPr="005404BA">
              <w:rPr>
                <w:rFonts w:ascii="Helvetica" w:hAnsi="Helvetica" w:cs="Times New Roman"/>
                <w:sz w:val="20"/>
                <w:szCs w:val="20"/>
              </w:rPr>
              <w:t xml:space="preserve"> Award-winning six-hour series </w:t>
            </w:r>
            <w:r w:rsidRPr="005404BA">
              <w:rPr>
                <w:rFonts w:ascii="Helvetica" w:hAnsi="Helvetica" w:cs="Times New Roman"/>
                <w:i/>
                <w:iCs/>
                <w:sz w:val="20"/>
                <w:szCs w:val="20"/>
              </w:rPr>
              <w:t>Hard Earned</w:t>
            </w:r>
            <w:r w:rsidRPr="005404BA">
              <w:rPr>
                <w:rFonts w:ascii="Helvetica" w:hAnsi="Helvetica" w:cs="Times New Roman"/>
                <w:sz w:val="20"/>
                <w:szCs w:val="20"/>
              </w:rPr>
              <w:t> for Al Jazeera America. She left the organization with a robust production pipeline and a strong financial footing.</w:t>
            </w:r>
          </w:p>
          <w:p w14:paraId="525860B8" w14:textId="77777777" w:rsidR="00D9227B" w:rsidRPr="005404BA" w:rsidRDefault="00D9227B" w:rsidP="00D9227B">
            <w:pPr>
              <w:shd w:val="clear" w:color="auto" w:fill="FFFFFF"/>
              <w:rPr>
                <w:rFonts w:ascii="Helvetica" w:hAnsi="Helvetica" w:cs="Times New Roman"/>
                <w:sz w:val="20"/>
                <w:szCs w:val="20"/>
              </w:rPr>
            </w:pPr>
          </w:p>
          <w:p w14:paraId="238356E0" w14:textId="6A1A3A94" w:rsidR="00D9227B" w:rsidRPr="005404BA" w:rsidRDefault="00D9227B" w:rsidP="00D9227B">
            <w:pPr>
              <w:shd w:val="clear" w:color="auto" w:fill="FFFFFF"/>
              <w:rPr>
                <w:rFonts w:ascii="Helvetica" w:hAnsi="Helvetica" w:cs="Times New Roman"/>
                <w:sz w:val="20"/>
                <w:szCs w:val="20"/>
              </w:rPr>
            </w:pPr>
            <w:r w:rsidRPr="005404BA">
              <w:rPr>
                <w:rFonts w:ascii="Helvetica" w:hAnsi="Helvetica" w:cs="Times New Roman"/>
                <w:sz w:val="20"/>
                <w:szCs w:val="20"/>
              </w:rPr>
              <w:t xml:space="preserve">With </w:t>
            </w:r>
            <w:proofErr w:type="spellStart"/>
            <w:r w:rsidRPr="005404BA">
              <w:rPr>
                <w:rFonts w:ascii="Helvetica" w:hAnsi="Helvetica" w:cs="Times New Roman"/>
                <w:sz w:val="20"/>
                <w:szCs w:val="20"/>
              </w:rPr>
              <w:t>Kartemquin</w:t>
            </w:r>
            <w:proofErr w:type="spellEnd"/>
            <w:r w:rsidRPr="005404BA">
              <w:rPr>
                <w:rFonts w:ascii="Helvetica" w:hAnsi="Helvetica" w:cs="Times New Roman"/>
                <w:sz w:val="20"/>
                <w:szCs w:val="20"/>
              </w:rPr>
              <w:t>, she also directed </w:t>
            </w:r>
            <w:r w:rsidRPr="005404BA">
              <w:rPr>
                <w:rFonts w:ascii="Helvetica" w:hAnsi="Helvetica" w:cs="Times New Roman"/>
                <w:i/>
                <w:iCs/>
                <w:sz w:val="20"/>
                <w:szCs w:val="20"/>
              </w:rPr>
              <w:t>Typeface</w:t>
            </w:r>
            <w:r w:rsidRPr="005404BA">
              <w:rPr>
                <w:rFonts w:ascii="Helvetica" w:hAnsi="Helvetica" w:cs="Times New Roman"/>
                <w:sz w:val="20"/>
                <w:szCs w:val="20"/>
              </w:rPr>
              <w:t>, an award-winning documentary on American typography and graphic design</w:t>
            </w:r>
            <w:bookmarkStart w:id="0" w:name="_GoBack"/>
            <w:r w:rsidR="00421B20">
              <w:rPr>
                <w:rFonts w:ascii="Helvetica" w:hAnsi="Helvetica" w:cs="Times New Roman"/>
                <w:sz w:val="20"/>
                <w:szCs w:val="20"/>
              </w:rPr>
              <w:t>,</w:t>
            </w:r>
            <w:bookmarkEnd w:id="0"/>
            <w:r w:rsidRPr="005404BA">
              <w:rPr>
                <w:rFonts w:ascii="Helvetica" w:hAnsi="Helvetica" w:cs="Times New Roman"/>
                <w:sz w:val="20"/>
                <w:szCs w:val="20"/>
              </w:rPr>
              <w:t xml:space="preserve"> which aired on PBS and internationally on the Sundance Channel, and the doc short </w:t>
            </w:r>
            <w:r w:rsidRPr="005404BA">
              <w:rPr>
                <w:rFonts w:ascii="Helvetica" w:hAnsi="Helvetica" w:cs="Times New Roman"/>
                <w:i/>
                <w:iCs/>
                <w:sz w:val="20"/>
                <w:szCs w:val="20"/>
              </w:rPr>
              <w:t>Sacred Transformations</w:t>
            </w:r>
            <w:r w:rsidRPr="005404BA">
              <w:rPr>
                <w:rFonts w:ascii="Helvetica" w:hAnsi="Helvetica" w:cs="Times New Roman"/>
                <w:sz w:val="20"/>
                <w:szCs w:val="20"/>
              </w:rPr>
              <w:t>.</w:t>
            </w:r>
          </w:p>
          <w:p w14:paraId="116F7D50" w14:textId="2D28BEEF" w:rsidR="00D9227B" w:rsidRPr="006B61D4" w:rsidRDefault="00D9227B" w:rsidP="006B61D4">
            <w:pPr>
              <w:shd w:val="clear" w:color="auto" w:fill="FFFFFF"/>
              <w:rPr>
                <w:rFonts w:ascii="Helvetica" w:hAnsi="Helvetica" w:cs="Times New Roman"/>
                <w:sz w:val="20"/>
                <w:szCs w:val="20"/>
              </w:rPr>
            </w:pPr>
            <w:proofErr w:type="spellStart"/>
            <w:r w:rsidRPr="005404BA">
              <w:rPr>
                <w:rFonts w:ascii="Helvetica" w:eastAsia="Helvetica Neue" w:hAnsi="Helvetica" w:cs="Helvetica Neue"/>
                <w:sz w:val="20"/>
                <w:szCs w:val="20"/>
              </w:rPr>
              <w:t>Nagan</w:t>
            </w:r>
            <w:proofErr w:type="spellEnd"/>
            <w:r w:rsidRPr="005404BA">
              <w:rPr>
                <w:rFonts w:ascii="Helvetica" w:eastAsia="Helvetica Neue" w:hAnsi="Helvetica" w:cs="Helvetica Neue"/>
                <w:sz w:val="20"/>
                <w:szCs w:val="20"/>
              </w:rPr>
              <w:t xml:space="preserve"> has a certificate in nonprofit management from Harvard Business School and a master’s degree from the University of Chicago in the humanities/cinema and media studies. She is a member of the Academy of Motion Picture Arts and Sciences, is active in the media community and was one of the founding board members of Good Pitch Chicago. She lives in Brooklyn, New York, with her husband and two young sons</w:t>
            </w:r>
            <w:r w:rsidR="006B61D4">
              <w:rPr>
                <w:rFonts w:ascii="Helvetica" w:eastAsia="Helvetica Neue" w:hAnsi="Helvetica" w:cs="Helvetica Neue"/>
                <w:sz w:val="20"/>
                <w:szCs w:val="20"/>
              </w:rPr>
              <w:t>.</w:t>
            </w:r>
          </w:p>
        </w:tc>
      </w:tr>
    </w:tbl>
    <w:p w14:paraId="77A21CD5" w14:textId="105045D7" w:rsidR="00D9227B" w:rsidRDefault="00D9227B" w:rsidP="006B61D4">
      <w:pPr>
        <w:jc w:val="center"/>
        <w:rPr>
          <w:rFonts w:ascii="Helvetica Neue" w:eastAsia="Helvetica Neue" w:hAnsi="Helvetica Neue" w:cs="Helvetica Neue"/>
          <w:i/>
        </w:rPr>
      </w:pPr>
      <w:r>
        <w:rPr>
          <w:rFonts w:ascii="Helvetica Neue" w:eastAsia="Helvetica Neue" w:hAnsi="Helvetica Neue" w:cs="Helvetica Neue"/>
          <w:i/>
        </w:rPr>
        <w:lastRenderedPageBreak/>
        <w:t># # #</w:t>
      </w:r>
    </w:p>
    <w:p w14:paraId="7293F10A" w14:textId="77777777" w:rsidR="006B61D4" w:rsidRDefault="006B61D4" w:rsidP="006B61D4">
      <w:pPr>
        <w:jc w:val="center"/>
        <w:rPr>
          <w:rFonts w:ascii="Helvetica Neue" w:eastAsia="Helvetica Neue" w:hAnsi="Helvetica Neue" w:cs="Helvetica Neue"/>
          <w:i/>
        </w:rPr>
      </w:pPr>
    </w:p>
    <w:p w14:paraId="63070DD3" w14:textId="2BC07A03" w:rsidR="00D9227B" w:rsidRDefault="00D9227B" w:rsidP="00D9227B">
      <w:pPr>
        <w:rPr>
          <w:b/>
          <w:i/>
          <w:sz w:val="20"/>
          <w:szCs w:val="20"/>
        </w:rPr>
      </w:pPr>
      <w:r>
        <w:rPr>
          <w:b/>
          <w:i/>
          <w:sz w:val="20"/>
          <w:szCs w:val="20"/>
        </w:rPr>
        <w:t>POV: communications@pov.org, 212-989-7425</w:t>
      </w:r>
    </w:p>
    <w:p w14:paraId="20AA3BC2" w14:textId="1E13E3B7" w:rsidR="00D9227B" w:rsidRDefault="00D9227B" w:rsidP="00D9227B">
      <w:pPr>
        <w:rPr>
          <w:b/>
          <w:i/>
          <w:sz w:val="20"/>
          <w:szCs w:val="20"/>
        </w:rPr>
      </w:pPr>
      <w:r>
        <w:rPr>
          <w:b/>
          <w:i/>
          <w:sz w:val="20"/>
          <w:szCs w:val="20"/>
        </w:rPr>
        <w:t>Keisha Salmon, director, ksalmon@pov.org, 917-512-5629</w:t>
      </w:r>
    </w:p>
    <w:p w14:paraId="7AAADD08" w14:textId="4C3E65DE" w:rsidR="00EF68F3" w:rsidRDefault="00D9227B" w:rsidP="006A7BC0">
      <w:pPr>
        <w:rPr>
          <w:rFonts w:ascii="Helvetica Neue" w:eastAsia="Helvetica Neue" w:hAnsi="Helvetica Neue" w:cs="Helvetica Neue"/>
          <w:sz w:val="20"/>
          <w:szCs w:val="20"/>
        </w:rPr>
      </w:pPr>
      <w:r>
        <w:rPr>
          <w:b/>
          <w:i/>
          <w:sz w:val="20"/>
          <w:szCs w:val="20"/>
        </w:rPr>
        <w:t>POV online pressroom:</w:t>
      </w:r>
      <w:hyperlink r:id="rId10">
        <w:r>
          <w:rPr>
            <w:b/>
            <w:i/>
            <w:sz w:val="20"/>
            <w:szCs w:val="20"/>
          </w:rPr>
          <w:t xml:space="preserve"> </w:t>
        </w:r>
      </w:hyperlink>
      <w:hyperlink r:id="rId11" w:history="1">
        <w:r>
          <w:rPr>
            <w:b/>
            <w:i/>
            <w:color w:val="1155CC"/>
            <w:sz w:val="20"/>
            <w:szCs w:val="20"/>
            <w:u w:val="single"/>
          </w:rPr>
          <w:t>http://www.pbs.org/pressroom</w:t>
        </w:r>
      </w:hyperlink>
    </w:p>
    <w:sectPr w:rsidR="00EF68F3" w:rsidSect="006B61D4">
      <w:pgSz w:w="12240" w:h="15840"/>
      <w:pgMar w:top="1143"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F3"/>
    <w:rsid w:val="00012FE5"/>
    <w:rsid w:val="0002092C"/>
    <w:rsid w:val="00027FAE"/>
    <w:rsid w:val="000B178D"/>
    <w:rsid w:val="001057E3"/>
    <w:rsid w:val="00182ED6"/>
    <w:rsid w:val="001C10CA"/>
    <w:rsid w:val="002A1EE7"/>
    <w:rsid w:val="0030529A"/>
    <w:rsid w:val="003467D4"/>
    <w:rsid w:val="003D28E6"/>
    <w:rsid w:val="00421B20"/>
    <w:rsid w:val="004E1418"/>
    <w:rsid w:val="005404BA"/>
    <w:rsid w:val="0058003C"/>
    <w:rsid w:val="006601E1"/>
    <w:rsid w:val="00674E9E"/>
    <w:rsid w:val="006A7BC0"/>
    <w:rsid w:val="006B61D4"/>
    <w:rsid w:val="006B7BE2"/>
    <w:rsid w:val="00743F82"/>
    <w:rsid w:val="007444E9"/>
    <w:rsid w:val="007B70A5"/>
    <w:rsid w:val="00810695"/>
    <w:rsid w:val="0083227C"/>
    <w:rsid w:val="008A3261"/>
    <w:rsid w:val="00943599"/>
    <w:rsid w:val="00A11E39"/>
    <w:rsid w:val="00AA505A"/>
    <w:rsid w:val="00AE0199"/>
    <w:rsid w:val="00B261E9"/>
    <w:rsid w:val="00B6081E"/>
    <w:rsid w:val="00B70238"/>
    <w:rsid w:val="00B978A5"/>
    <w:rsid w:val="00BA240F"/>
    <w:rsid w:val="00BF3BCE"/>
    <w:rsid w:val="00C13EB9"/>
    <w:rsid w:val="00C452EF"/>
    <w:rsid w:val="00D9227B"/>
    <w:rsid w:val="00E5227C"/>
    <w:rsid w:val="00EF68F3"/>
    <w:rsid w:val="00F072B3"/>
    <w:rsid w:val="00F276C8"/>
    <w:rsid w:val="00F977B1"/>
    <w:rsid w:val="00FB1724"/>
    <w:rsid w:val="00FF1B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3C868B"/>
  <w15:docId w15:val="{0214766E-8A5C-FE4D-833F-F1E9E07E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FB172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322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2330">
      <w:bodyDiv w:val="1"/>
      <w:marLeft w:val="0"/>
      <w:marRight w:val="0"/>
      <w:marTop w:val="0"/>
      <w:marBottom w:val="0"/>
      <w:divBdr>
        <w:top w:val="none" w:sz="0" w:space="0" w:color="auto"/>
        <w:left w:val="none" w:sz="0" w:space="0" w:color="auto"/>
        <w:bottom w:val="none" w:sz="0" w:space="0" w:color="auto"/>
        <w:right w:val="none" w:sz="0" w:space="0" w:color="auto"/>
      </w:divBdr>
    </w:div>
    <w:div w:id="604658034">
      <w:bodyDiv w:val="1"/>
      <w:marLeft w:val="0"/>
      <w:marRight w:val="0"/>
      <w:marTop w:val="0"/>
      <w:marBottom w:val="0"/>
      <w:divBdr>
        <w:top w:val="none" w:sz="0" w:space="0" w:color="auto"/>
        <w:left w:val="none" w:sz="0" w:space="0" w:color="auto"/>
        <w:bottom w:val="none" w:sz="0" w:space="0" w:color="auto"/>
        <w:right w:val="none" w:sz="0" w:space="0" w:color="auto"/>
      </w:divBdr>
    </w:div>
    <w:div w:id="612983734">
      <w:bodyDiv w:val="1"/>
      <w:marLeft w:val="0"/>
      <w:marRight w:val="0"/>
      <w:marTop w:val="0"/>
      <w:marBottom w:val="0"/>
      <w:divBdr>
        <w:top w:val="none" w:sz="0" w:space="0" w:color="auto"/>
        <w:left w:val="none" w:sz="0" w:space="0" w:color="auto"/>
        <w:bottom w:val="none" w:sz="0" w:space="0" w:color="auto"/>
        <w:right w:val="none" w:sz="0" w:space="0" w:color="auto"/>
      </w:divBdr>
    </w:div>
    <w:div w:id="754129936">
      <w:bodyDiv w:val="1"/>
      <w:marLeft w:val="0"/>
      <w:marRight w:val="0"/>
      <w:marTop w:val="0"/>
      <w:marBottom w:val="0"/>
      <w:divBdr>
        <w:top w:val="none" w:sz="0" w:space="0" w:color="auto"/>
        <w:left w:val="none" w:sz="0" w:space="0" w:color="auto"/>
        <w:bottom w:val="none" w:sz="0" w:space="0" w:color="auto"/>
        <w:right w:val="none" w:sz="0" w:space="0" w:color="auto"/>
      </w:divBdr>
    </w:div>
    <w:div w:id="771127559">
      <w:bodyDiv w:val="1"/>
      <w:marLeft w:val="0"/>
      <w:marRight w:val="0"/>
      <w:marTop w:val="0"/>
      <w:marBottom w:val="0"/>
      <w:divBdr>
        <w:top w:val="none" w:sz="0" w:space="0" w:color="auto"/>
        <w:left w:val="none" w:sz="0" w:space="0" w:color="auto"/>
        <w:bottom w:val="none" w:sz="0" w:space="0" w:color="auto"/>
        <w:right w:val="none" w:sz="0" w:space="0" w:color="auto"/>
      </w:divBdr>
    </w:div>
    <w:div w:id="1210917710">
      <w:bodyDiv w:val="1"/>
      <w:marLeft w:val="0"/>
      <w:marRight w:val="0"/>
      <w:marTop w:val="0"/>
      <w:marBottom w:val="0"/>
      <w:divBdr>
        <w:top w:val="none" w:sz="0" w:space="0" w:color="auto"/>
        <w:left w:val="none" w:sz="0" w:space="0" w:color="auto"/>
        <w:bottom w:val="none" w:sz="0" w:space="0" w:color="auto"/>
        <w:right w:val="none" w:sz="0" w:space="0" w:color="auto"/>
      </w:divBdr>
      <w:divsChild>
        <w:div w:id="182669333">
          <w:marLeft w:val="0"/>
          <w:marRight w:val="0"/>
          <w:marTop w:val="0"/>
          <w:marBottom w:val="0"/>
          <w:divBdr>
            <w:top w:val="none" w:sz="0" w:space="0" w:color="auto"/>
            <w:left w:val="none" w:sz="0" w:space="0" w:color="auto"/>
            <w:bottom w:val="none" w:sz="0" w:space="0" w:color="auto"/>
            <w:right w:val="none" w:sz="0" w:space="0" w:color="auto"/>
          </w:divBdr>
        </w:div>
      </w:divsChild>
    </w:div>
    <w:div w:id="1214923208">
      <w:bodyDiv w:val="1"/>
      <w:marLeft w:val="0"/>
      <w:marRight w:val="0"/>
      <w:marTop w:val="0"/>
      <w:marBottom w:val="0"/>
      <w:divBdr>
        <w:top w:val="none" w:sz="0" w:space="0" w:color="auto"/>
        <w:left w:val="none" w:sz="0" w:space="0" w:color="auto"/>
        <w:bottom w:val="none" w:sz="0" w:space="0" w:color="auto"/>
        <w:right w:val="none" w:sz="0" w:space="0" w:color="auto"/>
      </w:divBdr>
      <w:divsChild>
        <w:div w:id="1991127792">
          <w:marLeft w:val="0"/>
          <w:marRight w:val="0"/>
          <w:marTop w:val="0"/>
          <w:marBottom w:val="0"/>
          <w:divBdr>
            <w:top w:val="none" w:sz="0" w:space="0" w:color="auto"/>
            <w:left w:val="none" w:sz="0" w:space="0" w:color="auto"/>
            <w:bottom w:val="none" w:sz="0" w:space="0" w:color="auto"/>
            <w:right w:val="none" w:sz="0" w:space="0" w:color="auto"/>
          </w:divBdr>
        </w:div>
      </w:divsChild>
    </w:div>
    <w:div w:id="1220938799">
      <w:bodyDiv w:val="1"/>
      <w:marLeft w:val="0"/>
      <w:marRight w:val="0"/>
      <w:marTop w:val="0"/>
      <w:marBottom w:val="0"/>
      <w:divBdr>
        <w:top w:val="none" w:sz="0" w:space="0" w:color="auto"/>
        <w:left w:val="none" w:sz="0" w:space="0" w:color="auto"/>
        <w:bottom w:val="none" w:sz="0" w:space="0" w:color="auto"/>
        <w:right w:val="none" w:sz="0" w:space="0" w:color="auto"/>
      </w:divBdr>
    </w:div>
    <w:div w:id="1681086127">
      <w:bodyDiv w:val="1"/>
      <w:marLeft w:val="0"/>
      <w:marRight w:val="0"/>
      <w:marTop w:val="0"/>
      <w:marBottom w:val="0"/>
      <w:divBdr>
        <w:top w:val="none" w:sz="0" w:space="0" w:color="auto"/>
        <w:left w:val="none" w:sz="0" w:space="0" w:color="auto"/>
        <w:bottom w:val="none" w:sz="0" w:space="0" w:color="auto"/>
        <w:right w:val="none" w:sz="0" w:space="0" w:color="auto"/>
      </w:divBdr>
      <w:divsChild>
        <w:div w:id="243882673">
          <w:marLeft w:val="0"/>
          <w:marRight w:val="0"/>
          <w:marTop w:val="0"/>
          <w:marBottom w:val="0"/>
          <w:divBdr>
            <w:top w:val="none" w:sz="0" w:space="0" w:color="auto"/>
            <w:left w:val="none" w:sz="0" w:space="0" w:color="auto"/>
            <w:bottom w:val="none" w:sz="0" w:space="0" w:color="auto"/>
            <w:right w:val="none" w:sz="0" w:space="0" w:color="auto"/>
          </w:divBdr>
        </w:div>
      </w:divsChild>
    </w:div>
    <w:div w:id="1686788474">
      <w:bodyDiv w:val="1"/>
      <w:marLeft w:val="0"/>
      <w:marRight w:val="0"/>
      <w:marTop w:val="0"/>
      <w:marBottom w:val="0"/>
      <w:divBdr>
        <w:top w:val="none" w:sz="0" w:space="0" w:color="auto"/>
        <w:left w:val="none" w:sz="0" w:space="0" w:color="auto"/>
        <w:bottom w:val="none" w:sz="0" w:space="0" w:color="auto"/>
        <w:right w:val="none" w:sz="0" w:space="0" w:color="auto"/>
      </w:divBdr>
    </w:div>
    <w:div w:id="1691295331">
      <w:bodyDiv w:val="1"/>
      <w:marLeft w:val="0"/>
      <w:marRight w:val="0"/>
      <w:marTop w:val="0"/>
      <w:marBottom w:val="0"/>
      <w:divBdr>
        <w:top w:val="none" w:sz="0" w:space="0" w:color="auto"/>
        <w:left w:val="none" w:sz="0" w:space="0" w:color="auto"/>
        <w:bottom w:val="none" w:sz="0" w:space="0" w:color="auto"/>
        <w:right w:val="none" w:sz="0" w:space="0" w:color="auto"/>
      </w:divBdr>
    </w:div>
    <w:div w:id="2113427985">
      <w:bodyDiv w:val="1"/>
      <w:marLeft w:val="0"/>
      <w:marRight w:val="0"/>
      <w:marTop w:val="0"/>
      <w:marBottom w:val="0"/>
      <w:divBdr>
        <w:top w:val="none" w:sz="0" w:space="0" w:color="auto"/>
        <w:left w:val="none" w:sz="0" w:space="0" w:color="auto"/>
        <w:bottom w:val="none" w:sz="0" w:space="0" w:color="auto"/>
        <w:right w:val="none" w:sz="0" w:space="0" w:color="auto"/>
      </w:divBdr>
    </w:div>
    <w:div w:id="2129278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pbs.org/pressroom" TargetMode="External"/><Relationship Id="rId5" Type="http://schemas.openxmlformats.org/officeDocument/2006/relationships/image" Target="media/image2.jpeg"/><Relationship Id="rId10" Type="http://schemas.openxmlformats.org/officeDocument/2006/relationships/hyperlink" Target="http://www.pbs.org/pressroom" TargetMode="Externa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Koury</dc:creator>
  <cp:lastModifiedBy>Beth L. Sawicki</cp:lastModifiedBy>
  <cp:revision>19</cp:revision>
  <cp:lastPrinted>2018-01-08T22:37:00Z</cp:lastPrinted>
  <dcterms:created xsi:type="dcterms:W3CDTF">2019-06-20T19:40:00Z</dcterms:created>
  <dcterms:modified xsi:type="dcterms:W3CDTF">2019-07-19T15:09:00Z</dcterms:modified>
</cp:coreProperties>
</file>