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CC26B8" w:rsidRDefault="00D119FD" w:rsidP="00CC26B8">
      <w:pPr>
        <w:pStyle w:val="PBSHeadline"/>
      </w:pPr>
      <w:r w:rsidRPr="005557DA">
        <w:rPr>
          <w:rFonts w:ascii="Times" w:hAnsi="Times" w:cs="Times"/>
          <w:bCs/>
        </w:rPr>
        <w:t>KEN BURNS’S “THE ROOSEVELTS” SEEN BY MORE THAN 33 MILLION VIEWERS</w:t>
      </w:r>
    </w:p>
    <w:p w:rsidR="00CC26B8" w:rsidRDefault="00CC26B8" w:rsidP="005C3981"/>
    <w:p w:rsidR="00D119FD" w:rsidRDefault="00CC26B8" w:rsidP="00D119FD">
      <w:pPr>
        <w:pStyle w:val="PBSSubHead"/>
      </w:pPr>
      <w:r>
        <w:t xml:space="preserve">– </w:t>
      </w:r>
      <w:r w:rsidR="00D119FD">
        <w:t xml:space="preserve">The Seven-Part Broadcast Ranks Among </w:t>
      </w:r>
      <w:proofErr w:type="spellStart"/>
      <w:r w:rsidR="00D119FD">
        <w:t>Burns’s</w:t>
      </w:r>
      <w:proofErr w:type="spellEnd"/>
      <w:r w:rsidR="00D119FD">
        <w:t xml:space="preserve"> Highest-Rated Films; </w:t>
      </w:r>
    </w:p>
    <w:p w:rsidR="005C3981" w:rsidRPr="00D26031" w:rsidRDefault="007A0F9E" w:rsidP="00D119FD">
      <w:pPr>
        <w:pStyle w:val="PBSSubHead"/>
      </w:pPr>
      <w:r>
        <w:t>Premiere Episode Saw</w:t>
      </w:r>
      <w:r w:rsidR="00D119FD">
        <w:t xml:space="preserve"> Average Audience of 11.7 Million </w:t>
      </w:r>
      <w:r w:rsidR="00CC26B8">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D119FD" w:rsidTr="00584472">
        <w:trPr>
          <w:trHeight w:val="1415"/>
        </w:trPr>
        <w:tc>
          <w:tcPr>
            <w:tcW w:w="4445" w:type="dxa"/>
            <w:shd w:val="clear" w:color="auto" w:fill="auto"/>
          </w:tcPr>
          <w:p w:rsidR="00D119FD" w:rsidRDefault="007A0F9E" w:rsidP="00D119FD">
            <w:r>
              <w:rPr>
                <w:noProof/>
              </w:rPr>
              <w:pict w14:anchorId="7E899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5148" style="width:198pt;height:209pt;visibility:visible;mso-wrap-style:square">
                  <v:imagedata r:id="rId8" o:title="S5148" croptop="11013f"/>
                </v:shape>
              </w:pict>
            </w:r>
          </w:p>
        </w:tc>
      </w:tr>
      <w:tr w:rsidR="00D119FD" w:rsidTr="00584472">
        <w:trPr>
          <w:trHeight w:val="810"/>
        </w:trPr>
        <w:tc>
          <w:tcPr>
            <w:tcW w:w="4445" w:type="dxa"/>
            <w:shd w:val="clear" w:color="auto" w:fill="auto"/>
          </w:tcPr>
          <w:p w:rsidR="00D119FD" w:rsidRDefault="00D119FD" w:rsidP="00D119FD">
            <w:pPr>
              <w:pStyle w:val="PBSCaption"/>
              <w:framePr w:hSpace="0" w:wrap="auto" w:vAnchor="margin" w:yAlign="inline"/>
              <w:suppressOverlap w:val="0"/>
            </w:pPr>
            <w:r>
              <w:t>Franklin and Eleanor Roosevelt with their children in Washington, DC, June 12, 1919.</w:t>
            </w:r>
          </w:p>
          <w:p w:rsidR="00D119FD" w:rsidRDefault="00D119FD" w:rsidP="00D119FD">
            <w:pPr>
              <w:pStyle w:val="PBSCaption"/>
              <w:framePr w:hSpace="0" w:wrap="auto" w:vAnchor="margin" w:yAlign="inline"/>
              <w:suppressOverlap w:val="0"/>
            </w:pPr>
            <w:r>
              <w:t>Credit: Franklin D. Roosevelt Presidential Library, Hyde Park, NY</w:t>
            </w:r>
          </w:p>
        </w:tc>
      </w:tr>
    </w:tbl>
    <w:p w:rsidR="00D119FD" w:rsidRPr="005557DA" w:rsidRDefault="00D119FD" w:rsidP="00D119FD">
      <w:pPr>
        <w:widowControl w:val="0"/>
        <w:autoSpaceDE w:val="0"/>
        <w:autoSpaceDN w:val="0"/>
        <w:adjustRightInd w:val="0"/>
      </w:pPr>
      <w:r w:rsidRPr="001917B2">
        <w:rPr>
          <w:rFonts w:ascii="Times" w:hAnsi="Times" w:cs="Times"/>
        </w:rPr>
        <w:t xml:space="preserve">ARLINGTON, VA; October </w:t>
      </w:r>
      <w:r w:rsidR="001917B2" w:rsidRPr="001917B2">
        <w:rPr>
          <w:rFonts w:ascii="Times" w:hAnsi="Times" w:cs="Times"/>
        </w:rPr>
        <w:t>22</w:t>
      </w:r>
      <w:r w:rsidRPr="001917B2">
        <w:rPr>
          <w:rFonts w:ascii="Times" w:hAnsi="Times" w:cs="Times"/>
        </w:rPr>
        <w:t>, 2014 – PBS today announced the final national ratings for THE ROOSEVELTS: AN INTIMATE HISTORY, the landmark Ken Burns documentary that premiered on PBS stations on Sunday, September 14 and ran for seven consecutive nights.</w:t>
      </w:r>
    </w:p>
    <w:p w:rsidR="00D119FD" w:rsidRPr="005557DA" w:rsidRDefault="00D119FD" w:rsidP="00D119FD">
      <w:pPr>
        <w:widowControl w:val="0"/>
        <w:autoSpaceDE w:val="0"/>
        <w:autoSpaceDN w:val="0"/>
        <w:adjustRightInd w:val="0"/>
      </w:pPr>
      <w:r w:rsidRPr="005557DA">
        <w:rPr>
          <w:rFonts w:ascii="Times" w:hAnsi="Times" w:cs="Times"/>
        </w:rPr>
        <w:t> </w:t>
      </w:r>
    </w:p>
    <w:p w:rsidR="00D119FD" w:rsidRPr="005557DA" w:rsidRDefault="00D119FD" w:rsidP="00D119FD">
      <w:pPr>
        <w:widowControl w:val="0"/>
        <w:autoSpaceDE w:val="0"/>
        <w:autoSpaceDN w:val="0"/>
        <w:adjustRightInd w:val="0"/>
      </w:pPr>
      <w:r w:rsidRPr="005557DA">
        <w:rPr>
          <w:rFonts w:ascii="Times" w:hAnsi="Times" w:cs="Times"/>
        </w:rPr>
        <w:t xml:space="preserve">According to Nielsen Live +7 household data, across the seven nights of the series, THE ROOSEVELTS reached more than 33.3 million viewers who tuned to PBS member stations to watch. THE ROOSEVELTS had an average rating of 6.1 for all seven episodes (an average audience of 9.2 million P2+), making it the third highest-rated Ken Burns film following THE CIVIL WAR (1990) and </w:t>
      </w:r>
      <w:r w:rsidR="001917B2">
        <w:rPr>
          <w:rFonts w:ascii="Times" w:hAnsi="Times" w:cs="Times"/>
        </w:rPr>
        <w:t>LEWIS AND CLARK (1997)</w:t>
      </w:r>
      <w:r w:rsidR="007A0F9E">
        <w:rPr>
          <w:rFonts w:ascii="Times" w:hAnsi="Times" w:cs="Times"/>
        </w:rPr>
        <w:t>.</w:t>
      </w:r>
      <w:bookmarkStart w:id="0" w:name="_GoBack"/>
      <w:bookmarkEnd w:id="0"/>
      <w:r w:rsidR="001917B2">
        <w:rPr>
          <w:rFonts w:ascii="Times" w:hAnsi="Times" w:cs="Times"/>
        </w:rPr>
        <w:t xml:space="preserve"> </w:t>
      </w:r>
      <w:r w:rsidRPr="005557DA">
        <w:rPr>
          <w:rFonts w:ascii="Times" w:hAnsi="Times" w:cs="Times"/>
        </w:rPr>
        <w:t>Among those households that watched THE ROOSEVELTS, the average time spent viewing per household was more than four hours (248 minutes).</w:t>
      </w:r>
    </w:p>
    <w:p w:rsidR="00D119FD" w:rsidRPr="005557DA" w:rsidRDefault="00D119FD" w:rsidP="00D119FD">
      <w:pPr>
        <w:widowControl w:val="0"/>
        <w:autoSpaceDE w:val="0"/>
        <w:autoSpaceDN w:val="0"/>
        <w:adjustRightInd w:val="0"/>
      </w:pPr>
    </w:p>
    <w:p w:rsidR="00D119FD" w:rsidRPr="005557DA" w:rsidRDefault="00D119FD" w:rsidP="00D119FD">
      <w:pPr>
        <w:widowControl w:val="0"/>
        <w:autoSpaceDE w:val="0"/>
        <w:autoSpaceDN w:val="0"/>
        <w:adjustRightInd w:val="0"/>
      </w:pPr>
      <w:r w:rsidRPr="005557DA">
        <w:rPr>
          <w:rFonts w:ascii="Times" w:hAnsi="Times" w:cs="Times"/>
        </w:rPr>
        <w:t>The first episode of THE ROOSEVELTS, which premiered on Sunday, Se</w:t>
      </w:r>
      <w:r w:rsidR="007A0F9E">
        <w:rPr>
          <w:rFonts w:ascii="Times" w:hAnsi="Times" w:cs="Times"/>
        </w:rPr>
        <w:t>ptember 14, was among the most-w</w:t>
      </w:r>
      <w:r w:rsidRPr="005557DA">
        <w:rPr>
          <w:rFonts w:ascii="Times" w:hAnsi="Times" w:cs="Times"/>
        </w:rPr>
        <w:t>atched shows that Sunday night, earning an average national household rating </w:t>
      </w:r>
      <w:r w:rsidR="007A0F9E">
        <w:rPr>
          <w:rFonts w:ascii="Times" w:hAnsi="Times" w:cs="Times"/>
        </w:rPr>
        <w:t xml:space="preserve">of </w:t>
      </w:r>
      <w:r w:rsidRPr="005557DA">
        <w:rPr>
          <w:rFonts w:ascii="Times" w:hAnsi="Times" w:cs="Times"/>
        </w:rPr>
        <w:t>7.47 and an average audience of 11.7 million viewers (Nielsen Live+7 data). The episode beat most Sunday shows, including “Big Brother,” “Unforgettable,” the Miss America pageant, and others, including everything on cable</w:t>
      </w:r>
      <w:r w:rsidR="007A0F9E">
        <w:rPr>
          <w:rFonts w:ascii="Times" w:hAnsi="Times" w:cs="Times"/>
        </w:rPr>
        <w:t xml:space="preserve"> that night. Just as important</w:t>
      </w:r>
      <w:r w:rsidRPr="005557DA">
        <w:rPr>
          <w:rFonts w:ascii="Times" w:hAnsi="Times" w:cs="Times"/>
        </w:rPr>
        <w:t>, episodic ratings were sustained throughout the week, with Thursday’s episode #5 scoring the second-highest household rating (6.5) and delivery (7.6 million P2+) of the series.</w:t>
      </w:r>
    </w:p>
    <w:p w:rsidR="00D119FD" w:rsidRPr="005557DA" w:rsidRDefault="00D119FD" w:rsidP="00D119FD">
      <w:pPr>
        <w:widowControl w:val="0"/>
        <w:autoSpaceDE w:val="0"/>
        <w:autoSpaceDN w:val="0"/>
        <w:adjustRightInd w:val="0"/>
      </w:pPr>
      <w:r w:rsidRPr="005557DA">
        <w:rPr>
          <w:rFonts w:ascii="Times" w:hAnsi="Times" w:cs="Times"/>
        </w:rPr>
        <w:t> </w:t>
      </w:r>
    </w:p>
    <w:p w:rsidR="00D119FD" w:rsidRPr="005557DA" w:rsidRDefault="00D119FD" w:rsidP="00D119FD">
      <w:pPr>
        <w:widowControl w:val="0"/>
        <w:autoSpaceDE w:val="0"/>
        <w:autoSpaceDN w:val="0"/>
        <w:adjustRightInd w:val="0"/>
      </w:pPr>
      <w:r w:rsidRPr="005557DA">
        <w:rPr>
          <w:rFonts w:ascii="Times" w:hAnsi="Times" w:cs="Times"/>
        </w:rPr>
        <w:t>The week that episodes #2-</w:t>
      </w:r>
      <w:r w:rsidR="007A0F9E">
        <w:rPr>
          <w:rFonts w:ascii="Times" w:hAnsi="Times" w:cs="Times"/>
        </w:rPr>
        <w:t>#</w:t>
      </w:r>
      <w:r w:rsidRPr="005557DA">
        <w:rPr>
          <w:rFonts w:ascii="Times" w:hAnsi="Times" w:cs="Times"/>
        </w:rPr>
        <w:t>7 of THE ROOSEVELTS were broadcast represents the most-watched week (Monday-Sunday) on PBS in 20 years, since the week in 1994 that episodes #2-6 of BASEBALL from Ken Burns premiered.</w:t>
      </w:r>
    </w:p>
    <w:p w:rsidR="00D119FD" w:rsidRPr="005557DA" w:rsidRDefault="00D119FD" w:rsidP="00D119FD">
      <w:pPr>
        <w:widowControl w:val="0"/>
        <w:autoSpaceDE w:val="0"/>
        <w:autoSpaceDN w:val="0"/>
        <w:adjustRightInd w:val="0"/>
        <w:rPr>
          <w:rFonts w:ascii="Calibri" w:hAnsi="Calibri" w:cs="Calibri"/>
        </w:rPr>
      </w:pPr>
    </w:p>
    <w:p w:rsidR="00D119FD" w:rsidRPr="005557DA" w:rsidRDefault="00D119FD" w:rsidP="00D119FD">
      <w:pPr>
        <w:widowControl w:val="0"/>
        <w:autoSpaceDE w:val="0"/>
        <w:autoSpaceDN w:val="0"/>
        <w:adjustRightInd w:val="0"/>
      </w:pPr>
      <w:r w:rsidRPr="005557DA">
        <w:rPr>
          <w:rFonts w:ascii="Times" w:hAnsi="Times" w:cs="Times"/>
        </w:rPr>
        <w:t xml:space="preserve">In a first for a Ken Burns project, PBS made the entire 14 hours of THE ROOSEVELTS available for streaming for two weeks beginning the day following the premiere. Viewers could access all seven </w:t>
      </w:r>
      <w:r w:rsidRPr="005557DA">
        <w:rPr>
          <w:rFonts w:ascii="Times" w:hAnsi="Times" w:cs="Times"/>
        </w:rPr>
        <w:lastRenderedPageBreak/>
        <w:t>episodes through PBS stations’ video sites, </w:t>
      </w:r>
      <w:hyperlink r:id="rId9" w:history="1">
        <w:r w:rsidRPr="005557DA">
          <w:rPr>
            <w:rFonts w:ascii="Times" w:hAnsi="Times" w:cs="Times"/>
          </w:rPr>
          <w:t>pbs.org/</w:t>
        </w:r>
        <w:proofErr w:type="spellStart"/>
        <w:r w:rsidRPr="005557DA">
          <w:rPr>
            <w:rFonts w:ascii="Times" w:hAnsi="Times" w:cs="Times"/>
          </w:rPr>
          <w:t>theroosevelts</w:t>
        </w:r>
        <w:proofErr w:type="spellEnd"/>
      </w:hyperlink>
      <w:r w:rsidRPr="005557DA">
        <w:rPr>
          <w:rFonts w:ascii="Times" w:hAnsi="Times" w:cs="Times"/>
        </w:rPr>
        <w:t>, and PBS station-brande</w:t>
      </w:r>
      <w:r w:rsidR="007A0F9E">
        <w:rPr>
          <w:rFonts w:ascii="Times" w:hAnsi="Times" w:cs="Times"/>
        </w:rPr>
        <w:t>d digital platforms, including</w:t>
      </w:r>
      <w:r w:rsidRPr="005557DA">
        <w:rPr>
          <w:rFonts w:ascii="Times" w:hAnsi="Times" w:cs="Times"/>
        </w:rPr>
        <w:t xml:space="preserve"> ROKU, Apple TV and Xbox. The full episodes were streamed more than 1.85 million times, with one-third of the streams delivered via PBS’ over-the-top (OTT) apps. Further, THE ROOSEVELTS has been a best-selling title on Amazon, iTunes and </w:t>
      </w:r>
      <w:hyperlink r:id="rId10" w:history="1">
        <w:r w:rsidRPr="005557DA">
          <w:rPr>
            <w:rFonts w:ascii="Times" w:hAnsi="Times" w:cs="Times"/>
            <w:color w:val="0000F6"/>
            <w:u w:val="single" w:color="0000F6"/>
          </w:rPr>
          <w:t>ShopPBS.org</w:t>
        </w:r>
      </w:hyperlink>
      <w:r w:rsidRPr="005557DA">
        <w:rPr>
          <w:rFonts w:ascii="Times" w:hAnsi="Times" w:cs="Times"/>
        </w:rPr>
        <w:t>.</w:t>
      </w:r>
      <w:r w:rsidRPr="005557DA">
        <w:br/>
      </w:r>
    </w:p>
    <w:p w:rsidR="00D119FD" w:rsidRPr="005557DA" w:rsidRDefault="00D119FD" w:rsidP="00D119FD">
      <w:pPr>
        <w:widowControl w:val="0"/>
        <w:autoSpaceDE w:val="0"/>
        <w:autoSpaceDN w:val="0"/>
        <w:adjustRightInd w:val="0"/>
      </w:pPr>
      <w:r w:rsidRPr="005557DA">
        <w:rPr>
          <w:rFonts w:ascii="Times" w:hAnsi="Times" w:cs="Times"/>
        </w:rPr>
        <w:t>“THE ROOSEVELTS was a national event that was shared by families from the east coast to the west,” said Beth Hoppe, Chief Programming Executive and General Manager, General Audience Programming, PBS. “Ken once again found in our country’s history a human drama that captured the attention of the entire nation. The series – and the conversation it triggered on social media – reflects our country’s ongoing interest in its history and its relevance to our times. We are thrilled that THE ROOSEVELTS reached such an enormous audience and applaud Ken and Florentine Films for their extraordinary work.”</w:t>
      </w:r>
    </w:p>
    <w:p w:rsidR="00D119FD" w:rsidRPr="005557DA" w:rsidRDefault="00D119FD" w:rsidP="00D119FD">
      <w:pPr>
        <w:widowControl w:val="0"/>
        <w:autoSpaceDE w:val="0"/>
        <w:autoSpaceDN w:val="0"/>
        <w:adjustRightInd w:val="0"/>
      </w:pPr>
      <w:r w:rsidRPr="005557DA">
        <w:rPr>
          <w:rFonts w:ascii="Times" w:hAnsi="Times" w:cs="Times"/>
        </w:rPr>
        <w:t> </w:t>
      </w:r>
    </w:p>
    <w:p w:rsidR="00D119FD" w:rsidRPr="005557DA" w:rsidRDefault="00D119FD" w:rsidP="00D119FD">
      <w:pPr>
        <w:widowControl w:val="0"/>
        <w:autoSpaceDE w:val="0"/>
        <w:autoSpaceDN w:val="0"/>
        <w:adjustRightInd w:val="0"/>
      </w:pPr>
      <w:r w:rsidRPr="005557DA">
        <w:rPr>
          <w:rFonts w:ascii="Times" w:hAnsi="Times" w:cs="Times"/>
        </w:rPr>
        <w:t>“We slowly assemble these films in a studio in New Hampshire,” said Ken Burns. “So when we are able to touch a nerve, as we did with THE ROOSEVELTS, we are beyond thrilled. It is as if we are speaking to all of our fellow citizens through the complicated and rich past that we share. We appreciate greatly the response we’ve received and thank everyone who shared their thoughts with us. And we are most grateful to PBS and the member stations who worked so tirelessly to share this series with the public and to ensure all knew when and how they could watch.”</w:t>
      </w:r>
    </w:p>
    <w:p w:rsidR="00D119FD" w:rsidRPr="005557DA" w:rsidRDefault="00D119FD" w:rsidP="00D119FD">
      <w:pPr>
        <w:widowControl w:val="0"/>
        <w:autoSpaceDE w:val="0"/>
        <w:autoSpaceDN w:val="0"/>
        <w:adjustRightInd w:val="0"/>
      </w:pPr>
      <w:r w:rsidRPr="005557DA">
        <w:rPr>
          <w:rFonts w:ascii="Times" w:hAnsi="Times" w:cs="Times"/>
        </w:rPr>
        <w:t> </w:t>
      </w:r>
    </w:p>
    <w:p w:rsidR="00421C41" w:rsidRDefault="00D119FD" w:rsidP="00D119FD">
      <w:pPr>
        <w:autoSpaceDE w:val="0"/>
        <w:autoSpaceDN w:val="0"/>
        <w:adjustRightInd w:val="0"/>
        <w:ind w:right="50"/>
        <w:rPr>
          <w:rFonts w:ascii="Times" w:hAnsi="Times" w:cs="Times"/>
        </w:rPr>
      </w:pPr>
      <w:r w:rsidRPr="005557DA">
        <w:rPr>
          <w:rFonts w:ascii="Times" w:hAnsi="Times" w:cs="Times"/>
        </w:rPr>
        <w:t>THE ROOSEVELTS ranked in Nielsen Social’s Daily Top 5 ranking for series and specials three out of the seven days it aired new episodes. The program generated over 3.6 million Twitter TV Impressions over the course of the week. (Source: Nielsen, 9/14/14- 9/20/14, Ranked on Unique Audience, New/live Primetime and Late Fringe episodes only.)</w:t>
      </w:r>
    </w:p>
    <w:p w:rsidR="00D119FD" w:rsidRDefault="00D119FD" w:rsidP="00D119FD">
      <w:pPr>
        <w:autoSpaceDE w:val="0"/>
        <w:autoSpaceDN w:val="0"/>
        <w:adjustRightInd w:val="0"/>
        <w:ind w:right="50"/>
      </w:pPr>
    </w:p>
    <w:p w:rsidR="00161641" w:rsidRPr="00161641" w:rsidRDefault="00161641" w:rsidP="00161641">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r w:rsidR="001917B2">
        <w:fldChar w:fldCharType="begin"/>
      </w:r>
      <w:r w:rsidR="001917B2">
        <w:instrText xml:space="preserve"> HYPERLINK "http://www.pbs.org/" \t "_blank" </w:instrText>
      </w:r>
      <w:r w:rsidR="001917B2">
        <w:fldChar w:fldCharType="separate"/>
      </w:r>
      <w:r w:rsidRPr="00161641">
        <w:rPr>
          <w:rStyle w:val="Hyperlink"/>
          <w:bCs/>
          <w:bdr w:val="none" w:sz="0" w:space="0" w:color="auto" w:frame="1"/>
        </w:rPr>
        <w:t>PBS</w:t>
      </w:r>
      <w:r w:rsidR="001917B2">
        <w:rPr>
          <w:rStyle w:val="Hyperlink"/>
          <w:bCs/>
          <w:bdr w:val="none" w:sz="0" w:space="0" w:color="auto" w:frame="1"/>
        </w:rPr>
        <w:fldChar w:fldCharType="end"/>
      </w:r>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w:t>
      </w:r>
      <w:r w:rsidR="007A0F9E">
        <w:rPr>
          <w:bCs/>
          <w:bdr w:val="none" w:sz="0" w:space="0" w:color="auto" w:frame="1"/>
        </w:rPr>
        <w:t>hildren from pre-K through 12</w:t>
      </w:r>
      <w:r w:rsidR="007A0F9E" w:rsidRPr="007A0F9E">
        <w:rPr>
          <w:bCs/>
          <w:bdr w:val="none" w:sz="0" w:space="0" w:color="auto" w:frame="1"/>
          <w:vertAlign w:val="superscript"/>
        </w:rPr>
        <w:t>th</w:t>
      </w:r>
      <w:r w:rsidR="007A0F9E">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PBS’ premier children’s TV programming and its website, </w:t>
      </w:r>
      <w:r w:rsidR="001917B2">
        <w:fldChar w:fldCharType="begin"/>
      </w:r>
      <w:r w:rsidR="001917B2">
        <w:instrText xml:space="preserve"> HYPERLINK "http://www.pbskids.org/" \t "_blank" </w:instrText>
      </w:r>
      <w:r w:rsidR="001917B2">
        <w:fldChar w:fldCharType="separate"/>
      </w:r>
      <w:r w:rsidRPr="00161641">
        <w:rPr>
          <w:rStyle w:val="Hyperlink"/>
          <w:bCs/>
          <w:bdr w:val="none" w:sz="0" w:space="0" w:color="auto" w:frame="1"/>
        </w:rPr>
        <w:t>pbskids.org</w:t>
      </w:r>
      <w:r w:rsidR="001917B2">
        <w:rPr>
          <w:rStyle w:val="Hyperlink"/>
          <w:bCs/>
          <w:bdr w:val="none" w:sz="0" w:space="0" w:color="auto" w:frame="1"/>
        </w:rPr>
        <w:fldChar w:fldCharType="end"/>
      </w:r>
      <w:r w:rsidRPr="00161641">
        <w:rPr>
          <w:bCs/>
          <w:bdr w:val="none" w:sz="0" w:space="0" w:color="auto" w:frame="1"/>
        </w:rPr>
        <w:t xml:space="preserve">, are parents’ and teachers’ most trusted partners in inspiring and nurturing curiosity and love of learning in children. More information about PBS is available at </w:t>
      </w:r>
      <w:r w:rsidR="001917B2">
        <w:fldChar w:fldCharType="begin"/>
      </w:r>
      <w:r w:rsidR="001917B2">
        <w:instrText xml:space="preserve"> HYPERLINK "http://www.pbs.org/" \t "_blank" </w:instrText>
      </w:r>
      <w:r w:rsidR="001917B2">
        <w:fldChar w:fldCharType="separate"/>
      </w:r>
      <w:r w:rsidRPr="00161641">
        <w:rPr>
          <w:rStyle w:val="Hyperlink"/>
          <w:bCs/>
          <w:bdr w:val="none" w:sz="0" w:space="0" w:color="auto" w:frame="1"/>
        </w:rPr>
        <w:t>www.pbs.org</w:t>
      </w:r>
      <w:r w:rsidR="001917B2">
        <w:rPr>
          <w:rStyle w:val="Hyperlink"/>
          <w:bCs/>
          <w:bdr w:val="none" w:sz="0" w:space="0" w:color="auto" w:frame="1"/>
        </w:rPr>
        <w:fldChar w:fldCharType="end"/>
      </w:r>
      <w:r w:rsidRPr="00161641">
        <w:rPr>
          <w:bCs/>
          <w:bdr w:val="none" w:sz="0" w:space="0" w:color="auto" w:frame="1"/>
        </w:rPr>
        <w:t xml:space="preserve">, one of the leading dot-org websites on the Internet, or by following </w:t>
      </w:r>
      <w:r w:rsidR="001917B2">
        <w:fldChar w:fldCharType="begin"/>
      </w:r>
      <w:r w:rsidR="001917B2">
        <w:instrText xml:space="preserve"> HYPERLINK "http://www.twitter.com/pbs" \t "_blank" </w:instrText>
      </w:r>
      <w:r w:rsidR="001917B2">
        <w:fldChar w:fldCharType="separate"/>
      </w:r>
      <w:r w:rsidRPr="00161641">
        <w:rPr>
          <w:rStyle w:val="Hyperlink"/>
          <w:bCs/>
          <w:bdr w:val="none" w:sz="0" w:space="0" w:color="auto" w:frame="1"/>
        </w:rPr>
        <w:t>PBS on Twitter</w:t>
      </w:r>
      <w:r w:rsidR="001917B2">
        <w:rPr>
          <w:rStyle w:val="Hyperlink"/>
          <w:bCs/>
          <w:bdr w:val="none" w:sz="0" w:space="0" w:color="auto" w:frame="1"/>
        </w:rPr>
        <w:fldChar w:fldCharType="end"/>
      </w:r>
      <w:r w:rsidRPr="00161641">
        <w:rPr>
          <w:bCs/>
          <w:bdr w:val="none" w:sz="0" w:space="0" w:color="auto" w:frame="1"/>
        </w:rPr>
        <w:t xml:space="preserve">, </w:t>
      </w:r>
      <w:r w:rsidR="001917B2">
        <w:fldChar w:fldCharType="begin"/>
      </w:r>
      <w:r w:rsidR="001917B2">
        <w:instrText xml:space="preserve"> HYPERLINK "http://www.facebook.com/pbs" \t "_blank" </w:instrText>
      </w:r>
      <w:r w:rsidR="001917B2">
        <w:fldChar w:fldCharType="separate"/>
      </w:r>
      <w:r w:rsidRPr="00161641">
        <w:rPr>
          <w:rStyle w:val="Hyperlink"/>
          <w:bCs/>
          <w:bdr w:val="none" w:sz="0" w:space="0" w:color="auto" w:frame="1"/>
        </w:rPr>
        <w:t>Facebook</w:t>
      </w:r>
      <w:r w:rsidR="001917B2">
        <w:rPr>
          <w:rStyle w:val="Hyperlink"/>
          <w:bCs/>
          <w:bdr w:val="none" w:sz="0" w:space="0" w:color="auto" w:frame="1"/>
        </w:rPr>
        <w:fldChar w:fldCharType="end"/>
      </w:r>
      <w:r w:rsidRPr="00161641">
        <w:rPr>
          <w:bCs/>
          <w:bdr w:val="none" w:sz="0" w:space="0" w:color="auto" w:frame="1"/>
        </w:rPr>
        <w:t xml:space="preserve"> or through our </w:t>
      </w:r>
      <w:r w:rsidR="001917B2">
        <w:fldChar w:fldCharType="begin"/>
      </w:r>
      <w:r w:rsidR="001917B2">
        <w:instrText xml:space="preserve"> HYPERLINK "http://www.pbs.org/services/mobile/" \t "_blank" </w:instrText>
      </w:r>
      <w:r w:rsidR="001917B2">
        <w:fldChar w:fldCharType="separate"/>
      </w:r>
      <w:r w:rsidRPr="00161641">
        <w:rPr>
          <w:rStyle w:val="Hyperlink"/>
          <w:bCs/>
          <w:bdr w:val="none" w:sz="0" w:space="0" w:color="auto" w:frame="1"/>
        </w:rPr>
        <w:t>apps for mobile devices</w:t>
      </w:r>
      <w:r w:rsidR="001917B2">
        <w:rPr>
          <w:rStyle w:val="Hyperlink"/>
          <w:bCs/>
          <w:bdr w:val="none" w:sz="0" w:space="0" w:color="auto" w:frame="1"/>
        </w:rPr>
        <w:fldChar w:fldCharType="end"/>
      </w:r>
      <w:r w:rsidRPr="00161641">
        <w:rPr>
          <w:bCs/>
          <w:bdr w:val="none" w:sz="0" w:space="0" w:color="auto" w:frame="1"/>
        </w:rPr>
        <w:t xml:space="preserve">. Specific program information and updates for press are available at </w:t>
      </w:r>
      <w:r w:rsidR="001917B2">
        <w:fldChar w:fldCharType="begin"/>
      </w:r>
      <w:r w:rsidR="001917B2">
        <w:instrText xml:space="preserve"> HYPERLINK "http://pressroom.pbs.org/" \t "_blank" </w:instrText>
      </w:r>
      <w:r w:rsidR="001917B2">
        <w:fldChar w:fldCharType="separate"/>
      </w:r>
      <w:r w:rsidRPr="00161641">
        <w:rPr>
          <w:rStyle w:val="Hyperlink"/>
          <w:bCs/>
          <w:bdr w:val="none" w:sz="0" w:space="0" w:color="auto" w:frame="1"/>
        </w:rPr>
        <w:t>pbs.org/pressroom</w:t>
      </w:r>
      <w:r w:rsidR="001917B2">
        <w:rPr>
          <w:rStyle w:val="Hyperlink"/>
          <w:bCs/>
          <w:bdr w:val="none" w:sz="0" w:space="0" w:color="auto" w:frame="1"/>
        </w:rPr>
        <w:fldChar w:fldCharType="end"/>
      </w:r>
      <w:r w:rsidRPr="00161641">
        <w:rPr>
          <w:bCs/>
          <w:bdr w:val="none" w:sz="0" w:space="0" w:color="auto" w:frame="1"/>
        </w:rPr>
        <w:t xml:space="preserve"> or by following </w:t>
      </w:r>
      <w:hyperlink r:id="rId11" w:history="1">
        <w:r>
          <w:rPr>
            <w:rStyle w:val="Hyperlink"/>
            <w:bCs/>
            <w:bdr w:val="none" w:sz="0" w:space="0" w:color="auto" w:frame="1"/>
          </w:rPr>
          <w:t xml:space="preserve">PBS </w:t>
        </w:r>
        <w:proofErr w:type="spellStart"/>
        <w:r>
          <w:rPr>
            <w:rStyle w:val="Hyperlink"/>
            <w:bCs/>
            <w:bdr w:val="none" w:sz="0" w:space="0" w:color="auto" w:frame="1"/>
          </w:rPr>
          <w:t>PressRoom</w:t>
        </w:r>
        <w:proofErr w:type="spellEnd"/>
        <w:r>
          <w:rPr>
            <w:rStyle w:val="Hyperlink"/>
            <w:bCs/>
            <w:bdr w:val="none" w:sz="0" w:space="0" w:color="auto" w:frame="1"/>
          </w:rPr>
          <w:t xml:space="preserve"> on Twitter</w:t>
        </w:r>
      </w:hyperlink>
      <w:r w:rsidRPr="00161641">
        <w:rPr>
          <w:bCs/>
          <w:bdr w:val="none" w:sz="0" w:space="0" w:color="auto" w:frame="1"/>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717678" w:rsidP="00717678">
      <w:pPr>
        <w:autoSpaceDE w:val="0"/>
        <w:autoSpaceDN w:val="0"/>
        <w:adjustRightInd w:val="0"/>
        <w:ind w:right="50"/>
      </w:pPr>
      <w:r>
        <w:t xml:space="preserve">CONTACTS: </w:t>
      </w:r>
      <w:r w:rsidR="00D119FD">
        <w:t>Jennifer Rankin Byrne</w:t>
      </w:r>
      <w:r>
        <w:t xml:space="preserve">, </w:t>
      </w:r>
      <w:r w:rsidR="00D119FD">
        <w:t>PBS</w:t>
      </w:r>
      <w:r w:rsidR="007A0F9E">
        <w:t xml:space="preserve">, </w:t>
      </w:r>
      <w:r w:rsidR="00D119FD" w:rsidRPr="00D119FD">
        <w:t>703-739-5487</w:t>
      </w:r>
      <w:r>
        <w:t xml:space="preserve">; </w:t>
      </w:r>
      <w:hyperlink r:id="rId12" w:history="1">
        <w:r w:rsidR="00D119FD" w:rsidRPr="00D119FD">
          <w:rPr>
            <w:rStyle w:val="Hyperlink"/>
          </w:rPr>
          <w:t>JRByrne@pbs.org</w:t>
        </w:r>
      </w:hyperlink>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3" w:history="1">
        <w:r w:rsidR="005C2CA3">
          <w:rPr>
            <w:rStyle w:val="Hyperlink"/>
            <w:i/>
          </w:rPr>
          <w:t>pbs.org/pressroom</w:t>
        </w:r>
      </w:hyperlink>
      <w:r w:rsidRPr="003C5790">
        <w:rPr>
          <w:i/>
        </w:rPr>
        <w:t>.</w:t>
      </w:r>
    </w:p>
    <w:p w:rsidR="005C3981" w:rsidRDefault="005C3981" w:rsidP="005C3981"/>
    <w:sectPr w:rsidR="005C3981" w:rsidSect="00D26031">
      <w:footerReference w:type="default" r:id="rId14"/>
      <w:headerReference w:type="first" r:id="rId15"/>
      <w:footerReference w:type="first" r:id="rId16"/>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E81" w:rsidRDefault="00C43E81">
      <w:r>
        <w:separator/>
      </w:r>
    </w:p>
  </w:endnote>
  <w:endnote w:type="continuationSeparator" w:id="0">
    <w:p w:rsidR="00C43E81" w:rsidRDefault="00C4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7A0F9E"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Pr="00161641" w:rsidRDefault="00BF0719" w:rsidP="00161641">
    <w:pPr>
      <w:pStyle w:val="PBSReleaseStyle"/>
      <w:jc w:val="center"/>
    </w:pPr>
    <w:r>
      <w:t xml:space="preserve">– </w:t>
    </w:r>
    <w:proofErr w:type="gramStart"/>
    <w:r>
      <w:t>more</w:t>
    </w:r>
    <w:proofErr w:type="gramEnd"/>
    <w:r>
      <w:t xml:space="preserve"> –</w:t>
    </w:r>
  </w:p>
  <w:p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BF0719" w:rsidRPr="001C051D" w:rsidRDefault="007A0F9E"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E81" w:rsidRDefault="00C43E81">
      <w:r>
        <w:separator/>
      </w:r>
    </w:p>
  </w:footnote>
  <w:footnote w:type="continuationSeparator" w:id="0">
    <w:p w:rsidR="00C43E81" w:rsidRDefault="00C43E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19" w:rsidRDefault="00CE72D7" w:rsidP="007E3B8D">
    <w:pPr>
      <w:pStyle w:val="Header"/>
      <w:jc w:val="center"/>
    </w:pPr>
    <w:r>
      <w:rPr>
        <w:noProof/>
      </w:rPr>
      <w:drawing>
        <wp:inline distT="0" distB="0" distL="0" distR="0">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BF0719" w:rsidRDefault="00BF071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81"/>
    <w:rsid w:val="00064397"/>
    <w:rsid w:val="00082369"/>
    <w:rsid w:val="000B4DBC"/>
    <w:rsid w:val="00161641"/>
    <w:rsid w:val="001917B2"/>
    <w:rsid w:val="001C051D"/>
    <w:rsid w:val="001D1C54"/>
    <w:rsid w:val="00296196"/>
    <w:rsid w:val="00340DD6"/>
    <w:rsid w:val="003C5790"/>
    <w:rsid w:val="00421C41"/>
    <w:rsid w:val="00472659"/>
    <w:rsid w:val="00584472"/>
    <w:rsid w:val="005B747E"/>
    <w:rsid w:val="005C2CA3"/>
    <w:rsid w:val="005C3981"/>
    <w:rsid w:val="005E71AE"/>
    <w:rsid w:val="006946E2"/>
    <w:rsid w:val="006C1336"/>
    <w:rsid w:val="006F49C6"/>
    <w:rsid w:val="00717678"/>
    <w:rsid w:val="007A0F9E"/>
    <w:rsid w:val="007E3B8D"/>
    <w:rsid w:val="00840F0B"/>
    <w:rsid w:val="008730CB"/>
    <w:rsid w:val="00984103"/>
    <w:rsid w:val="00AA38C1"/>
    <w:rsid w:val="00AA42C5"/>
    <w:rsid w:val="00AB2F11"/>
    <w:rsid w:val="00AF7E95"/>
    <w:rsid w:val="00B23133"/>
    <w:rsid w:val="00BF0719"/>
    <w:rsid w:val="00C000C9"/>
    <w:rsid w:val="00C43E81"/>
    <w:rsid w:val="00C44376"/>
    <w:rsid w:val="00C729F0"/>
    <w:rsid w:val="00CC26B8"/>
    <w:rsid w:val="00CE72D7"/>
    <w:rsid w:val="00CF29CF"/>
    <w:rsid w:val="00D119FD"/>
    <w:rsid w:val="00D26031"/>
    <w:rsid w:val="00D65321"/>
    <w:rsid w:val="00D77995"/>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20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witter.com/pbspressroom" TargetMode="External"/><Relationship Id="rId12" Type="http://schemas.openxmlformats.org/officeDocument/2006/relationships/hyperlink" Target="mailto:JRByrne@pbs.org" TargetMode="External"/><Relationship Id="rId13" Type="http://schemas.openxmlformats.org/officeDocument/2006/relationships/hyperlink" Target="http://pressroom.pbs.org/"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kenburns/the-roosevelts/" TargetMode="External"/><Relationship Id="rId10" Type="http://schemas.openxmlformats.org/officeDocument/2006/relationships/hyperlink" Target="http://Shop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PIShare\Releases\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\\files\PIShare\Releases\PBS release template Jan14.dotx</Template>
  <TotalTime>1</TotalTime>
  <Pages>2</Pages>
  <Words>902</Words>
  <Characters>5143</Characters>
  <Application>Microsoft Macintosh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6033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R. Flanagan</dc:creator>
  <cp:lastModifiedBy>Jennifer R. Byrne</cp:lastModifiedBy>
  <cp:revision>2</cp:revision>
  <cp:lastPrinted>2014-10-21T20:26:00Z</cp:lastPrinted>
  <dcterms:created xsi:type="dcterms:W3CDTF">2014-10-22T14:09:00Z</dcterms:created>
  <dcterms:modified xsi:type="dcterms:W3CDTF">2014-10-22T14:09:00Z</dcterms:modified>
</cp:coreProperties>
</file>