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F0D" w:rsidRDefault="00617F0D" w:rsidP="009D41B1">
      <w:pPr>
        <w:pStyle w:val="NormalWeb"/>
        <w:spacing w:before="0" w:beforeAutospacing="0" w:after="0" w:afterAutospacing="0" w:line="270" w:lineRule="atLeast"/>
        <w:jc w:val="center"/>
        <w:textAlignment w:val="baseline"/>
        <w:rPr>
          <w:rStyle w:val="Strong"/>
          <w:sz w:val="36"/>
          <w:szCs w:val="36"/>
          <w:bdr w:val="none" w:sz="0" w:space="0" w:color="auto" w:frame="1"/>
        </w:rPr>
      </w:pPr>
      <w:r w:rsidRPr="00617F0D">
        <w:rPr>
          <w:rStyle w:val="Strong"/>
          <w:noProof/>
          <w:sz w:val="36"/>
          <w:szCs w:val="36"/>
          <w:bdr w:val="none" w:sz="0" w:space="0" w:color="auto" w:frame="1"/>
        </w:rPr>
        <w:drawing>
          <wp:inline distT="0" distB="0" distL="0" distR="0">
            <wp:extent cx="990600" cy="1371600"/>
            <wp:effectExtent l="0" t="0" r="0" b="0"/>
            <wp:docPr id="5"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rsidR="00617F0D" w:rsidRPr="0057654F" w:rsidRDefault="00617F0D" w:rsidP="009D41B1">
      <w:pPr>
        <w:pStyle w:val="NormalWeb"/>
        <w:spacing w:before="0" w:beforeAutospacing="0" w:after="0" w:afterAutospacing="0" w:line="270" w:lineRule="atLeast"/>
        <w:jc w:val="center"/>
        <w:textAlignment w:val="baseline"/>
        <w:rPr>
          <w:rStyle w:val="Strong"/>
          <w:sz w:val="18"/>
          <w:szCs w:val="18"/>
          <w:bdr w:val="none" w:sz="0" w:space="0" w:color="auto" w:frame="1"/>
        </w:rPr>
      </w:pPr>
    </w:p>
    <w:p w:rsidR="00CC6853" w:rsidRDefault="00881D66" w:rsidP="009D41B1">
      <w:pPr>
        <w:pStyle w:val="NormalWeb"/>
        <w:spacing w:before="0" w:beforeAutospacing="0" w:after="0" w:afterAutospacing="0" w:line="270" w:lineRule="atLeast"/>
        <w:jc w:val="center"/>
        <w:textAlignment w:val="baseline"/>
        <w:rPr>
          <w:rStyle w:val="Strong"/>
          <w:sz w:val="32"/>
          <w:szCs w:val="32"/>
          <w:bdr w:val="none" w:sz="0" w:space="0" w:color="auto" w:frame="1"/>
        </w:rPr>
      </w:pPr>
      <w:r w:rsidRPr="0057654F">
        <w:rPr>
          <w:rStyle w:val="Strong"/>
          <w:sz w:val="32"/>
          <w:szCs w:val="32"/>
          <w:bdr w:val="none" w:sz="0" w:space="0" w:color="auto" w:frame="1"/>
        </w:rPr>
        <w:t xml:space="preserve">PBS </w:t>
      </w:r>
      <w:r>
        <w:rPr>
          <w:rStyle w:val="Strong"/>
          <w:sz w:val="32"/>
          <w:szCs w:val="32"/>
          <w:bdr w:val="none" w:sz="0" w:space="0" w:color="auto" w:frame="1"/>
        </w:rPr>
        <w:t xml:space="preserve">Reveals More of Britain’s Secrets </w:t>
      </w:r>
      <w:r w:rsidR="00C15042" w:rsidRPr="0057654F">
        <w:rPr>
          <w:rStyle w:val="Strong"/>
          <w:sz w:val="32"/>
          <w:szCs w:val="32"/>
          <w:bdr w:val="none" w:sz="0" w:space="0" w:color="auto" w:frame="1"/>
        </w:rPr>
        <w:t xml:space="preserve">in </w:t>
      </w:r>
      <w:r w:rsidR="0031455F">
        <w:rPr>
          <w:rStyle w:val="Strong"/>
          <w:sz w:val="32"/>
          <w:szCs w:val="32"/>
          <w:bdr w:val="none" w:sz="0" w:space="0" w:color="auto" w:frame="1"/>
        </w:rPr>
        <w:t>Two New Documentaries</w:t>
      </w:r>
      <w:r w:rsidR="00CC6853">
        <w:rPr>
          <w:rStyle w:val="Strong"/>
          <w:sz w:val="32"/>
          <w:szCs w:val="32"/>
          <w:bdr w:val="none" w:sz="0" w:space="0" w:color="auto" w:frame="1"/>
        </w:rPr>
        <w:t>:</w:t>
      </w:r>
    </w:p>
    <w:p w:rsidR="0061478C" w:rsidRPr="0057654F" w:rsidRDefault="0061478C" w:rsidP="009D41B1">
      <w:pPr>
        <w:pStyle w:val="NormalWeb"/>
        <w:spacing w:before="0" w:beforeAutospacing="0" w:after="0" w:afterAutospacing="0" w:line="270" w:lineRule="atLeast"/>
        <w:jc w:val="center"/>
        <w:textAlignment w:val="baseline"/>
        <w:rPr>
          <w:rStyle w:val="Strong"/>
          <w:sz w:val="32"/>
          <w:szCs w:val="32"/>
          <w:bdr w:val="none" w:sz="0" w:space="0" w:color="auto" w:frame="1"/>
        </w:rPr>
      </w:pPr>
      <w:r w:rsidRPr="0057654F">
        <w:rPr>
          <w:rStyle w:val="Strong"/>
          <w:sz w:val="32"/>
          <w:szCs w:val="32"/>
          <w:bdr w:val="none" w:sz="0" w:space="0" w:color="auto" w:frame="1"/>
        </w:rPr>
        <w:t xml:space="preserve">SECRETS OF HER MAJESTY’S SECRET SERVICE and </w:t>
      </w:r>
    </w:p>
    <w:p w:rsidR="009D41B1" w:rsidRPr="0057654F" w:rsidRDefault="001707BB" w:rsidP="009D41B1">
      <w:pPr>
        <w:pStyle w:val="NormalWeb"/>
        <w:spacing w:before="0" w:beforeAutospacing="0" w:after="0" w:afterAutospacing="0" w:line="270" w:lineRule="atLeast"/>
        <w:jc w:val="center"/>
        <w:textAlignment w:val="baseline"/>
        <w:rPr>
          <w:sz w:val="32"/>
          <w:szCs w:val="32"/>
        </w:rPr>
      </w:pPr>
      <w:r w:rsidRPr="0057654F">
        <w:rPr>
          <w:rStyle w:val="Strong"/>
          <w:sz w:val="32"/>
          <w:szCs w:val="32"/>
          <w:bdr w:val="none" w:sz="0" w:space="0" w:color="auto" w:frame="1"/>
        </w:rPr>
        <w:t xml:space="preserve">SECRETS OF </w:t>
      </w:r>
      <w:r w:rsidR="00CC6853">
        <w:rPr>
          <w:rStyle w:val="Strong"/>
          <w:sz w:val="32"/>
          <w:szCs w:val="32"/>
          <w:bdr w:val="none" w:sz="0" w:space="0" w:color="auto" w:frame="1"/>
        </w:rPr>
        <w:t>WESTMINSTER</w:t>
      </w:r>
    </w:p>
    <w:p w:rsidR="009D41B1" w:rsidRPr="0057654F" w:rsidRDefault="009D41B1" w:rsidP="009D41B1">
      <w:pPr>
        <w:pStyle w:val="NormalWeb"/>
        <w:spacing w:before="0" w:beforeAutospacing="0" w:after="0" w:afterAutospacing="0" w:line="270" w:lineRule="atLeast"/>
        <w:jc w:val="center"/>
        <w:textAlignment w:val="baseline"/>
        <w:rPr>
          <w:rStyle w:val="Strong"/>
          <w:sz w:val="18"/>
          <w:szCs w:val="18"/>
          <w:bdr w:val="none" w:sz="0" w:space="0" w:color="auto" w:frame="1"/>
        </w:rPr>
      </w:pPr>
    </w:p>
    <w:p w:rsidR="009D41B1" w:rsidRPr="00CD4EB8" w:rsidRDefault="00337887"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r w:rsidRPr="00337887">
        <w:rPr>
          <w:rStyle w:val="Strong"/>
          <w:sz w:val="26"/>
          <w:szCs w:val="26"/>
          <w:bdr w:val="none" w:sz="0" w:space="0" w:color="auto" w:frame="1"/>
        </w:rPr>
        <w:t xml:space="preserve">– </w:t>
      </w:r>
      <w:r w:rsidR="00556DAE">
        <w:rPr>
          <w:rStyle w:val="Strong"/>
          <w:sz w:val="26"/>
          <w:szCs w:val="26"/>
          <w:bdr w:val="none" w:sz="0" w:space="0" w:color="auto" w:frame="1"/>
        </w:rPr>
        <w:t>One-</w:t>
      </w:r>
      <w:r w:rsidR="00CC6853">
        <w:rPr>
          <w:rStyle w:val="Strong"/>
          <w:sz w:val="26"/>
          <w:szCs w:val="26"/>
          <w:bdr w:val="none" w:sz="0" w:space="0" w:color="auto" w:frame="1"/>
        </w:rPr>
        <w:t>H</w:t>
      </w:r>
      <w:r w:rsidR="00556DAE">
        <w:rPr>
          <w:rStyle w:val="Strong"/>
          <w:sz w:val="26"/>
          <w:szCs w:val="26"/>
          <w:bdr w:val="none" w:sz="0" w:space="0" w:color="auto" w:frame="1"/>
        </w:rPr>
        <w:t>our S</w:t>
      </w:r>
      <w:r w:rsidRPr="00337887">
        <w:rPr>
          <w:rStyle w:val="Strong"/>
          <w:sz w:val="26"/>
          <w:szCs w:val="26"/>
          <w:bdr w:val="none" w:sz="0" w:space="0" w:color="auto" w:frame="1"/>
        </w:rPr>
        <w:t>pecial</w:t>
      </w:r>
      <w:r w:rsidR="00865B64">
        <w:rPr>
          <w:rStyle w:val="Strong"/>
          <w:sz w:val="26"/>
          <w:szCs w:val="26"/>
          <w:bdr w:val="none" w:sz="0" w:space="0" w:color="auto" w:frame="1"/>
        </w:rPr>
        <w:t>s</w:t>
      </w:r>
      <w:r w:rsidRPr="00337887">
        <w:rPr>
          <w:rStyle w:val="Strong"/>
          <w:sz w:val="26"/>
          <w:szCs w:val="26"/>
          <w:bdr w:val="none" w:sz="0" w:space="0" w:color="auto" w:frame="1"/>
        </w:rPr>
        <w:t xml:space="preserve"> </w:t>
      </w:r>
      <w:r w:rsidR="00881D66">
        <w:rPr>
          <w:rStyle w:val="Strong"/>
          <w:sz w:val="26"/>
          <w:szCs w:val="26"/>
          <w:bdr w:val="none" w:sz="0" w:space="0" w:color="auto" w:frame="1"/>
        </w:rPr>
        <w:t xml:space="preserve">Disclose </w:t>
      </w:r>
      <w:r w:rsidR="00B226AB">
        <w:rPr>
          <w:rStyle w:val="Strong"/>
          <w:sz w:val="26"/>
          <w:szCs w:val="26"/>
          <w:bdr w:val="none" w:sz="0" w:space="0" w:color="auto" w:frame="1"/>
        </w:rPr>
        <w:t>Little-Known</w:t>
      </w:r>
      <w:r w:rsidR="00FB6251">
        <w:rPr>
          <w:rStyle w:val="Strong"/>
          <w:sz w:val="26"/>
          <w:szCs w:val="26"/>
          <w:bdr w:val="none" w:sz="0" w:space="0" w:color="auto" w:frame="1"/>
        </w:rPr>
        <w:t xml:space="preserve"> </w:t>
      </w:r>
      <w:r w:rsidR="00556DAE">
        <w:rPr>
          <w:rStyle w:val="Strong"/>
          <w:sz w:val="26"/>
          <w:szCs w:val="26"/>
          <w:bdr w:val="none" w:sz="0" w:space="0" w:color="auto" w:frame="1"/>
        </w:rPr>
        <w:t>Stories and History of Iconic Institutions</w:t>
      </w:r>
      <w:r w:rsidR="009D08E6">
        <w:rPr>
          <w:rStyle w:val="Strong"/>
          <w:sz w:val="26"/>
          <w:szCs w:val="26"/>
          <w:bdr w:val="none" w:sz="0" w:space="0" w:color="auto" w:frame="1"/>
        </w:rPr>
        <w:t>,</w:t>
      </w:r>
      <w:r w:rsidR="00556DAE">
        <w:rPr>
          <w:rStyle w:val="Strong"/>
          <w:sz w:val="26"/>
          <w:szCs w:val="26"/>
          <w:bdr w:val="none" w:sz="0" w:space="0" w:color="auto" w:frame="1"/>
        </w:rPr>
        <w:t xml:space="preserve"> Sunday</w:t>
      </w:r>
      <w:r w:rsidR="009D08E6">
        <w:rPr>
          <w:rStyle w:val="Strong"/>
          <w:sz w:val="26"/>
          <w:szCs w:val="26"/>
          <w:bdr w:val="none" w:sz="0" w:space="0" w:color="auto" w:frame="1"/>
        </w:rPr>
        <w:t>s</w:t>
      </w:r>
      <w:r w:rsidR="00940C59">
        <w:rPr>
          <w:rStyle w:val="Strong"/>
          <w:sz w:val="26"/>
          <w:szCs w:val="26"/>
          <w:bdr w:val="none" w:sz="0" w:space="0" w:color="auto" w:frame="1"/>
        </w:rPr>
        <w:t>, August 3</w:t>
      </w:r>
      <w:r w:rsidR="00556DAE">
        <w:rPr>
          <w:rStyle w:val="Strong"/>
          <w:sz w:val="26"/>
          <w:szCs w:val="26"/>
          <w:bdr w:val="none" w:sz="0" w:space="0" w:color="auto" w:frame="1"/>
        </w:rPr>
        <w:t>1 and September 7</w:t>
      </w:r>
      <w:r w:rsidR="001707BB" w:rsidRPr="00CD4EB8">
        <w:rPr>
          <w:rStyle w:val="Strong"/>
          <w:i/>
          <w:bdr w:val="none" w:sz="0" w:space="0" w:color="auto" w:frame="1"/>
        </w:rPr>
        <w:t xml:space="preserve"> </w:t>
      </w:r>
      <w:r w:rsidRPr="00337887">
        <w:rPr>
          <w:rStyle w:val="Strong"/>
          <w:sz w:val="26"/>
          <w:szCs w:val="26"/>
          <w:bdr w:val="none" w:sz="0" w:space="0" w:color="auto" w:frame="1"/>
        </w:rPr>
        <w:t>–</w:t>
      </w:r>
    </w:p>
    <w:p w:rsidR="009D41B1" w:rsidRPr="009D41B1" w:rsidRDefault="009D41B1" w:rsidP="009D41B1">
      <w:pPr>
        <w:pStyle w:val="NormalWeb"/>
        <w:spacing w:before="0" w:beforeAutospacing="0" w:after="0" w:afterAutospacing="0" w:line="270" w:lineRule="atLeast"/>
        <w:jc w:val="center"/>
        <w:textAlignment w:val="baseline"/>
        <w:rPr>
          <w:sz w:val="18"/>
          <w:szCs w:val="18"/>
        </w:rPr>
      </w:pPr>
      <w:bookmarkStart w:id="0" w:name="_GoBack"/>
      <w:bookmarkEnd w:id="0"/>
    </w:p>
    <w:tbl>
      <w:tblPr>
        <w:tblpPr w:leftFromText="180" w:rightFromText="180" w:vertAnchor="text" w:tblpY="1"/>
        <w:tblOverlap w:val="never"/>
        <w:tblW w:w="0" w:type="auto"/>
        <w:tblLook w:val="01E0" w:firstRow="1" w:lastRow="1" w:firstColumn="1" w:lastColumn="1" w:noHBand="0" w:noVBand="0"/>
      </w:tblPr>
      <w:tblGrid>
        <w:gridCol w:w="3306"/>
      </w:tblGrid>
      <w:tr w:rsidR="00724E07" w:rsidTr="0057654F">
        <w:trPr>
          <w:trHeight w:val="1044"/>
        </w:trPr>
        <w:tc>
          <w:tcPr>
            <w:tcW w:w="3291" w:type="dxa"/>
            <w:shd w:val="clear" w:color="auto" w:fill="auto"/>
          </w:tcPr>
          <w:p w:rsidR="00724E07" w:rsidRDefault="006A7785" w:rsidP="006A442A">
            <w:r>
              <w:rPr>
                <w:noProof/>
              </w:rPr>
              <w:drawing>
                <wp:inline distT="0" distB="0" distL="0" distR="0" wp14:anchorId="27FABD8F" wp14:editId="5946EC71">
                  <wp:extent cx="1943100" cy="2799381"/>
                  <wp:effectExtent l="19050" t="0" r="0" b="0"/>
                  <wp:docPr id="2" name="Picture 1" descr="C:\Users\rlee\AppData\Local\Microsoft\Windows\Temporary Internet Files\Content.IE5\9Y6HEP2T\Big 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e\AppData\Local\Microsoft\Windows\Temporary Internet Files\Content.IE5\9Y6HEP2T\Big Ben.JPG"/>
                          <pic:cNvPicPr>
                            <a:picLocks noChangeAspect="1" noChangeArrowheads="1"/>
                          </pic:cNvPicPr>
                        </pic:nvPicPr>
                        <pic:blipFill>
                          <a:blip r:embed="rId10"/>
                          <a:srcRect/>
                          <a:stretch>
                            <a:fillRect/>
                          </a:stretch>
                        </pic:blipFill>
                        <pic:spPr bwMode="auto">
                          <a:xfrm>
                            <a:off x="0" y="0"/>
                            <a:ext cx="1952529" cy="2812965"/>
                          </a:xfrm>
                          <a:prstGeom prst="rect">
                            <a:avLst/>
                          </a:prstGeom>
                          <a:noFill/>
                          <a:ln w="9525">
                            <a:noFill/>
                            <a:miter lim="800000"/>
                            <a:headEnd/>
                            <a:tailEnd/>
                          </a:ln>
                        </pic:spPr>
                      </pic:pic>
                    </a:graphicData>
                  </a:graphic>
                </wp:inline>
              </w:drawing>
            </w:r>
          </w:p>
        </w:tc>
      </w:tr>
      <w:tr w:rsidR="00724E07" w:rsidTr="0057654F">
        <w:trPr>
          <w:trHeight w:val="598"/>
        </w:trPr>
        <w:tc>
          <w:tcPr>
            <w:tcW w:w="3291" w:type="dxa"/>
            <w:shd w:val="clear" w:color="auto" w:fill="auto"/>
          </w:tcPr>
          <w:p w:rsidR="00724E07" w:rsidRPr="00B64DCE" w:rsidRDefault="006A7785" w:rsidP="006A7785">
            <w:pPr>
              <w:pStyle w:val="PBSCaption"/>
              <w:framePr w:hSpace="0" w:wrap="auto" w:vAnchor="margin" w:yAlign="inline"/>
              <w:suppressOverlap w:val="0"/>
              <w:rPr>
                <w:bCs/>
              </w:rPr>
            </w:pPr>
            <w:r w:rsidRPr="00D8076A">
              <w:rPr>
                <w:szCs w:val="18"/>
              </w:rPr>
              <w:t>Big Ben clock tower in Westminster.</w:t>
            </w:r>
            <w:r w:rsidRPr="00D8076A">
              <w:rPr>
                <w:rFonts w:ascii="Arial" w:hAnsi="Arial" w:cs="Arial"/>
                <w:sz w:val="16"/>
                <w:szCs w:val="16"/>
              </w:rPr>
              <w:t xml:space="preserve"> </w:t>
            </w:r>
            <w:r w:rsidR="005C341A" w:rsidRPr="00B64DCE">
              <w:t>Photo</w:t>
            </w:r>
            <w:r w:rsidR="00CD4EB8" w:rsidRPr="00B64DCE">
              <w:t>: C</w:t>
            </w:r>
            <w:r w:rsidR="005C341A" w:rsidRPr="00B64DCE">
              <w:t>ourtesy</w:t>
            </w:r>
            <w:r w:rsidR="00CD4EB8" w:rsidRPr="00B64DCE">
              <w:t xml:space="preserve"> of</w:t>
            </w:r>
            <w:r w:rsidR="005C341A" w:rsidRPr="00B64DCE">
              <w:t xml:space="preserve"> Pioneer Production</w:t>
            </w:r>
            <w:r w:rsidR="00F071AD" w:rsidRPr="00B64DCE">
              <w:t>s</w:t>
            </w:r>
          </w:p>
        </w:tc>
      </w:tr>
    </w:tbl>
    <w:p w:rsidR="009169BB" w:rsidRPr="0050511A" w:rsidRDefault="009D41B1" w:rsidP="009D41B1">
      <w:pPr>
        <w:pStyle w:val="NormalWeb"/>
        <w:spacing w:before="0" w:beforeAutospacing="0" w:after="0" w:afterAutospacing="0" w:line="270" w:lineRule="atLeast"/>
        <w:textAlignment w:val="baseline"/>
      </w:pPr>
      <w:r w:rsidRPr="0050511A">
        <w:t xml:space="preserve">ARLINGTON, VA; </w:t>
      </w:r>
      <w:r w:rsidR="00940C59" w:rsidRPr="00940C59">
        <w:rPr>
          <w:b/>
        </w:rPr>
        <w:t>August 5</w:t>
      </w:r>
      <w:r w:rsidR="00556DAE" w:rsidRPr="00940C59">
        <w:t>,</w:t>
      </w:r>
      <w:r w:rsidR="00556DAE">
        <w:t xml:space="preserve"> </w:t>
      </w:r>
      <w:r w:rsidRPr="00A737CF">
        <w:t xml:space="preserve">2014 </w:t>
      </w:r>
      <w:r w:rsidR="00D1554C" w:rsidRPr="00A737CF">
        <w:t>–</w:t>
      </w:r>
      <w:r w:rsidRPr="00A737CF">
        <w:t xml:space="preserve"> </w:t>
      </w:r>
      <w:r w:rsidR="0095368E">
        <w:t>From</w:t>
      </w:r>
      <w:r w:rsidR="005D4575">
        <w:t xml:space="preserve"> royal</w:t>
      </w:r>
      <w:r w:rsidR="0095368E">
        <w:t xml:space="preserve"> intrigue to real-life spies, </w:t>
      </w:r>
      <w:r w:rsidR="00A97446">
        <w:t xml:space="preserve">two new </w:t>
      </w:r>
      <w:r w:rsidR="00556DAE">
        <w:t xml:space="preserve">one-hour specials </w:t>
      </w:r>
      <w:r w:rsidR="0024103E">
        <w:t>uncover</w:t>
      </w:r>
      <w:r w:rsidR="0031455F">
        <w:t xml:space="preserve"> </w:t>
      </w:r>
      <w:r w:rsidR="00A24656">
        <w:t>elements</w:t>
      </w:r>
      <w:r w:rsidR="00556DAE">
        <w:t xml:space="preserve"> of </w:t>
      </w:r>
      <w:r w:rsidR="002323F0" w:rsidRPr="0050511A">
        <w:t>En</w:t>
      </w:r>
      <w:r w:rsidR="0095368E">
        <w:t>gland’s iconic</w:t>
      </w:r>
      <w:r w:rsidR="00FB168F" w:rsidRPr="0050511A">
        <w:t xml:space="preserve"> </w:t>
      </w:r>
      <w:r w:rsidR="0095368E">
        <w:t>institutions</w:t>
      </w:r>
      <w:r w:rsidR="00C15042">
        <w:t xml:space="preserve"> </w:t>
      </w:r>
      <w:r w:rsidR="008C230D">
        <w:t xml:space="preserve">in </w:t>
      </w:r>
      <w:r w:rsidR="009169BB" w:rsidRPr="0050511A">
        <w:rPr>
          <w:b/>
        </w:rPr>
        <w:t xml:space="preserve">SECRETS OF </w:t>
      </w:r>
      <w:r w:rsidR="00556DAE">
        <w:rPr>
          <w:b/>
        </w:rPr>
        <w:t>HER MAJESTY’S SECRET SERVICE</w:t>
      </w:r>
      <w:r w:rsidR="00CC6853">
        <w:rPr>
          <w:b/>
        </w:rPr>
        <w:t>,</w:t>
      </w:r>
      <w:r w:rsidR="00556DAE">
        <w:rPr>
          <w:b/>
        </w:rPr>
        <w:t xml:space="preserve"> </w:t>
      </w:r>
      <w:r w:rsidR="00CC6853">
        <w:t xml:space="preserve">premiering </w:t>
      </w:r>
      <w:r w:rsidR="00940C59">
        <w:t>Sunday, August</w:t>
      </w:r>
      <w:r w:rsidR="00CC6853" w:rsidRPr="00D8076A">
        <w:t xml:space="preserve"> 31, 8:00-9:00 p.m. ET</w:t>
      </w:r>
      <w:r w:rsidR="00A24656">
        <w:t>,</w:t>
      </w:r>
      <w:r w:rsidR="00CC6853" w:rsidRPr="00D8076A">
        <w:t xml:space="preserve"> </w:t>
      </w:r>
      <w:r w:rsidR="00556DAE">
        <w:t xml:space="preserve">and </w:t>
      </w:r>
      <w:r w:rsidR="00556DAE">
        <w:rPr>
          <w:b/>
        </w:rPr>
        <w:t>SECRETS OF WESTMINSTER</w:t>
      </w:r>
      <w:r w:rsidR="00C15042">
        <w:rPr>
          <w:b/>
        </w:rPr>
        <w:t xml:space="preserve">, </w:t>
      </w:r>
      <w:r w:rsidR="00CC6853" w:rsidRPr="00D8076A">
        <w:t>premiering</w:t>
      </w:r>
      <w:r w:rsidR="00C15042" w:rsidRPr="00D8076A">
        <w:t xml:space="preserve"> September 7, </w:t>
      </w:r>
      <w:r w:rsidR="002323F0" w:rsidRPr="00D8076A">
        <w:t>2014, 8:00-9:00 p.m. ET</w:t>
      </w:r>
      <w:r w:rsidR="00C15042" w:rsidRPr="00D8076A">
        <w:t xml:space="preserve"> </w:t>
      </w:r>
      <w:r w:rsidR="00B64DCE">
        <w:t xml:space="preserve">on PBS </w:t>
      </w:r>
      <w:r w:rsidR="00C15042" w:rsidRPr="00D8076A">
        <w:t>(check local listings)</w:t>
      </w:r>
      <w:r w:rsidR="002323F0" w:rsidRPr="00D8076A">
        <w:t>.</w:t>
      </w:r>
      <w:r w:rsidR="002323F0" w:rsidRPr="0050511A">
        <w:t xml:space="preserve"> </w:t>
      </w:r>
      <w:r w:rsidR="00AF19C7">
        <w:t>The</w:t>
      </w:r>
      <w:r w:rsidR="00D560C9">
        <w:t xml:space="preserve"> programs highlight the</w:t>
      </w:r>
      <w:r w:rsidR="00AF19C7">
        <w:t xml:space="preserve">se emblems of British </w:t>
      </w:r>
      <w:r w:rsidR="00A24656">
        <w:t xml:space="preserve">history and </w:t>
      </w:r>
      <w:r w:rsidR="00B64DCE">
        <w:t xml:space="preserve">democracy </w:t>
      </w:r>
      <w:r w:rsidR="00AF19C7">
        <w:t xml:space="preserve">through </w:t>
      </w:r>
      <w:r w:rsidR="00D560C9">
        <w:t>illuminating</w:t>
      </w:r>
      <w:r w:rsidR="009529A8">
        <w:t xml:space="preserve"> interviews and unprecedented access </w:t>
      </w:r>
      <w:r w:rsidR="00B64DCE">
        <w:t xml:space="preserve">to </w:t>
      </w:r>
      <w:r w:rsidR="009529A8">
        <w:t xml:space="preserve">key players </w:t>
      </w:r>
      <w:r w:rsidR="008C230D">
        <w:t>with</w:t>
      </w:r>
      <w:r w:rsidR="005303BF">
        <w:t xml:space="preserve"> inside knowledge of some of Britain’s memorable milestones. </w:t>
      </w:r>
    </w:p>
    <w:p w:rsidR="005303BF" w:rsidRDefault="00CC6853">
      <w:pPr>
        <w:pStyle w:val="NormalWeb"/>
        <w:tabs>
          <w:tab w:val="left" w:pos="1740"/>
        </w:tabs>
        <w:spacing w:before="0" w:beforeAutospacing="0" w:after="0" w:afterAutospacing="0" w:line="270" w:lineRule="atLeast"/>
        <w:textAlignment w:val="baseline"/>
        <w:rPr>
          <w:sz w:val="18"/>
          <w:szCs w:val="18"/>
        </w:rPr>
      </w:pPr>
      <w:r>
        <w:rPr>
          <w:sz w:val="18"/>
          <w:szCs w:val="18"/>
        </w:rPr>
        <w:tab/>
      </w:r>
    </w:p>
    <w:p w:rsidR="00A97446" w:rsidRDefault="00A97446" w:rsidP="00A97446">
      <w:r>
        <w:t xml:space="preserve">In </w:t>
      </w:r>
      <w:r>
        <w:rPr>
          <w:b/>
        </w:rPr>
        <w:t>SECRETS OF HER MAJESTY’S SECRET SERVICE</w:t>
      </w:r>
      <w:r w:rsidRPr="00D8076A">
        <w:t>,</w:t>
      </w:r>
      <w:r>
        <w:rPr>
          <w:b/>
        </w:rPr>
        <w:t xml:space="preserve"> </w:t>
      </w:r>
      <w:r>
        <w:t>viewers learn about</w:t>
      </w:r>
      <w:r w:rsidR="005303BF">
        <w:t xml:space="preserve"> </w:t>
      </w:r>
      <w:r>
        <w:t>the legendary spy agen</w:t>
      </w:r>
      <w:r w:rsidR="00A24656">
        <w:t>cy</w:t>
      </w:r>
      <w:r w:rsidR="00962AA8">
        <w:t xml:space="preserve"> </w:t>
      </w:r>
      <w:r w:rsidR="00797CF8">
        <w:t>popular</w:t>
      </w:r>
      <w:r w:rsidR="00A24656">
        <w:t>ized</w:t>
      </w:r>
      <w:r w:rsidR="00797CF8">
        <w:t xml:space="preserve"> by</w:t>
      </w:r>
      <w:r>
        <w:t xml:space="preserve"> Ian Fleming’s James Bond</w:t>
      </w:r>
      <w:r w:rsidR="00A24656">
        <w:t>, the urbane fictional spy</w:t>
      </w:r>
      <w:r w:rsidR="00797CF8">
        <w:t xml:space="preserve"> </w:t>
      </w:r>
      <w:r w:rsidR="00B64DCE">
        <w:t>who</w:t>
      </w:r>
      <w:r>
        <w:t xml:space="preserve"> use</w:t>
      </w:r>
      <w:r w:rsidR="00D560C9">
        <w:t>d</w:t>
      </w:r>
      <w:r>
        <w:t xml:space="preserve"> high-tech weapons and gadgets to protect </w:t>
      </w:r>
      <w:r w:rsidR="00B64DCE">
        <w:t xml:space="preserve">queen </w:t>
      </w:r>
      <w:r>
        <w:t>and country</w:t>
      </w:r>
      <w:r w:rsidR="00A24656">
        <w:t>.</w:t>
      </w:r>
      <w:r>
        <w:t xml:space="preserve"> </w:t>
      </w:r>
      <w:r w:rsidR="00797CF8">
        <w:t>The</w:t>
      </w:r>
      <w:r w:rsidRPr="00931383">
        <w:t xml:space="preserve"> film lifts the veil on the shadowy </w:t>
      </w:r>
      <w:r w:rsidR="00DD5C8A">
        <w:t>culture</w:t>
      </w:r>
      <w:r w:rsidRPr="00931383">
        <w:t xml:space="preserve"> of </w:t>
      </w:r>
      <w:r w:rsidR="00A24656">
        <w:t>espionage</w:t>
      </w:r>
      <w:r w:rsidR="009529A8">
        <w:t>, g</w:t>
      </w:r>
      <w:r w:rsidRPr="00931383">
        <w:t>oing back in time and behind the scenes to look at some the world’s most calculated and delicately executed operations</w:t>
      </w:r>
      <w:r w:rsidR="009529A8">
        <w:t xml:space="preserve">. </w:t>
      </w:r>
      <w:r>
        <w:t xml:space="preserve"> </w:t>
      </w:r>
      <w:r w:rsidRPr="00931383">
        <w:t xml:space="preserve"> </w:t>
      </w:r>
    </w:p>
    <w:p w:rsidR="00A97446" w:rsidRPr="0057654F" w:rsidRDefault="00A97446" w:rsidP="00A97446">
      <w:pPr>
        <w:rPr>
          <w:sz w:val="18"/>
          <w:szCs w:val="18"/>
        </w:rPr>
      </w:pPr>
    </w:p>
    <w:p w:rsidR="00A97446" w:rsidRDefault="00A76046" w:rsidP="00A97446">
      <w:r>
        <w:t>Established</w:t>
      </w:r>
      <w:r w:rsidR="0095368E" w:rsidRPr="00931383">
        <w:t xml:space="preserve"> in 1909 as the Secret Service Bureau, MI6</w:t>
      </w:r>
      <w:r w:rsidR="00920FBF">
        <w:t>,</w:t>
      </w:r>
      <w:r w:rsidR="009529A8">
        <w:t xml:space="preserve"> as it </w:t>
      </w:r>
      <w:r w:rsidR="00344ECE">
        <w:t>i</w:t>
      </w:r>
      <w:r w:rsidR="009529A8">
        <w:t>s known</w:t>
      </w:r>
      <w:r w:rsidR="00920FBF">
        <w:t>,</w:t>
      </w:r>
      <w:r w:rsidR="009529A8">
        <w:t xml:space="preserve"> </w:t>
      </w:r>
      <w:r>
        <w:t>i</w:t>
      </w:r>
      <w:r w:rsidRPr="00931383">
        <w:t xml:space="preserve">nitially </w:t>
      </w:r>
      <w:r w:rsidR="0095368E" w:rsidRPr="00931383">
        <w:t xml:space="preserve">was set up to control secret intelligence operations overseas, concentrating on Imperial Germany’s activities. </w:t>
      </w:r>
      <w:r w:rsidR="00344ECE">
        <w:t xml:space="preserve">In addition to </w:t>
      </w:r>
      <w:r w:rsidR="00932FAC">
        <w:t xml:space="preserve">outlining </w:t>
      </w:r>
      <w:r w:rsidR="00344ECE">
        <w:t>the exploits of R</w:t>
      </w:r>
      <w:r w:rsidR="001344C6">
        <w:t>e</w:t>
      </w:r>
      <w:r w:rsidR="00344ECE">
        <w:t>i</w:t>
      </w:r>
      <w:r w:rsidR="001344C6">
        <w:t>ll</w:t>
      </w:r>
      <w:r w:rsidR="00344ECE">
        <w:t>y “A</w:t>
      </w:r>
      <w:r w:rsidR="00932FAC">
        <w:t>ce of Spies</w:t>
      </w:r>
      <w:r w:rsidR="00344ECE">
        <w:t>”</w:t>
      </w:r>
      <w:r w:rsidR="00932FAC">
        <w:t xml:space="preserve"> and presenting some of the “gadgets” used in intelligence gathering,</w:t>
      </w:r>
      <w:r w:rsidR="00344ECE">
        <w:t xml:space="preserve"> the film </w:t>
      </w:r>
      <w:r w:rsidR="00D54FAA">
        <w:t xml:space="preserve">reveals how the practice of recruiting agents from the upper classes proved damaging </w:t>
      </w:r>
      <w:r w:rsidR="00953C7F">
        <w:t xml:space="preserve">to the agency </w:t>
      </w:r>
      <w:r w:rsidR="00D54FAA">
        <w:t xml:space="preserve">and threatened the “special relationship” between Britain and the United States. </w:t>
      </w:r>
    </w:p>
    <w:p w:rsidR="00D8076A" w:rsidRPr="0057654F" w:rsidRDefault="00D8076A" w:rsidP="00A97446">
      <w:pPr>
        <w:rPr>
          <w:sz w:val="18"/>
          <w:szCs w:val="18"/>
        </w:rPr>
      </w:pPr>
    </w:p>
    <w:p w:rsidR="00A97446" w:rsidRDefault="00A76046" w:rsidP="00A97446">
      <w:r>
        <w:rPr>
          <w:b/>
        </w:rPr>
        <w:t>SECRETS OF HER MAJESTY’S SECRET SERVICE</w:t>
      </w:r>
      <w:r>
        <w:t xml:space="preserve"> </w:t>
      </w:r>
      <w:r w:rsidR="00B64DCE">
        <w:t>includes e</w:t>
      </w:r>
      <w:r w:rsidR="00797CF8">
        <w:t xml:space="preserve">xclusive </w:t>
      </w:r>
      <w:r w:rsidR="0057654F">
        <w:t>i</w:t>
      </w:r>
      <w:r w:rsidR="00A97446">
        <w:t xml:space="preserve">nterviews </w:t>
      </w:r>
      <w:r w:rsidR="00B64DCE">
        <w:t xml:space="preserve">with </w:t>
      </w:r>
      <w:r w:rsidR="00F44E35">
        <w:t>the</w:t>
      </w:r>
      <w:r w:rsidR="00A97446">
        <w:t xml:space="preserve"> former Chief of Service of MI6</w:t>
      </w:r>
      <w:r w:rsidR="00F51AC3">
        <w:t>;</w:t>
      </w:r>
      <w:r w:rsidR="00A97446">
        <w:t xml:space="preserve"> a former MI6 spy</w:t>
      </w:r>
      <w:r w:rsidR="0043114B">
        <w:t>, now</w:t>
      </w:r>
      <w:r w:rsidR="00A97446">
        <w:t xml:space="preserve"> an author</w:t>
      </w:r>
      <w:r w:rsidR="00F51AC3">
        <w:t xml:space="preserve">; </w:t>
      </w:r>
      <w:r w:rsidR="006F1F4D">
        <w:t xml:space="preserve">Mavis </w:t>
      </w:r>
      <w:proofErr w:type="spellStart"/>
      <w:r w:rsidR="006F1F4D">
        <w:t>B</w:t>
      </w:r>
      <w:r w:rsidR="00574FBA">
        <w:t>atey</w:t>
      </w:r>
      <w:proofErr w:type="spellEnd"/>
      <w:r w:rsidR="00953C7F">
        <w:t xml:space="preserve"> —</w:t>
      </w:r>
      <w:r w:rsidR="006F1F4D">
        <w:t xml:space="preserve"> </w:t>
      </w:r>
      <w:r w:rsidR="00574FBA">
        <w:t>in one of her last on-camera interviews</w:t>
      </w:r>
      <w:r w:rsidR="00953C7F">
        <w:t xml:space="preserve"> — </w:t>
      </w:r>
      <w:r w:rsidR="006F1F4D">
        <w:t>who</w:t>
      </w:r>
      <w:r w:rsidR="00D8076A">
        <w:t xml:space="preserve"> </w:t>
      </w:r>
      <w:r w:rsidR="0043114B">
        <w:t>decryp</w:t>
      </w:r>
      <w:r w:rsidR="00D8076A">
        <w:t>t</w:t>
      </w:r>
      <w:r w:rsidR="0043114B">
        <w:t>ed</w:t>
      </w:r>
      <w:r w:rsidR="00574FBA">
        <w:t xml:space="preserve"> codes, including Nazi Germany’s </w:t>
      </w:r>
      <w:r w:rsidR="006F1F4D">
        <w:t>“</w:t>
      </w:r>
      <w:r w:rsidR="00F51AC3">
        <w:t>Enigma</w:t>
      </w:r>
      <w:r w:rsidR="006F1F4D">
        <w:t>”</w:t>
      </w:r>
      <w:r w:rsidR="00F51AC3">
        <w:t xml:space="preserve"> system</w:t>
      </w:r>
      <w:r w:rsidR="007974CB">
        <w:t>,</w:t>
      </w:r>
      <w:r w:rsidR="007974CB" w:rsidRPr="007974CB">
        <w:t xml:space="preserve"> </w:t>
      </w:r>
      <w:r w:rsidR="007974CB">
        <w:t>at Bletchley Park</w:t>
      </w:r>
      <w:r w:rsidR="00F51AC3">
        <w:t xml:space="preserve">; </w:t>
      </w:r>
      <w:r w:rsidR="00797CF8">
        <w:t>and</w:t>
      </w:r>
      <w:r w:rsidR="000E0161">
        <w:t xml:space="preserve"> a </w:t>
      </w:r>
      <w:r w:rsidR="001344C6">
        <w:t>Cold War-era</w:t>
      </w:r>
      <w:r w:rsidR="006F1F4D">
        <w:t xml:space="preserve"> </w:t>
      </w:r>
      <w:r>
        <w:t xml:space="preserve">Russian </w:t>
      </w:r>
      <w:r w:rsidR="006F1F4D">
        <w:t xml:space="preserve">double agent </w:t>
      </w:r>
      <w:r>
        <w:t>who asserts, “I was playing with death every day</w:t>
      </w:r>
      <w:r w:rsidR="000E0161">
        <w:t>.</w:t>
      </w:r>
      <w:r>
        <w:t>”</w:t>
      </w:r>
      <w:r w:rsidR="006F1F4D">
        <w:t xml:space="preserve"> </w:t>
      </w:r>
    </w:p>
    <w:p w:rsidR="00574FBA" w:rsidRPr="0057654F" w:rsidRDefault="00574FBA" w:rsidP="00A97446">
      <w:pPr>
        <w:rPr>
          <w:sz w:val="18"/>
          <w:szCs w:val="18"/>
        </w:rPr>
      </w:pPr>
    </w:p>
    <w:p w:rsidR="0057654F" w:rsidRDefault="006F1F4D" w:rsidP="0057654F">
      <w:r>
        <w:t xml:space="preserve">In </w:t>
      </w:r>
      <w:r w:rsidRPr="00E32A24">
        <w:rPr>
          <w:b/>
        </w:rPr>
        <w:t>SECRETS OF WESTMINSTER</w:t>
      </w:r>
      <w:r w:rsidR="00953C7F">
        <w:t xml:space="preserve">, </w:t>
      </w:r>
      <w:r>
        <w:t xml:space="preserve">viewers </w:t>
      </w:r>
      <w:r w:rsidR="00CC6853">
        <w:t>see</w:t>
      </w:r>
      <w:r w:rsidR="00CC6853" w:rsidRPr="00931383">
        <w:t xml:space="preserve"> </w:t>
      </w:r>
      <w:r w:rsidRPr="00931383">
        <w:t xml:space="preserve">the hidden </w:t>
      </w:r>
      <w:r w:rsidR="00D54FAA">
        <w:t>areas</w:t>
      </w:r>
      <w:r w:rsidR="00D54FAA" w:rsidRPr="00931383">
        <w:t xml:space="preserve"> </w:t>
      </w:r>
      <w:r w:rsidRPr="00931383">
        <w:t>of London’s House of Commons, House of Lords and Westminster Abbey</w:t>
      </w:r>
      <w:r>
        <w:t xml:space="preserve">. </w:t>
      </w:r>
      <w:r w:rsidR="0018526F">
        <w:t xml:space="preserve">Throughout its history, </w:t>
      </w:r>
      <w:r w:rsidR="003268B6">
        <w:t>Westminster has embodied stor</w:t>
      </w:r>
      <w:r w:rsidR="00A03F92">
        <w:t>ies</w:t>
      </w:r>
      <w:r w:rsidR="003268B6">
        <w:t xml:space="preserve"> of </w:t>
      </w:r>
      <w:r w:rsidR="0018526F">
        <w:t>power struggles</w:t>
      </w:r>
      <w:r w:rsidR="00C55C18">
        <w:t xml:space="preserve"> and </w:t>
      </w:r>
      <w:r w:rsidR="0018526F">
        <w:t>tradition</w:t>
      </w:r>
      <w:r w:rsidR="009E31B3">
        <w:t xml:space="preserve">. </w:t>
      </w:r>
    </w:p>
    <w:p w:rsidR="00D8076A" w:rsidRPr="0057654F" w:rsidRDefault="00D8076A" w:rsidP="0057654F">
      <w:pPr>
        <w:rPr>
          <w:sz w:val="18"/>
          <w:szCs w:val="18"/>
        </w:rPr>
      </w:pPr>
    </w:p>
    <w:p w:rsidR="00447081" w:rsidRDefault="009E31B3" w:rsidP="009C3D5F">
      <w:r>
        <w:t xml:space="preserve">As one of the world’s most famous churches, </w:t>
      </w:r>
      <w:r w:rsidR="003268B6">
        <w:t>Westminster Abbey is</w:t>
      </w:r>
      <w:r>
        <w:t xml:space="preserve"> s</w:t>
      </w:r>
      <w:r w:rsidR="007E3B88">
        <w:t>teeped in Anglo-Saxon myth</w:t>
      </w:r>
      <w:r>
        <w:t xml:space="preserve">s and </w:t>
      </w:r>
      <w:r w:rsidR="003268B6">
        <w:t>legend</w:t>
      </w:r>
      <w:r>
        <w:t>s dating back to the 11</w:t>
      </w:r>
      <w:r w:rsidRPr="009E31B3">
        <w:rPr>
          <w:vertAlign w:val="superscript"/>
        </w:rPr>
        <w:t>th</w:t>
      </w:r>
      <w:r>
        <w:t xml:space="preserve"> century.</w:t>
      </w:r>
      <w:r w:rsidR="003268B6">
        <w:t xml:space="preserve"> </w:t>
      </w:r>
      <w:r w:rsidR="00EF4BD2">
        <w:t xml:space="preserve">Viewers are </w:t>
      </w:r>
      <w:r w:rsidR="0043114B">
        <w:t>privy to</w:t>
      </w:r>
      <w:r w:rsidR="00EF4BD2">
        <w:t xml:space="preserve"> a behind-the-scene</w:t>
      </w:r>
      <w:r w:rsidR="001A7FA6">
        <w:t>s</w:t>
      </w:r>
      <w:r w:rsidR="00EF4BD2">
        <w:t xml:space="preserve"> tour </w:t>
      </w:r>
      <w:r w:rsidR="009C3D5F">
        <w:t>to</w:t>
      </w:r>
      <w:r w:rsidR="00EF4BD2">
        <w:t xml:space="preserve"> one of th</w:t>
      </w:r>
      <w:r>
        <w:t>e most memorable vantage points of this architectural masterpiece</w:t>
      </w:r>
      <w:r w:rsidR="00F80DF2">
        <w:t>,</w:t>
      </w:r>
      <w:r>
        <w:t xml:space="preserve"> the site of </w:t>
      </w:r>
      <w:r w:rsidR="009D08E6">
        <w:t xml:space="preserve">the </w:t>
      </w:r>
      <w:r w:rsidR="00DE389E">
        <w:t xml:space="preserve">coronations of </w:t>
      </w:r>
      <w:r w:rsidR="006F1F4D">
        <w:t xml:space="preserve">every </w:t>
      </w:r>
      <w:r w:rsidR="009D08E6">
        <w:t xml:space="preserve">English monarch </w:t>
      </w:r>
      <w:r w:rsidR="006F1F4D">
        <w:t>since 1066</w:t>
      </w:r>
      <w:r w:rsidR="00DE389E">
        <w:t xml:space="preserve">. The film </w:t>
      </w:r>
      <w:r w:rsidR="00DC4423">
        <w:t>charts</w:t>
      </w:r>
      <w:r w:rsidR="00D04617">
        <w:t xml:space="preserve"> the </w:t>
      </w:r>
      <w:r w:rsidR="00F80DF2">
        <w:t xml:space="preserve">brazen heist </w:t>
      </w:r>
      <w:r w:rsidR="00DE389E">
        <w:t xml:space="preserve">of the Stone of Destiny, part of the </w:t>
      </w:r>
      <w:r w:rsidR="008F28AC">
        <w:t xml:space="preserve">famous Coronation Chair, </w:t>
      </w:r>
      <w:r w:rsidR="0001059E">
        <w:t>first used by Edward the Confessor in 1296</w:t>
      </w:r>
      <w:r w:rsidR="00DE389E">
        <w:t xml:space="preserve">. </w:t>
      </w:r>
      <w:r w:rsidR="00F80DF2">
        <w:t>The theft,</w:t>
      </w:r>
      <w:r w:rsidR="00D04617">
        <w:t xml:space="preserve"> </w:t>
      </w:r>
      <w:r w:rsidR="00F80DF2">
        <w:t xml:space="preserve">on Christmas Eve in 1950, </w:t>
      </w:r>
      <w:r w:rsidR="00A73A19">
        <w:t>made international headlines</w:t>
      </w:r>
      <w:r w:rsidR="00DE389E">
        <w:t xml:space="preserve">. </w:t>
      </w:r>
      <w:r w:rsidR="00F80DF2">
        <w:t xml:space="preserve">Scotsman </w:t>
      </w:r>
      <w:r w:rsidR="00A73A19">
        <w:t>Ian Hamilton</w:t>
      </w:r>
      <w:r w:rsidR="00875F79">
        <w:t xml:space="preserve"> reveals how he and others planned and carried out the theft, </w:t>
      </w:r>
      <w:r w:rsidR="00D04617">
        <w:t>then</w:t>
      </w:r>
      <w:r w:rsidR="00875F79">
        <w:t xml:space="preserve"> return</w:t>
      </w:r>
      <w:r w:rsidR="00D04617">
        <w:t>ed</w:t>
      </w:r>
      <w:r w:rsidR="00875F79">
        <w:t xml:space="preserve"> the storied stone in time for Queen Elizabeth II’s coronation</w:t>
      </w:r>
      <w:r w:rsidR="00A73A19">
        <w:t xml:space="preserve">. </w:t>
      </w:r>
    </w:p>
    <w:p w:rsidR="009C3D5F" w:rsidRDefault="009C3D5F" w:rsidP="009C3D5F"/>
    <w:p w:rsidR="002A51C4" w:rsidRDefault="006F1F4D" w:rsidP="00D8076A">
      <w:pPr>
        <w:pStyle w:val="NoSpacing"/>
        <w:rPr>
          <w:rFonts w:ascii="Times New Roman" w:hAnsi="Times New Roman"/>
          <w:sz w:val="24"/>
          <w:szCs w:val="24"/>
        </w:rPr>
      </w:pPr>
      <w:r w:rsidRPr="00D8076A">
        <w:rPr>
          <w:rFonts w:ascii="Times New Roman" w:hAnsi="Times New Roman"/>
          <w:b/>
          <w:sz w:val="24"/>
          <w:szCs w:val="24"/>
        </w:rPr>
        <w:t>SECRETS OF WESTMINSTER</w:t>
      </w:r>
      <w:r w:rsidRPr="00D8076A">
        <w:rPr>
          <w:rFonts w:ascii="Times New Roman" w:hAnsi="Times New Roman"/>
          <w:sz w:val="24"/>
          <w:szCs w:val="24"/>
        </w:rPr>
        <w:t xml:space="preserve"> </w:t>
      </w:r>
      <w:r w:rsidR="00C55C18" w:rsidRPr="00D8076A">
        <w:rPr>
          <w:rFonts w:ascii="Times New Roman" w:hAnsi="Times New Roman"/>
          <w:sz w:val="24"/>
          <w:szCs w:val="24"/>
        </w:rPr>
        <w:t xml:space="preserve">also provides access </w:t>
      </w:r>
      <w:r w:rsidR="002A51C4" w:rsidRPr="00D8076A">
        <w:rPr>
          <w:rFonts w:ascii="Times New Roman" w:hAnsi="Times New Roman"/>
          <w:sz w:val="24"/>
          <w:szCs w:val="24"/>
        </w:rPr>
        <w:t>to</w:t>
      </w:r>
      <w:r w:rsidR="0018526F" w:rsidRPr="00D8076A">
        <w:rPr>
          <w:rFonts w:ascii="Times New Roman" w:hAnsi="Times New Roman"/>
          <w:sz w:val="24"/>
          <w:szCs w:val="24"/>
        </w:rPr>
        <w:t xml:space="preserve"> the Houses of Parliament, both the House of Lords and the House of Commons</w:t>
      </w:r>
      <w:r w:rsidR="003E03D2" w:rsidRPr="00D8076A">
        <w:rPr>
          <w:rFonts w:ascii="Times New Roman" w:hAnsi="Times New Roman"/>
          <w:sz w:val="24"/>
          <w:szCs w:val="24"/>
        </w:rPr>
        <w:t>.</w:t>
      </w:r>
      <w:r w:rsidR="0018526F" w:rsidRPr="00D8076A">
        <w:rPr>
          <w:rFonts w:ascii="Times New Roman" w:hAnsi="Times New Roman"/>
          <w:sz w:val="24"/>
          <w:szCs w:val="24"/>
        </w:rPr>
        <w:t xml:space="preserve"> </w:t>
      </w:r>
      <w:r w:rsidR="003E03D2" w:rsidRPr="00D8076A">
        <w:rPr>
          <w:rFonts w:ascii="Times New Roman" w:hAnsi="Times New Roman"/>
          <w:sz w:val="24"/>
          <w:szCs w:val="24"/>
        </w:rPr>
        <w:t>Here,</w:t>
      </w:r>
      <w:r w:rsidR="002A51C4" w:rsidRPr="00D8076A">
        <w:rPr>
          <w:rFonts w:ascii="Times New Roman" w:hAnsi="Times New Roman"/>
          <w:sz w:val="24"/>
          <w:szCs w:val="24"/>
        </w:rPr>
        <w:t xml:space="preserve"> intrigue, pageantry and </w:t>
      </w:r>
      <w:r w:rsidR="00A03F92" w:rsidRPr="00D8076A">
        <w:rPr>
          <w:rFonts w:ascii="Times New Roman" w:hAnsi="Times New Roman"/>
          <w:sz w:val="24"/>
          <w:szCs w:val="24"/>
        </w:rPr>
        <w:t>customs</w:t>
      </w:r>
      <w:r w:rsidR="002A51C4" w:rsidRPr="00D8076A">
        <w:rPr>
          <w:rFonts w:ascii="Times New Roman" w:hAnsi="Times New Roman"/>
          <w:sz w:val="24"/>
          <w:szCs w:val="24"/>
        </w:rPr>
        <w:t xml:space="preserve">, including why a monarch is </w:t>
      </w:r>
      <w:r w:rsidR="009C3D5F" w:rsidRPr="00D8076A">
        <w:rPr>
          <w:rFonts w:ascii="Times New Roman" w:hAnsi="Times New Roman"/>
          <w:sz w:val="24"/>
          <w:szCs w:val="24"/>
        </w:rPr>
        <w:t xml:space="preserve">never </w:t>
      </w:r>
      <w:r w:rsidR="002A51C4" w:rsidRPr="00D8076A">
        <w:rPr>
          <w:rFonts w:ascii="Times New Roman" w:hAnsi="Times New Roman"/>
          <w:sz w:val="24"/>
          <w:szCs w:val="24"/>
        </w:rPr>
        <w:t>allowed into the House of Commons</w:t>
      </w:r>
      <w:r w:rsidR="008D7FAF" w:rsidRPr="00D8076A">
        <w:rPr>
          <w:rFonts w:ascii="Times New Roman" w:hAnsi="Times New Roman"/>
          <w:sz w:val="24"/>
          <w:szCs w:val="24"/>
        </w:rPr>
        <w:t>, are the order of the day</w:t>
      </w:r>
      <w:r w:rsidR="00C55C18" w:rsidRPr="00D8076A">
        <w:rPr>
          <w:rFonts w:ascii="Times New Roman" w:hAnsi="Times New Roman"/>
          <w:sz w:val="24"/>
          <w:szCs w:val="24"/>
        </w:rPr>
        <w:t xml:space="preserve">. A tour </w:t>
      </w:r>
      <w:r w:rsidR="008D7FAF" w:rsidRPr="00D8076A">
        <w:rPr>
          <w:rFonts w:ascii="Times New Roman" w:hAnsi="Times New Roman"/>
          <w:sz w:val="24"/>
          <w:szCs w:val="24"/>
        </w:rPr>
        <w:t xml:space="preserve">of </w:t>
      </w:r>
      <w:r w:rsidR="0018526F" w:rsidRPr="00D8076A">
        <w:rPr>
          <w:rFonts w:ascii="Times New Roman" w:hAnsi="Times New Roman"/>
          <w:sz w:val="24"/>
          <w:szCs w:val="24"/>
        </w:rPr>
        <w:t>the iconic bell tower of Big Ben</w:t>
      </w:r>
      <w:r w:rsidR="00C55C18" w:rsidRPr="00D8076A">
        <w:rPr>
          <w:rFonts w:ascii="Times New Roman" w:hAnsi="Times New Roman"/>
          <w:sz w:val="24"/>
          <w:szCs w:val="24"/>
        </w:rPr>
        <w:t xml:space="preserve"> showcases this iconic symbol and </w:t>
      </w:r>
      <w:r w:rsidR="008D7FAF" w:rsidRPr="00D8076A">
        <w:rPr>
          <w:rFonts w:ascii="Times New Roman" w:hAnsi="Times New Roman"/>
          <w:sz w:val="24"/>
          <w:szCs w:val="24"/>
        </w:rPr>
        <w:t xml:space="preserve">explains </w:t>
      </w:r>
      <w:r w:rsidR="003E2E70" w:rsidRPr="00D8076A">
        <w:rPr>
          <w:rFonts w:ascii="Times New Roman" w:hAnsi="Times New Roman"/>
          <w:sz w:val="24"/>
          <w:szCs w:val="24"/>
        </w:rPr>
        <w:t>the origin of its nickname</w:t>
      </w:r>
      <w:r w:rsidR="00F80DF2" w:rsidRPr="00F80DF2">
        <w:rPr>
          <w:rFonts w:ascii="Times New Roman" w:hAnsi="Times New Roman"/>
          <w:sz w:val="24"/>
          <w:szCs w:val="24"/>
        </w:rPr>
        <w:t xml:space="preserve"> </w:t>
      </w:r>
      <w:r w:rsidR="00F80DF2" w:rsidRPr="00D8076A">
        <w:rPr>
          <w:rFonts w:ascii="Times New Roman" w:hAnsi="Times New Roman"/>
          <w:sz w:val="24"/>
          <w:szCs w:val="24"/>
        </w:rPr>
        <w:t>and the mystery of its distinct tone</w:t>
      </w:r>
      <w:r w:rsidR="003E2E70" w:rsidRPr="00D8076A">
        <w:rPr>
          <w:rFonts w:ascii="Times New Roman" w:hAnsi="Times New Roman"/>
          <w:sz w:val="24"/>
          <w:szCs w:val="24"/>
        </w:rPr>
        <w:t>.</w:t>
      </w:r>
      <w:r w:rsidR="00C55C18" w:rsidRPr="00D8076A">
        <w:rPr>
          <w:rFonts w:ascii="Times New Roman" w:hAnsi="Times New Roman"/>
          <w:sz w:val="24"/>
          <w:szCs w:val="24"/>
        </w:rPr>
        <w:t xml:space="preserve"> </w:t>
      </w:r>
      <w:r w:rsidR="0018526F" w:rsidRPr="00D8076A">
        <w:rPr>
          <w:rFonts w:ascii="Times New Roman" w:hAnsi="Times New Roman"/>
          <w:sz w:val="24"/>
          <w:szCs w:val="24"/>
        </w:rPr>
        <w:t>Victoria Tower</w:t>
      </w:r>
      <w:r w:rsidR="003E2E70" w:rsidRPr="00D8076A">
        <w:rPr>
          <w:rFonts w:ascii="Times New Roman" w:hAnsi="Times New Roman"/>
          <w:sz w:val="24"/>
          <w:szCs w:val="24"/>
        </w:rPr>
        <w:t xml:space="preserve"> holds</w:t>
      </w:r>
      <w:r w:rsidR="0018526F" w:rsidRPr="00D8076A">
        <w:rPr>
          <w:rFonts w:ascii="Times New Roman" w:hAnsi="Times New Roman"/>
          <w:sz w:val="24"/>
          <w:szCs w:val="24"/>
        </w:rPr>
        <w:t xml:space="preserve"> priceless Acts of Parliament</w:t>
      </w:r>
      <w:r w:rsidR="0043114B" w:rsidRPr="00D8076A">
        <w:rPr>
          <w:rFonts w:ascii="Times New Roman" w:hAnsi="Times New Roman"/>
          <w:sz w:val="24"/>
          <w:szCs w:val="24"/>
        </w:rPr>
        <w:t>,</w:t>
      </w:r>
      <w:r w:rsidR="0018526F" w:rsidRPr="00D8076A">
        <w:rPr>
          <w:rFonts w:ascii="Times New Roman" w:hAnsi="Times New Roman"/>
          <w:sz w:val="24"/>
          <w:szCs w:val="24"/>
        </w:rPr>
        <w:t xml:space="preserve"> </w:t>
      </w:r>
      <w:r w:rsidR="0043114B" w:rsidRPr="00D8076A">
        <w:rPr>
          <w:rFonts w:ascii="Times New Roman" w:hAnsi="Times New Roman"/>
          <w:sz w:val="24"/>
          <w:szCs w:val="24"/>
        </w:rPr>
        <w:t xml:space="preserve">documents that </w:t>
      </w:r>
      <w:r w:rsidR="001D6DEB" w:rsidRPr="00D8076A">
        <w:rPr>
          <w:rFonts w:ascii="Times New Roman" w:hAnsi="Times New Roman"/>
          <w:sz w:val="24"/>
          <w:szCs w:val="24"/>
        </w:rPr>
        <w:t>record</w:t>
      </w:r>
      <w:r w:rsidR="003E2E70" w:rsidRPr="00D8076A">
        <w:rPr>
          <w:rFonts w:ascii="Times New Roman" w:hAnsi="Times New Roman"/>
          <w:sz w:val="24"/>
          <w:szCs w:val="24"/>
        </w:rPr>
        <w:t xml:space="preserve"> </w:t>
      </w:r>
      <w:r w:rsidR="0018526F" w:rsidRPr="00D8076A">
        <w:rPr>
          <w:rFonts w:ascii="Times New Roman" w:hAnsi="Times New Roman"/>
          <w:sz w:val="24"/>
          <w:szCs w:val="24"/>
        </w:rPr>
        <w:t>500 years o</w:t>
      </w:r>
      <w:r w:rsidR="002A51C4" w:rsidRPr="00D8076A">
        <w:rPr>
          <w:rFonts w:ascii="Times New Roman" w:hAnsi="Times New Roman"/>
          <w:sz w:val="24"/>
          <w:szCs w:val="24"/>
        </w:rPr>
        <w:t>f British histor</w:t>
      </w:r>
      <w:r w:rsidR="001D6DEB" w:rsidRPr="00D8076A">
        <w:rPr>
          <w:rFonts w:ascii="Times New Roman" w:hAnsi="Times New Roman"/>
          <w:sz w:val="24"/>
          <w:szCs w:val="24"/>
        </w:rPr>
        <w:t>y</w:t>
      </w:r>
      <w:r w:rsidR="002A51C4" w:rsidRPr="00D8076A">
        <w:rPr>
          <w:rFonts w:ascii="Times New Roman" w:hAnsi="Times New Roman"/>
          <w:sz w:val="24"/>
          <w:szCs w:val="24"/>
        </w:rPr>
        <w:t>,</w:t>
      </w:r>
      <w:r w:rsidR="00123353" w:rsidRPr="00D8076A">
        <w:rPr>
          <w:rFonts w:ascii="Times New Roman" w:hAnsi="Times New Roman"/>
          <w:sz w:val="24"/>
          <w:szCs w:val="24"/>
        </w:rPr>
        <w:t xml:space="preserve"> </w:t>
      </w:r>
      <w:r w:rsidR="001D6DEB" w:rsidRPr="00D8076A">
        <w:rPr>
          <w:rFonts w:ascii="Times New Roman" w:hAnsi="Times New Roman"/>
          <w:sz w:val="24"/>
          <w:szCs w:val="24"/>
        </w:rPr>
        <w:t xml:space="preserve">including the Stamp Act that eventually led to </w:t>
      </w:r>
      <w:r w:rsidR="00932FAC">
        <w:rPr>
          <w:rFonts w:ascii="Times New Roman" w:hAnsi="Times New Roman"/>
          <w:sz w:val="24"/>
          <w:szCs w:val="24"/>
        </w:rPr>
        <w:t xml:space="preserve">colonial </w:t>
      </w:r>
      <w:r w:rsidR="001D6DEB" w:rsidRPr="00D8076A">
        <w:rPr>
          <w:rFonts w:ascii="Times New Roman" w:hAnsi="Times New Roman"/>
          <w:sz w:val="24"/>
          <w:szCs w:val="24"/>
        </w:rPr>
        <w:t>America</w:t>
      </w:r>
      <w:r w:rsidR="00932FAC">
        <w:rPr>
          <w:rFonts w:ascii="Times New Roman" w:hAnsi="Times New Roman"/>
          <w:sz w:val="24"/>
          <w:szCs w:val="24"/>
        </w:rPr>
        <w:t>’s</w:t>
      </w:r>
      <w:r w:rsidR="001D6DEB" w:rsidRPr="00D8076A">
        <w:rPr>
          <w:rFonts w:ascii="Times New Roman" w:hAnsi="Times New Roman"/>
          <w:sz w:val="24"/>
          <w:szCs w:val="24"/>
        </w:rPr>
        <w:t xml:space="preserve"> </w:t>
      </w:r>
      <w:r w:rsidR="00932FAC">
        <w:rPr>
          <w:rFonts w:ascii="Times New Roman" w:hAnsi="Times New Roman"/>
          <w:sz w:val="24"/>
          <w:szCs w:val="24"/>
        </w:rPr>
        <w:t>rebellion</w:t>
      </w:r>
      <w:r w:rsidR="001D6DEB" w:rsidRPr="00D8076A">
        <w:rPr>
          <w:rFonts w:ascii="Times New Roman" w:hAnsi="Times New Roman"/>
          <w:sz w:val="24"/>
          <w:szCs w:val="24"/>
        </w:rPr>
        <w:t xml:space="preserve">. The film </w:t>
      </w:r>
      <w:r w:rsidR="005670A3" w:rsidRPr="00D8076A">
        <w:rPr>
          <w:rFonts w:ascii="Times New Roman" w:hAnsi="Times New Roman"/>
          <w:sz w:val="24"/>
          <w:szCs w:val="24"/>
        </w:rPr>
        <w:t>outlines the famous Gunpowder Plot, commemorated annually with bonfires and fireworks on Guy Fawkes Day</w:t>
      </w:r>
      <w:r w:rsidR="00F80DF2">
        <w:rPr>
          <w:rFonts w:ascii="Times New Roman" w:hAnsi="Times New Roman"/>
          <w:sz w:val="24"/>
          <w:szCs w:val="24"/>
        </w:rPr>
        <w:t>;</w:t>
      </w:r>
      <w:r w:rsidR="005670A3" w:rsidRPr="00D8076A">
        <w:rPr>
          <w:rFonts w:ascii="Times New Roman" w:hAnsi="Times New Roman"/>
          <w:sz w:val="24"/>
          <w:szCs w:val="24"/>
        </w:rPr>
        <w:t xml:space="preserve"> </w:t>
      </w:r>
      <w:r w:rsidR="001D6DEB" w:rsidRPr="00D8076A">
        <w:rPr>
          <w:rFonts w:ascii="Times New Roman" w:hAnsi="Times New Roman"/>
          <w:sz w:val="24"/>
          <w:szCs w:val="24"/>
        </w:rPr>
        <w:t xml:space="preserve">features </w:t>
      </w:r>
      <w:r w:rsidR="002A51C4" w:rsidRPr="00D8076A">
        <w:rPr>
          <w:rFonts w:ascii="Times New Roman" w:hAnsi="Times New Roman"/>
          <w:sz w:val="24"/>
          <w:szCs w:val="24"/>
        </w:rPr>
        <w:t xml:space="preserve">footage </w:t>
      </w:r>
      <w:r w:rsidR="001D6DEB" w:rsidRPr="00D8076A">
        <w:rPr>
          <w:rFonts w:ascii="Times New Roman" w:hAnsi="Times New Roman"/>
          <w:sz w:val="24"/>
          <w:szCs w:val="24"/>
        </w:rPr>
        <w:t>of suffragette Emily Davison’s grim demise</w:t>
      </w:r>
      <w:r w:rsidR="00F80DF2">
        <w:rPr>
          <w:rFonts w:ascii="Times New Roman" w:hAnsi="Times New Roman"/>
          <w:sz w:val="24"/>
          <w:szCs w:val="24"/>
        </w:rPr>
        <w:t>;</w:t>
      </w:r>
      <w:r w:rsidR="005670A3" w:rsidRPr="00D8076A">
        <w:rPr>
          <w:rFonts w:ascii="Times New Roman" w:hAnsi="Times New Roman"/>
          <w:sz w:val="24"/>
          <w:szCs w:val="24"/>
        </w:rPr>
        <w:t xml:space="preserve"> and covers the career of Lady Astor, an American </w:t>
      </w:r>
      <w:r w:rsidR="00932FAC">
        <w:rPr>
          <w:rFonts w:ascii="Times New Roman" w:hAnsi="Times New Roman"/>
          <w:sz w:val="24"/>
          <w:szCs w:val="24"/>
        </w:rPr>
        <w:t>in England,</w:t>
      </w:r>
      <w:r w:rsidR="005670A3" w:rsidRPr="00D8076A">
        <w:rPr>
          <w:rFonts w:ascii="Times New Roman" w:hAnsi="Times New Roman"/>
          <w:sz w:val="24"/>
          <w:szCs w:val="24"/>
        </w:rPr>
        <w:t xml:space="preserve"> who had a profound impact on Parliament.</w:t>
      </w:r>
      <w:r w:rsidR="001D6DEB" w:rsidRPr="00D8076A">
        <w:rPr>
          <w:rFonts w:ascii="Times New Roman" w:hAnsi="Times New Roman"/>
          <w:sz w:val="24"/>
          <w:szCs w:val="24"/>
        </w:rPr>
        <w:t xml:space="preserve">  </w:t>
      </w:r>
      <w:r w:rsidR="00C61190" w:rsidRPr="00D8076A">
        <w:rPr>
          <w:rFonts w:ascii="Times New Roman" w:hAnsi="Times New Roman"/>
          <w:sz w:val="24"/>
          <w:szCs w:val="24"/>
        </w:rPr>
        <w:t xml:space="preserve"> </w:t>
      </w:r>
    </w:p>
    <w:p w:rsidR="00D8076A" w:rsidRPr="00D8076A" w:rsidRDefault="00D8076A" w:rsidP="00D8076A">
      <w:pPr>
        <w:pStyle w:val="NoSpacing"/>
        <w:rPr>
          <w:rFonts w:ascii="Times New Roman" w:hAnsi="Times New Roman"/>
          <w:sz w:val="24"/>
          <w:szCs w:val="24"/>
        </w:rPr>
      </w:pPr>
    </w:p>
    <w:p w:rsidR="007E3B88" w:rsidRDefault="007E3B88" w:rsidP="00D8076A">
      <w:pPr>
        <w:pStyle w:val="NoSpacing"/>
        <w:rPr>
          <w:rFonts w:ascii="Times New Roman" w:hAnsi="Times New Roman"/>
          <w:sz w:val="24"/>
          <w:szCs w:val="24"/>
        </w:rPr>
      </w:pPr>
      <w:r w:rsidRPr="00953C7F">
        <w:rPr>
          <w:rFonts w:ascii="Times New Roman" w:hAnsi="Times New Roman"/>
          <w:b/>
          <w:sz w:val="24"/>
          <w:szCs w:val="24"/>
        </w:rPr>
        <w:t>Credits</w:t>
      </w:r>
      <w:proofErr w:type="gramStart"/>
      <w:r w:rsidRPr="00953C7F">
        <w:rPr>
          <w:rFonts w:ascii="Times New Roman" w:hAnsi="Times New Roman"/>
          <w:b/>
          <w:sz w:val="24"/>
          <w:szCs w:val="24"/>
        </w:rPr>
        <w:t>:</w:t>
      </w:r>
      <w:proofErr w:type="gramEnd"/>
      <w:r w:rsidR="0031455F" w:rsidRPr="00953C7F">
        <w:rPr>
          <w:rFonts w:ascii="Times New Roman" w:hAnsi="Times New Roman"/>
          <w:sz w:val="24"/>
          <w:szCs w:val="24"/>
        </w:rPr>
        <w:br/>
      </w:r>
      <w:r w:rsidR="009D08E6" w:rsidRPr="00D8076A">
        <w:rPr>
          <w:rFonts w:ascii="Times New Roman" w:hAnsi="Times New Roman"/>
          <w:sz w:val="24"/>
          <w:szCs w:val="24"/>
        </w:rPr>
        <w:t xml:space="preserve">Producer: Pioneer Productions for PBS. </w:t>
      </w:r>
      <w:r w:rsidRPr="00D8076A">
        <w:rPr>
          <w:rFonts w:ascii="Times New Roman" w:hAnsi="Times New Roman"/>
          <w:sz w:val="24"/>
          <w:szCs w:val="24"/>
        </w:rPr>
        <w:t xml:space="preserve">Executive </w:t>
      </w:r>
      <w:r w:rsidR="003D56AF" w:rsidRPr="00D8076A">
        <w:rPr>
          <w:rFonts w:ascii="Times New Roman" w:hAnsi="Times New Roman"/>
          <w:sz w:val="24"/>
          <w:szCs w:val="24"/>
        </w:rPr>
        <w:t>producer</w:t>
      </w:r>
      <w:r w:rsidRPr="00D8076A">
        <w:rPr>
          <w:rFonts w:ascii="Times New Roman" w:hAnsi="Times New Roman"/>
          <w:sz w:val="24"/>
          <w:szCs w:val="24"/>
        </w:rPr>
        <w:t>: Jeremy Dear</w:t>
      </w:r>
      <w:r w:rsidR="003D56AF" w:rsidRPr="00D8076A">
        <w:rPr>
          <w:rFonts w:ascii="Times New Roman" w:hAnsi="Times New Roman"/>
          <w:sz w:val="24"/>
          <w:szCs w:val="24"/>
        </w:rPr>
        <w:t>.</w:t>
      </w:r>
      <w:r w:rsidRPr="00D8076A">
        <w:rPr>
          <w:rFonts w:ascii="Times New Roman" w:hAnsi="Times New Roman"/>
          <w:sz w:val="24"/>
          <w:szCs w:val="24"/>
        </w:rPr>
        <w:t xml:space="preserve"> Senior </w:t>
      </w:r>
      <w:r w:rsidR="003D56AF" w:rsidRPr="00D8076A">
        <w:rPr>
          <w:rFonts w:ascii="Times New Roman" w:hAnsi="Times New Roman"/>
          <w:sz w:val="24"/>
          <w:szCs w:val="24"/>
        </w:rPr>
        <w:t>supervising producer</w:t>
      </w:r>
      <w:r w:rsidRPr="00D8076A">
        <w:rPr>
          <w:rFonts w:ascii="Times New Roman" w:hAnsi="Times New Roman"/>
          <w:sz w:val="24"/>
          <w:szCs w:val="24"/>
        </w:rPr>
        <w:t>: Alice Harper</w:t>
      </w:r>
      <w:r w:rsidR="003D56AF" w:rsidRPr="00D8076A">
        <w:rPr>
          <w:rFonts w:ascii="Times New Roman" w:hAnsi="Times New Roman"/>
          <w:sz w:val="24"/>
          <w:szCs w:val="24"/>
        </w:rPr>
        <w:t>.</w:t>
      </w:r>
      <w:r w:rsidRPr="00D8076A">
        <w:rPr>
          <w:rFonts w:ascii="Times New Roman" w:hAnsi="Times New Roman"/>
          <w:sz w:val="24"/>
          <w:szCs w:val="24"/>
        </w:rPr>
        <w:t xml:space="preserve"> Producer/</w:t>
      </w:r>
      <w:r w:rsidR="003D56AF" w:rsidRPr="00D8076A">
        <w:rPr>
          <w:rFonts w:ascii="Times New Roman" w:hAnsi="Times New Roman"/>
          <w:sz w:val="24"/>
          <w:szCs w:val="24"/>
        </w:rPr>
        <w:t>d</w:t>
      </w:r>
      <w:r w:rsidRPr="00D8076A">
        <w:rPr>
          <w:rFonts w:ascii="Times New Roman" w:hAnsi="Times New Roman"/>
          <w:sz w:val="24"/>
          <w:szCs w:val="24"/>
        </w:rPr>
        <w:t xml:space="preserve">irector: </w:t>
      </w:r>
      <w:proofErr w:type="spellStart"/>
      <w:r w:rsidRPr="00D8076A">
        <w:rPr>
          <w:rFonts w:ascii="Times New Roman" w:hAnsi="Times New Roman"/>
          <w:sz w:val="24"/>
          <w:szCs w:val="24"/>
        </w:rPr>
        <w:t>Kasia</w:t>
      </w:r>
      <w:proofErr w:type="spellEnd"/>
      <w:r w:rsidRPr="00D8076A">
        <w:rPr>
          <w:rFonts w:ascii="Times New Roman" w:hAnsi="Times New Roman"/>
          <w:sz w:val="24"/>
          <w:szCs w:val="24"/>
        </w:rPr>
        <w:t xml:space="preserve"> </w:t>
      </w:r>
      <w:proofErr w:type="spellStart"/>
      <w:r w:rsidRPr="00D8076A">
        <w:rPr>
          <w:rFonts w:ascii="Times New Roman" w:hAnsi="Times New Roman"/>
          <w:sz w:val="24"/>
          <w:szCs w:val="24"/>
        </w:rPr>
        <w:t>Uscinska</w:t>
      </w:r>
      <w:proofErr w:type="spellEnd"/>
      <w:r w:rsidRPr="00D8076A">
        <w:rPr>
          <w:rFonts w:ascii="Times New Roman" w:hAnsi="Times New Roman"/>
          <w:sz w:val="24"/>
          <w:szCs w:val="24"/>
        </w:rPr>
        <w:t xml:space="preserve"> (Secret Service); Louise Wardle (Westminster). </w:t>
      </w:r>
    </w:p>
    <w:p w:rsidR="00D8076A" w:rsidRPr="00D8076A" w:rsidRDefault="00D8076A" w:rsidP="00D8076A">
      <w:pPr>
        <w:pStyle w:val="NoSpacing"/>
        <w:rPr>
          <w:rFonts w:ascii="Times New Roman" w:hAnsi="Times New Roman"/>
          <w:sz w:val="24"/>
          <w:szCs w:val="24"/>
        </w:rPr>
      </w:pPr>
    </w:p>
    <w:p w:rsidR="00D1554C" w:rsidRPr="0050511A" w:rsidRDefault="00337887" w:rsidP="00D1554C">
      <w:pPr>
        <w:rPr>
          <w:color w:val="000000"/>
        </w:rPr>
      </w:pPr>
      <w:r w:rsidRPr="00337887">
        <w:rPr>
          <w:b/>
          <w:bCs/>
          <w:color w:val="000000"/>
        </w:rPr>
        <w:t>About Pioneer Productions</w:t>
      </w:r>
    </w:p>
    <w:p w:rsidR="007958FE" w:rsidRDefault="00337887">
      <w:pPr>
        <w:rPr>
          <w:color w:val="000000"/>
        </w:rPr>
      </w:pPr>
      <w:r w:rsidRPr="00337887">
        <w:rPr>
          <w:color w:val="000000"/>
        </w:rPr>
        <w:t>Pioneer Productions</w:t>
      </w:r>
      <w:r w:rsidR="0018481A">
        <w:rPr>
          <w:color w:val="000000"/>
        </w:rPr>
        <w:t>,</w:t>
      </w:r>
      <w:r w:rsidRPr="00337887">
        <w:rPr>
          <w:color w:val="000000"/>
        </w:rPr>
        <w:t xml:space="preserve"> one of the UK</w:t>
      </w:r>
      <w:r w:rsidR="0018481A">
        <w:rPr>
          <w:color w:val="000000"/>
        </w:rPr>
        <w:t>’</w:t>
      </w:r>
      <w:r w:rsidRPr="00337887">
        <w:rPr>
          <w:color w:val="000000"/>
        </w:rPr>
        <w:t>s most successful independent production companies</w:t>
      </w:r>
      <w:r w:rsidR="0018481A">
        <w:rPr>
          <w:color w:val="000000"/>
        </w:rPr>
        <w:t>,</w:t>
      </w:r>
      <w:r w:rsidRPr="00337887">
        <w:rPr>
          <w:color w:val="000000"/>
        </w:rPr>
        <w:t xml:space="preserve"> ha</w:t>
      </w:r>
      <w:r w:rsidR="0018481A">
        <w:rPr>
          <w:color w:val="000000"/>
        </w:rPr>
        <w:t>s</w:t>
      </w:r>
      <w:r w:rsidRPr="00337887">
        <w:rPr>
          <w:color w:val="000000"/>
        </w:rPr>
        <w:t xml:space="preserve"> developed an outstanding reputation for producing innovative, high</w:t>
      </w:r>
      <w:r w:rsidR="0018481A">
        <w:rPr>
          <w:color w:val="000000"/>
        </w:rPr>
        <w:t>-</w:t>
      </w:r>
      <w:r w:rsidRPr="00337887">
        <w:rPr>
          <w:color w:val="000000"/>
        </w:rPr>
        <w:t xml:space="preserve">quality and popular programs for both the UK and US markets. Pioneer has produced </w:t>
      </w:r>
      <w:r w:rsidR="0018481A">
        <w:rPr>
          <w:color w:val="000000"/>
        </w:rPr>
        <w:t>more than</w:t>
      </w:r>
      <w:r w:rsidRPr="00337887">
        <w:rPr>
          <w:color w:val="000000"/>
        </w:rPr>
        <w:t xml:space="preserve"> 700 hours of adventure, science and technology, docu-drama, lifestyle, current affairs and history programming for the US and </w:t>
      </w:r>
      <w:r w:rsidR="0018481A">
        <w:rPr>
          <w:color w:val="000000"/>
        </w:rPr>
        <w:t>i</w:t>
      </w:r>
      <w:r w:rsidRPr="00337887">
        <w:rPr>
          <w:color w:val="000000"/>
        </w:rPr>
        <w:t xml:space="preserve">nternational markets, with films screened in </w:t>
      </w:r>
      <w:r w:rsidR="00EB19FA">
        <w:rPr>
          <w:color w:val="000000"/>
        </w:rPr>
        <w:t>more than</w:t>
      </w:r>
      <w:r w:rsidRPr="00337887">
        <w:rPr>
          <w:color w:val="000000"/>
        </w:rPr>
        <w:t xml:space="preserve"> 80 countries. Critically acclaimed Pioneer productions have attracted high </w:t>
      </w:r>
      <w:r w:rsidR="00EB19FA">
        <w:rPr>
          <w:color w:val="000000"/>
        </w:rPr>
        <w:t>viewership</w:t>
      </w:r>
      <w:r w:rsidRPr="00337887">
        <w:rPr>
          <w:color w:val="000000"/>
        </w:rPr>
        <w:t xml:space="preserve"> as well as prestigious awards, including Emmys, BAFTAs, the Grand Award at the New York Television Festival, a UK Indie </w:t>
      </w:r>
      <w:r w:rsidR="0018481A">
        <w:rPr>
          <w:color w:val="000000"/>
        </w:rPr>
        <w:t>A</w:t>
      </w:r>
      <w:r w:rsidRPr="00337887">
        <w:rPr>
          <w:color w:val="000000"/>
        </w:rPr>
        <w:t xml:space="preserve">ward, Sony </w:t>
      </w:r>
      <w:r w:rsidR="0018481A">
        <w:rPr>
          <w:color w:val="000000"/>
        </w:rPr>
        <w:t>A</w:t>
      </w:r>
      <w:r w:rsidRPr="00337887">
        <w:rPr>
          <w:color w:val="000000"/>
        </w:rPr>
        <w:t xml:space="preserve">ward and Royal Television Society </w:t>
      </w:r>
      <w:r w:rsidR="00EB19FA">
        <w:rPr>
          <w:color w:val="000000"/>
        </w:rPr>
        <w:t>A</w:t>
      </w:r>
      <w:r w:rsidRPr="00337887">
        <w:rPr>
          <w:color w:val="000000"/>
        </w:rPr>
        <w:t>ward</w:t>
      </w:r>
      <w:r w:rsidR="00EB19FA">
        <w:rPr>
          <w:color w:val="000000"/>
        </w:rPr>
        <w:t>,</w:t>
      </w:r>
      <w:r w:rsidRPr="00337887">
        <w:rPr>
          <w:color w:val="000000"/>
        </w:rPr>
        <w:t xml:space="preserve"> to name a few, and Pioneer is the only independent company to win the coveted Best Science film at the Banff TV festival. </w:t>
      </w:r>
    </w:p>
    <w:p w:rsidR="009D41B1" w:rsidRDefault="00337887" w:rsidP="00B86366">
      <w:pPr>
        <w:pStyle w:val="NormalWeb"/>
        <w:spacing w:line="270" w:lineRule="atLeast"/>
        <w:textAlignment w:val="baseline"/>
      </w:pPr>
      <w:r w:rsidRPr="00337887">
        <w:rPr>
          <w:rStyle w:val="Strong"/>
          <w:bdr w:val="none" w:sz="0" w:space="0" w:color="auto" w:frame="1"/>
        </w:rPr>
        <w:t>About PBS</w:t>
      </w:r>
      <w:r w:rsidRPr="00337887">
        <w:rPr>
          <w:rStyle w:val="apple-converted-space"/>
          <w:b/>
          <w:bCs/>
          <w:bdr w:val="none" w:sz="0" w:space="0" w:color="auto" w:frame="1"/>
        </w:rPr>
        <w:t> </w:t>
      </w:r>
      <w:r w:rsidRPr="00337887">
        <w:br/>
      </w:r>
      <w:hyperlink r:id="rId11" w:history="1">
        <w:r w:rsidRPr="00337887">
          <w:rPr>
            <w:rStyle w:val="Hyperlink"/>
            <w:color w:val="auto"/>
            <w:bdr w:val="none" w:sz="0" w:space="0" w:color="auto" w:frame="1"/>
          </w:rPr>
          <w:t>PBS</w:t>
        </w:r>
      </w:hyperlink>
      <w:r w:rsidRPr="00337887">
        <w:t>, with its over 350 member stations, offers all Americans the opportunity to explore new ideas and new worlds through television and online content. Each month, PBS reaches nearly 109 million people through television and over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337887">
        <w:rPr>
          <w:vertAlign w:val="superscript"/>
        </w:rPr>
        <w:t>th</w:t>
      </w:r>
      <w:r w:rsidR="0018481A">
        <w:t xml:space="preserve"> </w:t>
      </w:r>
      <w:r w:rsidRPr="00337887">
        <w:t>grade turn to PBS for digital content and services that help bring classroom lessons to life. PBS’ premier children’s TV programming and its website,</w:t>
      </w:r>
      <w:r w:rsidRPr="00337887">
        <w:rPr>
          <w:rStyle w:val="apple-converted-space"/>
        </w:rPr>
        <w:t> </w:t>
      </w:r>
      <w:hyperlink r:id="rId12" w:history="1">
        <w:r w:rsidRPr="00337887">
          <w:rPr>
            <w:rStyle w:val="Hyperlink"/>
            <w:color w:val="auto"/>
            <w:bdr w:val="none" w:sz="0" w:space="0" w:color="auto" w:frame="1"/>
          </w:rPr>
          <w:t>pbskids.org</w:t>
        </w:r>
      </w:hyperlink>
      <w:r w:rsidRPr="00337887">
        <w:t xml:space="preserve">, are parents’ and teachers’ most trusted partners in inspiring and </w:t>
      </w:r>
      <w:r w:rsidRPr="00337887">
        <w:lastRenderedPageBreak/>
        <w:t>nurturing curiosity and love of learning in children. More information about PBS is available at</w:t>
      </w:r>
      <w:r w:rsidRPr="00337887">
        <w:rPr>
          <w:rStyle w:val="apple-converted-space"/>
        </w:rPr>
        <w:t> </w:t>
      </w:r>
      <w:hyperlink r:id="rId13" w:history="1">
        <w:r w:rsidRPr="00337887">
          <w:rPr>
            <w:rStyle w:val="Hyperlink"/>
            <w:color w:val="auto"/>
            <w:bdr w:val="none" w:sz="0" w:space="0" w:color="auto" w:frame="1"/>
          </w:rPr>
          <w:t>www.pbs.org</w:t>
        </w:r>
      </w:hyperlink>
      <w:r w:rsidRPr="00337887">
        <w:t>, one of the leading dot-org websites on the Internet, or by following PBS on</w:t>
      </w:r>
      <w:r w:rsidRPr="00337887">
        <w:rPr>
          <w:rStyle w:val="apple-converted-space"/>
        </w:rPr>
        <w:t> </w:t>
      </w:r>
      <w:hyperlink r:id="rId14" w:history="1">
        <w:r w:rsidRPr="00337887">
          <w:rPr>
            <w:rStyle w:val="Hyperlink"/>
            <w:color w:val="auto"/>
            <w:bdr w:val="none" w:sz="0" w:space="0" w:color="auto" w:frame="1"/>
          </w:rPr>
          <w:t>Twitter</w:t>
        </w:r>
      </w:hyperlink>
      <w:r w:rsidRPr="00337887">
        <w:t>,</w:t>
      </w:r>
      <w:r w:rsidRPr="00337887">
        <w:rPr>
          <w:rStyle w:val="apple-converted-space"/>
        </w:rPr>
        <w:t> </w:t>
      </w:r>
      <w:hyperlink r:id="rId15" w:history="1">
        <w:r w:rsidRPr="00337887">
          <w:rPr>
            <w:rStyle w:val="Hyperlink"/>
            <w:color w:val="auto"/>
            <w:bdr w:val="none" w:sz="0" w:space="0" w:color="auto" w:frame="1"/>
          </w:rPr>
          <w:t>Facebook</w:t>
        </w:r>
      </w:hyperlink>
      <w:r w:rsidRPr="00337887">
        <w:rPr>
          <w:rStyle w:val="apple-converted-space"/>
        </w:rPr>
        <w:t> </w:t>
      </w:r>
      <w:r w:rsidRPr="00337887">
        <w:t>or through our</w:t>
      </w:r>
      <w:r w:rsidRPr="00337887">
        <w:rPr>
          <w:rStyle w:val="apple-converted-space"/>
        </w:rPr>
        <w:t> </w:t>
      </w:r>
      <w:hyperlink r:id="rId16" w:history="1">
        <w:r w:rsidRPr="00337887">
          <w:rPr>
            <w:rStyle w:val="Hyperlink"/>
            <w:color w:val="auto"/>
            <w:bdr w:val="none" w:sz="0" w:space="0" w:color="auto" w:frame="1"/>
          </w:rPr>
          <w:t>apps for mobile devices</w:t>
        </w:r>
      </w:hyperlink>
      <w:r w:rsidRPr="00337887">
        <w:t>. Specific program information and updates for press are available at</w:t>
      </w:r>
      <w:r w:rsidRPr="00337887">
        <w:rPr>
          <w:rStyle w:val="apple-converted-space"/>
        </w:rPr>
        <w:t> </w:t>
      </w:r>
      <w:hyperlink r:id="rId17" w:history="1">
        <w:r w:rsidRPr="00337887">
          <w:rPr>
            <w:rStyle w:val="Hyperlink"/>
            <w:color w:val="auto"/>
            <w:bdr w:val="none" w:sz="0" w:space="0" w:color="auto" w:frame="1"/>
          </w:rPr>
          <w:t>pbs.org/pressroom</w:t>
        </w:r>
      </w:hyperlink>
      <w:r w:rsidRPr="00337887">
        <w:rPr>
          <w:rStyle w:val="apple-converted-space"/>
        </w:rPr>
        <w:t> </w:t>
      </w:r>
      <w:r w:rsidRPr="00337887">
        <w:t>or by following</w:t>
      </w:r>
      <w:r w:rsidRPr="00337887">
        <w:rPr>
          <w:rStyle w:val="apple-converted-space"/>
        </w:rPr>
        <w:t> </w:t>
      </w:r>
      <w:hyperlink r:id="rId18" w:history="1">
        <w:r w:rsidRPr="00337887">
          <w:rPr>
            <w:rStyle w:val="Hyperlink"/>
            <w:color w:val="auto"/>
            <w:bdr w:val="none" w:sz="0" w:space="0" w:color="auto" w:frame="1"/>
          </w:rPr>
          <w:t>PBS Pressroom on Twitter</w:t>
        </w:r>
      </w:hyperlink>
      <w:r w:rsidRPr="00337887">
        <w:t>.</w:t>
      </w:r>
    </w:p>
    <w:p w:rsidR="009D41B1" w:rsidRPr="0050511A" w:rsidRDefault="00337887" w:rsidP="009D41B1">
      <w:pPr>
        <w:pStyle w:val="NormalWeb"/>
        <w:spacing w:before="0" w:beforeAutospacing="0" w:after="0" w:afterAutospacing="0" w:line="270" w:lineRule="atLeast"/>
        <w:jc w:val="center"/>
        <w:textAlignment w:val="baseline"/>
      </w:pPr>
      <w:r w:rsidRPr="00337887">
        <w:t>– PBS –</w:t>
      </w:r>
    </w:p>
    <w:p w:rsidR="009D41B1" w:rsidRPr="0050511A" w:rsidRDefault="00337887" w:rsidP="009D41B1">
      <w:pPr>
        <w:pStyle w:val="NormalWeb"/>
        <w:spacing w:before="0" w:beforeAutospacing="0" w:after="0" w:afterAutospacing="0" w:line="270" w:lineRule="atLeast"/>
        <w:textAlignment w:val="baseline"/>
      </w:pPr>
      <w:r w:rsidRPr="00337887">
        <w:t>For additional information, photos, interviews and more, contact Goodman Media or PBS:</w:t>
      </w:r>
    </w:p>
    <w:p w:rsidR="002E0A10" w:rsidRPr="0050511A" w:rsidRDefault="002E0A10" w:rsidP="009D41B1">
      <w:pPr>
        <w:pStyle w:val="NormalWeb"/>
        <w:spacing w:before="0" w:beforeAutospacing="0" w:after="0" w:afterAutospacing="0" w:line="270" w:lineRule="atLeast"/>
        <w:textAlignment w:val="baseline"/>
      </w:pPr>
    </w:p>
    <w:p w:rsidR="009D41B1" w:rsidRPr="0050511A" w:rsidRDefault="009D41B1" w:rsidP="009D41B1">
      <w:pPr>
        <w:pStyle w:val="NormalWeb"/>
        <w:spacing w:before="0" w:beforeAutospacing="0" w:after="0" w:afterAutospacing="0" w:line="270" w:lineRule="atLeast"/>
        <w:textAlignment w:val="baseline"/>
      </w:pPr>
      <w:r w:rsidRPr="00A737CF">
        <w:t xml:space="preserve">Meghan Newton / </w:t>
      </w:r>
      <w:r w:rsidR="00913D17" w:rsidRPr="00A737CF">
        <w:t>Roberta Lee</w:t>
      </w:r>
      <w:r w:rsidR="00A737CF">
        <w:t>,</w:t>
      </w:r>
      <w:r w:rsidR="002D5AD2">
        <w:t xml:space="preserve"> </w:t>
      </w:r>
      <w:r w:rsidRPr="00A737CF">
        <w:t>Goodman Media International for PBS</w:t>
      </w:r>
      <w:r w:rsidR="00953C7F">
        <w:t xml:space="preserve">, </w:t>
      </w:r>
      <w:r w:rsidRPr="00A737CF">
        <w:t>212-576-2700</w:t>
      </w:r>
      <w:r w:rsidR="00953C7F">
        <w:t>;</w:t>
      </w:r>
      <w:r w:rsidR="00863044">
        <w:t xml:space="preserve"> </w:t>
      </w:r>
      <w:hyperlink r:id="rId19" w:history="1">
        <w:r w:rsidR="00863044" w:rsidRPr="00F109A8">
          <w:rPr>
            <w:rStyle w:val="Hyperlink"/>
          </w:rPr>
          <w:t>PBSProgramming@goodmanmedia.com</w:t>
        </w:r>
      </w:hyperlink>
      <w:r w:rsidR="00863044">
        <w:t xml:space="preserve"> </w:t>
      </w:r>
    </w:p>
    <w:p w:rsidR="002E0A10" w:rsidRPr="0050511A" w:rsidRDefault="002E0A10" w:rsidP="009D41B1">
      <w:pPr>
        <w:pStyle w:val="NormalWeb"/>
        <w:spacing w:before="0" w:beforeAutospacing="0" w:after="0" w:afterAutospacing="0" w:line="270" w:lineRule="atLeast"/>
        <w:textAlignment w:val="baseline"/>
      </w:pPr>
    </w:p>
    <w:p w:rsidR="00913D17" w:rsidRDefault="00913D17" w:rsidP="009D41B1">
      <w:pPr>
        <w:pStyle w:val="NormalWeb"/>
        <w:spacing w:before="0" w:beforeAutospacing="0" w:after="0" w:afterAutospacing="0" w:line="270" w:lineRule="atLeast"/>
        <w:textAlignment w:val="baseline"/>
      </w:pPr>
      <w:r w:rsidRPr="0050511A">
        <w:t xml:space="preserve">Lara Davidson, </w:t>
      </w:r>
      <w:r w:rsidR="009D41B1" w:rsidRPr="0050511A">
        <w:t>PBS</w:t>
      </w:r>
      <w:r w:rsidRPr="0050511A">
        <w:t xml:space="preserve">: 703-739-5115; </w:t>
      </w:r>
      <w:hyperlink r:id="rId20" w:history="1">
        <w:r w:rsidRPr="0050511A">
          <w:rPr>
            <w:rStyle w:val="Hyperlink"/>
          </w:rPr>
          <w:t>lkdavidson@pbs.org</w:t>
        </w:r>
      </w:hyperlink>
      <w:r w:rsidRPr="0050511A">
        <w:t xml:space="preserve"> </w:t>
      </w:r>
    </w:p>
    <w:p w:rsidR="0031455F" w:rsidRPr="0050511A" w:rsidRDefault="0031455F" w:rsidP="009D41B1">
      <w:pPr>
        <w:pStyle w:val="NormalWeb"/>
        <w:spacing w:before="0" w:beforeAutospacing="0" w:after="0" w:afterAutospacing="0" w:line="270" w:lineRule="atLeast"/>
        <w:textAlignment w:val="baseline"/>
      </w:pPr>
    </w:p>
    <w:p w:rsidR="005C3981" w:rsidRDefault="00863044" w:rsidP="00F071AD">
      <w:pPr>
        <w:pStyle w:val="NormalWeb"/>
        <w:spacing w:before="0" w:beforeAutospacing="0" w:after="0" w:afterAutospacing="0" w:line="270" w:lineRule="atLeast"/>
        <w:textAlignment w:val="baseline"/>
        <w:rPr>
          <w:rStyle w:val="Emphasis"/>
          <w:bdr w:val="none" w:sz="0" w:space="0" w:color="auto" w:frame="1"/>
        </w:rPr>
      </w:pPr>
      <w:r>
        <w:rPr>
          <w:rStyle w:val="Emphasis"/>
          <w:bdr w:val="none" w:sz="0" w:space="0" w:color="auto" w:frame="1"/>
        </w:rPr>
        <w:t>F</w:t>
      </w:r>
      <w:r w:rsidR="009D41B1" w:rsidRPr="00933CE8">
        <w:rPr>
          <w:rStyle w:val="Emphasis"/>
          <w:bdr w:val="none" w:sz="0" w:space="0" w:color="auto" w:frame="1"/>
        </w:rPr>
        <w:t>or images and additional up-to-date information on this and other PBS programs, visit PBS PressRoom at</w:t>
      </w:r>
      <w:r w:rsidR="000B5A5D">
        <w:rPr>
          <w:rStyle w:val="Emphasis"/>
          <w:bdr w:val="none" w:sz="0" w:space="0" w:color="auto" w:frame="1"/>
        </w:rPr>
        <w:t xml:space="preserve"> </w:t>
      </w:r>
      <w:r w:rsidR="009D41B1" w:rsidRPr="00933CE8">
        <w:rPr>
          <w:rStyle w:val="Emphasis"/>
          <w:bdr w:val="none" w:sz="0" w:space="0" w:color="auto" w:frame="1"/>
        </w:rPr>
        <w:t>pbs.org/pressroom.</w:t>
      </w:r>
    </w:p>
    <w:p w:rsidR="0095368E" w:rsidRPr="009D41B1" w:rsidRDefault="0095368E" w:rsidP="00F071AD">
      <w:pPr>
        <w:pStyle w:val="NormalWeb"/>
        <w:spacing w:before="0" w:beforeAutospacing="0" w:after="0" w:afterAutospacing="0" w:line="270" w:lineRule="atLeast"/>
        <w:textAlignment w:val="baseline"/>
      </w:pPr>
    </w:p>
    <w:sectPr w:rsidR="0095368E" w:rsidRPr="009D41B1" w:rsidSect="00D26031">
      <w:footerReference w:type="default" r:id="rId21"/>
      <w:headerReference w:type="first" r:id="rId22"/>
      <w:footerReference w:type="first" r:id="rId23"/>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326" w:rsidRDefault="00D95326">
      <w:r>
        <w:separator/>
      </w:r>
    </w:p>
  </w:endnote>
  <w:endnote w:type="continuationSeparator" w:id="0">
    <w:p w:rsidR="00D95326" w:rsidRDefault="00D9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C18" w:rsidRPr="007E3B8D" w:rsidRDefault="00C55C18"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C55C18" w:rsidRPr="001C051D" w:rsidRDefault="00940C59" w:rsidP="001C051D">
    <w:pPr>
      <w:pStyle w:val="Footer"/>
      <w:spacing w:after="60"/>
      <w:ind w:left="-540" w:right="-490"/>
      <w:jc w:val="center"/>
      <w:rPr>
        <w:rFonts w:ascii="Georgia" w:hAnsi="Georgia" w:cs="Mangal"/>
        <w:color w:val="808080"/>
        <w:sz w:val="19"/>
        <w:szCs w:val="19"/>
      </w:rPr>
    </w:pPr>
    <w:hyperlink r:id="rId2" w:history="1">
      <w:r w:rsidR="00C55C18" w:rsidRPr="001C051D">
        <w:rPr>
          <w:rStyle w:val="Hyperlink"/>
          <w:rFonts w:ascii="Georgia" w:hAnsi="Georgia" w:cs="Mangal"/>
          <w:color w:val="808080"/>
          <w:sz w:val="19"/>
          <w:szCs w:val="19"/>
        </w:rPr>
        <w:t>www.pbs.org</w:t>
      </w:r>
    </w:hyperlink>
  </w:p>
  <w:p w:rsidR="00C55C18" w:rsidRPr="001C051D" w:rsidRDefault="00C55C18"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C55C18" w:rsidRPr="001C051D" w:rsidRDefault="00C55C18"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C18" w:rsidRPr="00161641" w:rsidRDefault="00C55C18" w:rsidP="00161641">
    <w:pPr>
      <w:pStyle w:val="PBSReleaseStyle"/>
      <w:jc w:val="center"/>
    </w:pPr>
    <w:r>
      <w:t>– more –</w:t>
    </w:r>
  </w:p>
  <w:p w:rsidR="00C55C18" w:rsidRPr="007E3B8D" w:rsidRDefault="00C55C18"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C55C18" w:rsidRPr="001C051D" w:rsidRDefault="00940C59" w:rsidP="001C051D">
    <w:pPr>
      <w:pStyle w:val="Footer"/>
      <w:spacing w:after="60"/>
      <w:ind w:left="-540" w:right="-490"/>
      <w:jc w:val="center"/>
      <w:rPr>
        <w:rFonts w:ascii="Georgia" w:hAnsi="Georgia" w:cs="Mangal"/>
        <w:color w:val="808080"/>
        <w:sz w:val="19"/>
        <w:szCs w:val="19"/>
      </w:rPr>
    </w:pPr>
    <w:hyperlink r:id="rId2" w:history="1">
      <w:r w:rsidR="00C55C18" w:rsidRPr="001C051D">
        <w:rPr>
          <w:rStyle w:val="Hyperlink"/>
          <w:rFonts w:ascii="Georgia" w:hAnsi="Georgia" w:cs="Mangal"/>
          <w:color w:val="808080"/>
          <w:sz w:val="19"/>
          <w:szCs w:val="19"/>
        </w:rPr>
        <w:t>www.pbs.org</w:t>
      </w:r>
    </w:hyperlink>
  </w:p>
  <w:p w:rsidR="00C55C18" w:rsidRPr="001C051D" w:rsidRDefault="00C55C18"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C55C18" w:rsidRPr="001C051D" w:rsidRDefault="00C55C18"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326" w:rsidRDefault="00D95326">
      <w:r>
        <w:separator/>
      </w:r>
    </w:p>
  </w:footnote>
  <w:footnote w:type="continuationSeparator" w:id="0">
    <w:p w:rsidR="00D95326" w:rsidRDefault="00D95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C18" w:rsidRDefault="00C55C18" w:rsidP="007E3B8D">
    <w:pPr>
      <w:pStyle w:val="Header"/>
      <w:jc w:val="center"/>
    </w:pPr>
  </w:p>
  <w:p w:rsidR="00C55C18" w:rsidRDefault="00C55C18"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6A5F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2A3B77"/>
    <w:multiLevelType w:val="multilevel"/>
    <w:tmpl w:val="1C2E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0658DE"/>
    <w:multiLevelType w:val="hybridMultilevel"/>
    <w:tmpl w:val="EB10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56D56"/>
    <w:multiLevelType w:val="hybridMultilevel"/>
    <w:tmpl w:val="575CFCC8"/>
    <w:lvl w:ilvl="0" w:tplc="BA88A9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BD6769"/>
    <w:multiLevelType w:val="multilevel"/>
    <w:tmpl w:val="F016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E44CCE"/>
    <w:multiLevelType w:val="hybridMultilevel"/>
    <w:tmpl w:val="804A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ichael Kennedy">
    <w15:presenceInfo w15:providerId="AD" w15:userId="S-1-5-21-1896709734-1159881880-3061012539-3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5D0"/>
    <w:rsid w:val="0001059E"/>
    <w:rsid w:val="00012112"/>
    <w:rsid w:val="00015D7C"/>
    <w:rsid w:val="00023D0A"/>
    <w:rsid w:val="00032C62"/>
    <w:rsid w:val="00047FA7"/>
    <w:rsid w:val="00052F31"/>
    <w:rsid w:val="00064397"/>
    <w:rsid w:val="00074388"/>
    <w:rsid w:val="00082369"/>
    <w:rsid w:val="000A1E89"/>
    <w:rsid w:val="000A26D8"/>
    <w:rsid w:val="000B4B44"/>
    <w:rsid w:val="000B4DBC"/>
    <w:rsid w:val="000B5A5D"/>
    <w:rsid w:val="000D597B"/>
    <w:rsid w:val="000E0161"/>
    <w:rsid w:val="000E4B7B"/>
    <w:rsid w:val="001129B8"/>
    <w:rsid w:val="00123353"/>
    <w:rsid w:val="001344C6"/>
    <w:rsid w:val="00137EF3"/>
    <w:rsid w:val="00142B7F"/>
    <w:rsid w:val="00156F30"/>
    <w:rsid w:val="001573DA"/>
    <w:rsid w:val="00161641"/>
    <w:rsid w:val="00165AC2"/>
    <w:rsid w:val="00165E62"/>
    <w:rsid w:val="001707BB"/>
    <w:rsid w:val="0018409F"/>
    <w:rsid w:val="0018481A"/>
    <w:rsid w:val="0018526F"/>
    <w:rsid w:val="00193F42"/>
    <w:rsid w:val="001940D3"/>
    <w:rsid w:val="001A6F25"/>
    <w:rsid w:val="001A7FA6"/>
    <w:rsid w:val="001B2659"/>
    <w:rsid w:val="001C051D"/>
    <w:rsid w:val="001C4F44"/>
    <w:rsid w:val="001D1C54"/>
    <w:rsid w:val="001D6DEB"/>
    <w:rsid w:val="001E0F0A"/>
    <w:rsid w:val="002323F0"/>
    <w:rsid w:val="0024103E"/>
    <w:rsid w:val="00266069"/>
    <w:rsid w:val="002671C4"/>
    <w:rsid w:val="00286B6E"/>
    <w:rsid w:val="0029067A"/>
    <w:rsid w:val="00296196"/>
    <w:rsid w:val="002A51C4"/>
    <w:rsid w:val="002D1291"/>
    <w:rsid w:val="002D57A0"/>
    <w:rsid w:val="002D5AD2"/>
    <w:rsid w:val="002E0A10"/>
    <w:rsid w:val="002E5040"/>
    <w:rsid w:val="002F05B5"/>
    <w:rsid w:val="002F5DEE"/>
    <w:rsid w:val="0031455F"/>
    <w:rsid w:val="00315EE5"/>
    <w:rsid w:val="003268B6"/>
    <w:rsid w:val="00332CA7"/>
    <w:rsid w:val="00337887"/>
    <w:rsid w:val="00340DD6"/>
    <w:rsid w:val="00344ECE"/>
    <w:rsid w:val="003573BA"/>
    <w:rsid w:val="00362A41"/>
    <w:rsid w:val="00384ECE"/>
    <w:rsid w:val="00385C76"/>
    <w:rsid w:val="003A2D17"/>
    <w:rsid w:val="003C11C4"/>
    <w:rsid w:val="003C5790"/>
    <w:rsid w:val="003D1826"/>
    <w:rsid w:val="003D56AF"/>
    <w:rsid w:val="003E03D2"/>
    <w:rsid w:val="003E2E70"/>
    <w:rsid w:val="003E6951"/>
    <w:rsid w:val="003F1D17"/>
    <w:rsid w:val="00421C41"/>
    <w:rsid w:val="0043114B"/>
    <w:rsid w:val="00447081"/>
    <w:rsid w:val="004526DD"/>
    <w:rsid w:val="00472659"/>
    <w:rsid w:val="004744D8"/>
    <w:rsid w:val="004853A8"/>
    <w:rsid w:val="004A0F70"/>
    <w:rsid w:val="004B22E4"/>
    <w:rsid w:val="004C4480"/>
    <w:rsid w:val="004C4C02"/>
    <w:rsid w:val="004F56C5"/>
    <w:rsid w:val="004F608A"/>
    <w:rsid w:val="0050511A"/>
    <w:rsid w:val="005057EA"/>
    <w:rsid w:val="0051168B"/>
    <w:rsid w:val="005303BF"/>
    <w:rsid w:val="00556DAE"/>
    <w:rsid w:val="005670A3"/>
    <w:rsid w:val="005720F9"/>
    <w:rsid w:val="00574FBA"/>
    <w:rsid w:val="0057654F"/>
    <w:rsid w:val="00584472"/>
    <w:rsid w:val="005A76FF"/>
    <w:rsid w:val="005B2181"/>
    <w:rsid w:val="005B6D52"/>
    <w:rsid w:val="005B747E"/>
    <w:rsid w:val="005C2CA3"/>
    <w:rsid w:val="005C341A"/>
    <w:rsid w:val="005C3981"/>
    <w:rsid w:val="005D4575"/>
    <w:rsid w:val="005E3B87"/>
    <w:rsid w:val="005E71AE"/>
    <w:rsid w:val="006139E6"/>
    <w:rsid w:val="0061478C"/>
    <w:rsid w:val="00617F0D"/>
    <w:rsid w:val="006434C3"/>
    <w:rsid w:val="00647A8A"/>
    <w:rsid w:val="00651554"/>
    <w:rsid w:val="00677041"/>
    <w:rsid w:val="00682EEE"/>
    <w:rsid w:val="006946E2"/>
    <w:rsid w:val="006A2A9B"/>
    <w:rsid w:val="006A442A"/>
    <w:rsid w:val="006A7785"/>
    <w:rsid w:val="006B00AB"/>
    <w:rsid w:val="006C1336"/>
    <w:rsid w:val="006E1E4C"/>
    <w:rsid w:val="006F1D0A"/>
    <w:rsid w:val="006F1F4D"/>
    <w:rsid w:val="006F49C6"/>
    <w:rsid w:val="007029F7"/>
    <w:rsid w:val="00703F17"/>
    <w:rsid w:val="00714D0F"/>
    <w:rsid w:val="00715D4F"/>
    <w:rsid w:val="00717678"/>
    <w:rsid w:val="0072208A"/>
    <w:rsid w:val="00724E07"/>
    <w:rsid w:val="007270FF"/>
    <w:rsid w:val="00743A9B"/>
    <w:rsid w:val="0075117D"/>
    <w:rsid w:val="00755CBE"/>
    <w:rsid w:val="0077762D"/>
    <w:rsid w:val="007958FE"/>
    <w:rsid w:val="007974CB"/>
    <w:rsid w:val="00797CF8"/>
    <w:rsid w:val="007B5DAD"/>
    <w:rsid w:val="007E3120"/>
    <w:rsid w:val="007E3B88"/>
    <w:rsid w:val="007E3B8D"/>
    <w:rsid w:val="007E6BE1"/>
    <w:rsid w:val="007E7E2F"/>
    <w:rsid w:val="007F3F02"/>
    <w:rsid w:val="008019F2"/>
    <w:rsid w:val="008170D5"/>
    <w:rsid w:val="00840F0B"/>
    <w:rsid w:val="00863044"/>
    <w:rsid w:val="00865B64"/>
    <w:rsid w:val="008711FD"/>
    <w:rsid w:val="008730CB"/>
    <w:rsid w:val="00875F79"/>
    <w:rsid w:val="00881D66"/>
    <w:rsid w:val="00887328"/>
    <w:rsid w:val="00890B65"/>
    <w:rsid w:val="008A2EE5"/>
    <w:rsid w:val="008A6AE8"/>
    <w:rsid w:val="008C1875"/>
    <w:rsid w:val="008C230D"/>
    <w:rsid w:val="008D7FAF"/>
    <w:rsid w:val="008E4676"/>
    <w:rsid w:val="008E6FA0"/>
    <w:rsid w:val="008F28AC"/>
    <w:rsid w:val="00913D17"/>
    <w:rsid w:val="0091588D"/>
    <w:rsid w:val="009169BB"/>
    <w:rsid w:val="00920FBF"/>
    <w:rsid w:val="00932FAC"/>
    <w:rsid w:val="00933CE8"/>
    <w:rsid w:val="0093682D"/>
    <w:rsid w:val="00940C59"/>
    <w:rsid w:val="00946CC3"/>
    <w:rsid w:val="009529A8"/>
    <w:rsid w:val="0095368E"/>
    <w:rsid w:val="00953C7F"/>
    <w:rsid w:val="00962AA8"/>
    <w:rsid w:val="00982D14"/>
    <w:rsid w:val="00984103"/>
    <w:rsid w:val="009C378E"/>
    <w:rsid w:val="009C3D5F"/>
    <w:rsid w:val="009C5017"/>
    <w:rsid w:val="009D08E6"/>
    <w:rsid w:val="009D41B1"/>
    <w:rsid w:val="009D507B"/>
    <w:rsid w:val="009D755E"/>
    <w:rsid w:val="009E31B3"/>
    <w:rsid w:val="009F6CBA"/>
    <w:rsid w:val="00A03F92"/>
    <w:rsid w:val="00A06A09"/>
    <w:rsid w:val="00A24656"/>
    <w:rsid w:val="00A25C68"/>
    <w:rsid w:val="00A31B72"/>
    <w:rsid w:val="00A46B44"/>
    <w:rsid w:val="00A540D9"/>
    <w:rsid w:val="00A5431B"/>
    <w:rsid w:val="00A737CF"/>
    <w:rsid w:val="00A73A19"/>
    <w:rsid w:val="00A76046"/>
    <w:rsid w:val="00A85D32"/>
    <w:rsid w:val="00A97446"/>
    <w:rsid w:val="00AA000E"/>
    <w:rsid w:val="00AA08C5"/>
    <w:rsid w:val="00AA38C1"/>
    <w:rsid w:val="00AA42C5"/>
    <w:rsid w:val="00AA73D4"/>
    <w:rsid w:val="00AB2F11"/>
    <w:rsid w:val="00AB47D4"/>
    <w:rsid w:val="00AB4D9C"/>
    <w:rsid w:val="00AC57A0"/>
    <w:rsid w:val="00AE7D73"/>
    <w:rsid w:val="00AF19C7"/>
    <w:rsid w:val="00B226AB"/>
    <w:rsid w:val="00B4508D"/>
    <w:rsid w:val="00B505A8"/>
    <w:rsid w:val="00B51EB2"/>
    <w:rsid w:val="00B64DCE"/>
    <w:rsid w:val="00B84A3E"/>
    <w:rsid w:val="00B862E1"/>
    <w:rsid w:val="00B86366"/>
    <w:rsid w:val="00B96DCE"/>
    <w:rsid w:val="00BE0BCF"/>
    <w:rsid w:val="00BE4291"/>
    <w:rsid w:val="00BF0719"/>
    <w:rsid w:val="00BF1AF9"/>
    <w:rsid w:val="00BF5F96"/>
    <w:rsid w:val="00BF624D"/>
    <w:rsid w:val="00C000C9"/>
    <w:rsid w:val="00C15042"/>
    <w:rsid w:val="00C214C3"/>
    <w:rsid w:val="00C44376"/>
    <w:rsid w:val="00C45D24"/>
    <w:rsid w:val="00C55C18"/>
    <w:rsid w:val="00C61190"/>
    <w:rsid w:val="00C729F0"/>
    <w:rsid w:val="00CA6291"/>
    <w:rsid w:val="00CB42CF"/>
    <w:rsid w:val="00CC26B8"/>
    <w:rsid w:val="00CC613A"/>
    <w:rsid w:val="00CC6853"/>
    <w:rsid w:val="00CD4EB8"/>
    <w:rsid w:val="00CE4710"/>
    <w:rsid w:val="00CE72D7"/>
    <w:rsid w:val="00CF29CF"/>
    <w:rsid w:val="00D04617"/>
    <w:rsid w:val="00D07ABA"/>
    <w:rsid w:val="00D1554C"/>
    <w:rsid w:val="00D26031"/>
    <w:rsid w:val="00D54FAA"/>
    <w:rsid w:val="00D560C9"/>
    <w:rsid w:val="00D65321"/>
    <w:rsid w:val="00D77995"/>
    <w:rsid w:val="00D8076A"/>
    <w:rsid w:val="00D9297C"/>
    <w:rsid w:val="00D95326"/>
    <w:rsid w:val="00DA3F5C"/>
    <w:rsid w:val="00DB37F6"/>
    <w:rsid w:val="00DC4423"/>
    <w:rsid w:val="00DD5C8A"/>
    <w:rsid w:val="00DE0CA6"/>
    <w:rsid w:val="00DE389E"/>
    <w:rsid w:val="00DE711C"/>
    <w:rsid w:val="00E21FD1"/>
    <w:rsid w:val="00E32A24"/>
    <w:rsid w:val="00E3472F"/>
    <w:rsid w:val="00E36848"/>
    <w:rsid w:val="00E449C2"/>
    <w:rsid w:val="00E54CBC"/>
    <w:rsid w:val="00E655D0"/>
    <w:rsid w:val="00E724ED"/>
    <w:rsid w:val="00E95AF9"/>
    <w:rsid w:val="00E96137"/>
    <w:rsid w:val="00E96818"/>
    <w:rsid w:val="00EA5482"/>
    <w:rsid w:val="00EB19FA"/>
    <w:rsid w:val="00EB6D8F"/>
    <w:rsid w:val="00ED4AC3"/>
    <w:rsid w:val="00EF4BD2"/>
    <w:rsid w:val="00F03864"/>
    <w:rsid w:val="00F071AD"/>
    <w:rsid w:val="00F44E35"/>
    <w:rsid w:val="00F5113B"/>
    <w:rsid w:val="00F51AC3"/>
    <w:rsid w:val="00F80DF2"/>
    <w:rsid w:val="00F80E50"/>
    <w:rsid w:val="00F82B0D"/>
    <w:rsid w:val="00FB168F"/>
    <w:rsid w:val="00FB1793"/>
    <w:rsid w:val="00FB6251"/>
    <w:rsid w:val="00FC6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72"/>
    <w:rsid w:val="001129B8"/>
    <w:pPr>
      <w:ind w:left="720"/>
      <w:contextualSpacing/>
    </w:pPr>
  </w:style>
  <w:style w:type="paragraph" w:styleId="NoSpacing">
    <w:name w:val="No Spacing"/>
    <w:uiPriority w:val="1"/>
    <w:qFormat/>
    <w:rsid w:val="00332CA7"/>
    <w:rPr>
      <w:rFonts w:ascii="Calibri" w:eastAsia="Calibri" w:hAnsi="Calibri"/>
      <w:sz w:val="22"/>
      <w:szCs w:val="22"/>
    </w:rPr>
  </w:style>
  <w:style w:type="character" w:styleId="CommentReference">
    <w:name w:val="annotation reference"/>
    <w:basedOn w:val="DefaultParagraphFont"/>
    <w:rsid w:val="004744D8"/>
    <w:rPr>
      <w:sz w:val="16"/>
      <w:szCs w:val="16"/>
    </w:rPr>
  </w:style>
  <w:style w:type="paragraph" w:styleId="CommentText">
    <w:name w:val="annotation text"/>
    <w:basedOn w:val="Normal"/>
    <w:link w:val="CommentTextChar"/>
    <w:rsid w:val="004744D8"/>
    <w:rPr>
      <w:sz w:val="20"/>
      <w:szCs w:val="20"/>
    </w:rPr>
  </w:style>
  <w:style w:type="character" w:customStyle="1" w:styleId="CommentTextChar">
    <w:name w:val="Comment Text Char"/>
    <w:basedOn w:val="DefaultParagraphFont"/>
    <w:link w:val="CommentText"/>
    <w:rsid w:val="004744D8"/>
  </w:style>
  <w:style w:type="paragraph" w:styleId="CommentSubject">
    <w:name w:val="annotation subject"/>
    <w:basedOn w:val="CommentText"/>
    <w:next w:val="CommentText"/>
    <w:link w:val="CommentSubjectChar"/>
    <w:rsid w:val="004744D8"/>
    <w:rPr>
      <w:b/>
      <w:bCs/>
    </w:rPr>
  </w:style>
  <w:style w:type="character" w:customStyle="1" w:styleId="CommentSubjectChar">
    <w:name w:val="Comment Subject Char"/>
    <w:basedOn w:val="CommentTextChar"/>
    <w:link w:val="CommentSubject"/>
    <w:rsid w:val="004744D8"/>
    <w:rPr>
      <w:b/>
      <w:bCs/>
    </w:rPr>
  </w:style>
  <w:style w:type="paragraph" w:styleId="NormalWeb">
    <w:name w:val="Normal (Web)"/>
    <w:basedOn w:val="Normal"/>
    <w:uiPriority w:val="99"/>
    <w:unhideWhenUsed/>
    <w:rsid w:val="009D41B1"/>
    <w:pPr>
      <w:spacing w:before="100" w:beforeAutospacing="1" w:after="100" w:afterAutospacing="1"/>
    </w:pPr>
  </w:style>
  <w:style w:type="character" w:styleId="Emphasis">
    <w:name w:val="Emphasis"/>
    <w:basedOn w:val="DefaultParagraphFont"/>
    <w:uiPriority w:val="20"/>
    <w:qFormat/>
    <w:rsid w:val="009D41B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72"/>
    <w:rsid w:val="001129B8"/>
    <w:pPr>
      <w:ind w:left="720"/>
      <w:contextualSpacing/>
    </w:pPr>
  </w:style>
  <w:style w:type="paragraph" w:styleId="NoSpacing">
    <w:name w:val="No Spacing"/>
    <w:uiPriority w:val="1"/>
    <w:qFormat/>
    <w:rsid w:val="00332CA7"/>
    <w:rPr>
      <w:rFonts w:ascii="Calibri" w:eastAsia="Calibri" w:hAnsi="Calibri"/>
      <w:sz w:val="22"/>
      <w:szCs w:val="22"/>
    </w:rPr>
  </w:style>
  <w:style w:type="character" w:styleId="CommentReference">
    <w:name w:val="annotation reference"/>
    <w:basedOn w:val="DefaultParagraphFont"/>
    <w:rsid w:val="004744D8"/>
    <w:rPr>
      <w:sz w:val="16"/>
      <w:szCs w:val="16"/>
    </w:rPr>
  </w:style>
  <w:style w:type="paragraph" w:styleId="CommentText">
    <w:name w:val="annotation text"/>
    <w:basedOn w:val="Normal"/>
    <w:link w:val="CommentTextChar"/>
    <w:rsid w:val="004744D8"/>
    <w:rPr>
      <w:sz w:val="20"/>
      <w:szCs w:val="20"/>
    </w:rPr>
  </w:style>
  <w:style w:type="character" w:customStyle="1" w:styleId="CommentTextChar">
    <w:name w:val="Comment Text Char"/>
    <w:basedOn w:val="DefaultParagraphFont"/>
    <w:link w:val="CommentText"/>
    <w:rsid w:val="004744D8"/>
  </w:style>
  <w:style w:type="paragraph" w:styleId="CommentSubject">
    <w:name w:val="annotation subject"/>
    <w:basedOn w:val="CommentText"/>
    <w:next w:val="CommentText"/>
    <w:link w:val="CommentSubjectChar"/>
    <w:rsid w:val="004744D8"/>
    <w:rPr>
      <w:b/>
      <w:bCs/>
    </w:rPr>
  </w:style>
  <w:style w:type="character" w:customStyle="1" w:styleId="CommentSubjectChar">
    <w:name w:val="Comment Subject Char"/>
    <w:basedOn w:val="CommentTextChar"/>
    <w:link w:val="CommentSubject"/>
    <w:rsid w:val="004744D8"/>
    <w:rPr>
      <w:b/>
      <w:bCs/>
    </w:rPr>
  </w:style>
  <w:style w:type="paragraph" w:styleId="NormalWeb">
    <w:name w:val="Normal (Web)"/>
    <w:basedOn w:val="Normal"/>
    <w:uiPriority w:val="99"/>
    <w:unhideWhenUsed/>
    <w:rsid w:val="009D41B1"/>
    <w:pPr>
      <w:spacing w:before="100" w:beforeAutospacing="1" w:after="100" w:afterAutospacing="1"/>
    </w:pPr>
  </w:style>
  <w:style w:type="character" w:styleId="Emphasis">
    <w:name w:val="Emphasis"/>
    <w:basedOn w:val="DefaultParagraphFont"/>
    <w:uiPriority w:val="20"/>
    <w:qFormat/>
    <w:rsid w:val="009D41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2972">
      <w:bodyDiv w:val="1"/>
      <w:marLeft w:val="0"/>
      <w:marRight w:val="0"/>
      <w:marTop w:val="0"/>
      <w:marBottom w:val="0"/>
      <w:divBdr>
        <w:top w:val="none" w:sz="0" w:space="0" w:color="auto"/>
        <w:left w:val="none" w:sz="0" w:space="0" w:color="auto"/>
        <w:bottom w:val="none" w:sz="0" w:space="0" w:color="auto"/>
        <w:right w:val="none" w:sz="0" w:space="0" w:color="auto"/>
      </w:divBdr>
    </w:div>
    <w:div w:id="115950233">
      <w:bodyDiv w:val="1"/>
      <w:marLeft w:val="0"/>
      <w:marRight w:val="0"/>
      <w:marTop w:val="0"/>
      <w:marBottom w:val="0"/>
      <w:divBdr>
        <w:top w:val="none" w:sz="0" w:space="0" w:color="auto"/>
        <w:left w:val="none" w:sz="0" w:space="0" w:color="auto"/>
        <w:bottom w:val="none" w:sz="0" w:space="0" w:color="auto"/>
        <w:right w:val="none" w:sz="0" w:space="0" w:color="auto"/>
      </w:divBdr>
    </w:div>
    <w:div w:id="177307309">
      <w:bodyDiv w:val="1"/>
      <w:marLeft w:val="0"/>
      <w:marRight w:val="0"/>
      <w:marTop w:val="0"/>
      <w:marBottom w:val="0"/>
      <w:divBdr>
        <w:top w:val="none" w:sz="0" w:space="0" w:color="auto"/>
        <w:left w:val="none" w:sz="0" w:space="0" w:color="auto"/>
        <w:bottom w:val="none" w:sz="0" w:space="0" w:color="auto"/>
        <w:right w:val="none" w:sz="0" w:space="0" w:color="auto"/>
      </w:divBdr>
    </w:div>
    <w:div w:id="364604800">
      <w:bodyDiv w:val="1"/>
      <w:marLeft w:val="0"/>
      <w:marRight w:val="0"/>
      <w:marTop w:val="0"/>
      <w:marBottom w:val="0"/>
      <w:divBdr>
        <w:top w:val="none" w:sz="0" w:space="0" w:color="auto"/>
        <w:left w:val="none" w:sz="0" w:space="0" w:color="auto"/>
        <w:bottom w:val="none" w:sz="0" w:space="0" w:color="auto"/>
        <w:right w:val="none" w:sz="0" w:space="0" w:color="auto"/>
      </w:divBdr>
    </w:div>
    <w:div w:id="535049383">
      <w:bodyDiv w:val="1"/>
      <w:marLeft w:val="0"/>
      <w:marRight w:val="0"/>
      <w:marTop w:val="0"/>
      <w:marBottom w:val="0"/>
      <w:divBdr>
        <w:top w:val="none" w:sz="0" w:space="0" w:color="auto"/>
        <w:left w:val="none" w:sz="0" w:space="0" w:color="auto"/>
        <w:bottom w:val="none" w:sz="0" w:space="0" w:color="auto"/>
        <w:right w:val="none" w:sz="0" w:space="0" w:color="auto"/>
      </w:divBdr>
    </w:div>
    <w:div w:id="536160735">
      <w:bodyDiv w:val="1"/>
      <w:marLeft w:val="0"/>
      <w:marRight w:val="0"/>
      <w:marTop w:val="0"/>
      <w:marBottom w:val="0"/>
      <w:divBdr>
        <w:top w:val="none" w:sz="0" w:space="0" w:color="auto"/>
        <w:left w:val="none" w:sz="0" w:space="0" w:color="auto"/>
        <w:bottom w:val="none" w:sz="0" w:space="0" w:color="auto"/>
        <w:right w:val="none" w:sz="0" w:space="0" w:color="auto"/>
      </w:divBdr>
    </w:div>
    <w:div w:id="1429620204">
      <w:bodyDiv w:val="1"/>
      <w:marLeft w:val="0"/>
      <w:marRight w:val="0"/>
      <w:marTop w:val="0"/>
      <w:marBottom w:val="0"/>
      <w:divBdr>
        <w:top w:val="none" w:sz="0" w:space="0" w:color="auto"/>
        <w:left w:val="none" w:sz="0" w:space="0" w:color="auto"/>
        <w:bottom w:val="none" w:sz="0" w:space="0" w:color="auto"/>
        <w:right w:val="none" w:sz="0" w:space="0" w:color="auto"/>
      </w:divBdr>
    </w:div>
    <w:div w:id="1531142964">
      <w:bodyDiv w:val="1"/>
      <w:marLeft w:val="0"/>
      <w:marRight w:val="0"/>
      <w:marTop w:val="0"/>
      <w:marBottom w:val="0"/>
      <w:divBdr>
        <w:top w:val="none" w:sz="0" w:space="0" w:color="auto"/>
        <w:left w:val="none" w:sz="0" w:space="0" w:color="auto"/>
        <w:bottom w:val="none" w:sz="0" w:space="0" w:color="auto"/>
        <w:right w:val="none" w:sz="0" w:space="0" w:color="auto"/>
      </w:divBdr>
    </w:div>
    <w:div w:id="2109156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bs.org/" TargetMode="External"/><Relationship Id="rId18" Type="http://schemas.openxmlformats.org/officeDocument/2006/relationships/hyperlink" Target="https://twitter.com/pbspressro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pbskids.org/" TargetMode="External"/><Relationship Id="rId17" Type="http://schemas.openxmlformats.org/officeDocument/2006/relationships/hyperlink" Target="http://pressroom.pbs.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bs.org/digitalshop/home/" TargetMode="External"/><Relationship Id="rId20" Type="http://schemas.openxmlformats.org/officeDocument/2006/relationships/hyperlink" Target="mailto:lkdavidson@pb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acebook.com/pbs"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PBSProgramming@goodmanmedia.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witter.com/pbs" TargetMode="External"/><Relationship Id="rId22" Type="http://schemas.openxmlformats.org/officeDocument/2006/relationships/header" Target="header1.xml"/><Relationship Id="rId27"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3.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3.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0107C5-9402-4C69-A639-FAD7A83E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997</Words>
  <Characters>6055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7038</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A. Yuhaniak</dc:creator>
  <cp:lastModifiedBy>Lara K. Davidson</cp:lastModifiedBy>
  <cp:revision>2</cp:revision>
  <cp:lastPrinted>2014-04-02T18:57:00Z</cp:lastPrinted>
  <dcterms:created xsi:type="dcterms:W3CDTF">2014-08-05T20:10:00Z</dcterms:created>
  <dcterms:modified xsi:type="dcterms:W3CDTF">2014-08-05T20:10:00Z</dcterms:modified>
</cp:coreProperties>
</file>