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561BE" w14:textId="77777777" w:rsidR="00CC1245" w:rsidRDefault="00CC1245" w:rsidP="00CD5E25">
      <w:pPr>
        <w:jc w:val="center"/>
        <w:rPr>
          <w:rFonts w:eastAsia="Times New Roman" w:cs="Arial"/>
          <w:bCs/>
          <w:sz w:val="32"/>
          <w:szCs w:val="32"/>
        </w:rPr>
      </w:pPr>
      <w:bookmarkStart w:id="0" w:name="_Hlk39063570"/>
    </w:p>
    <w:p w14:paraId="3FC0E3D3" w14:textId="172EB039" w:rsidR="00CD5E25" w:rsidRPr="00EC2BE3" w:rsidRDefault="00CD5E25" w:rsidP="00CD5E25">
      <w:pPr>
        <w:jc w:val="center"/>
        <w:rPr>
          <w:rFonts w:eastAsia="Times New Roman" w:cs="Arial"/>
          <w:b/>
          <w:sz w:val="32"/>
          <w:szCs w:val="32"/>
        </w:rPr>
      </w:pPr>
      <w:r w:rsidRPr="00EC2BE3">
        <w:rPr>
          <w:rFonts w:eastAsia="Times New Roman" w:cs="Arial"/>
          <w:b/>
          <w:sz w:val="32"/>
          <w:szCs w:val="32"/>
        </w:rPr>
        <w:t xml:space="preserve">Pack Your Bags for a Rare Inside Look at the Monarchy’s </w:t>
      </w:r>
    </w:p>
    <w:p w14:paraId="7B269486" w14:textId="1E2754C6" w:rsidR="001C6181" w:rsidRDefault="00CD5E25" w:rsidP="00EC2BE3">
      <w:pPr>
        <w:jc w:val="center"/>
        <w:rPr>
          <w:rFonts w:eastAsia="Times New Roman" w:cs="Arial"/>
          <w:b/>
          <w:sz w:val="32"/>
          <w:szCs w:val="32"/>
        </w:rPr>
      </w:pPr>
      <w:r w:rsidRPr="00EC2BE3">
        <w:rPr>
          <w:rFonts w:eastAsia="Times New Roman" w:cs="Arial"/>
          <w:b/>
          <w:sz w:val="32"/>
          <w:szCs w:val="32"/>
        </w:rPr>
        <w:t xml:space="preserve">Private Trains and Planes in  </w:t>
      </w:r>
    </w:p>
    <w:p w14:paraId="65EBEB6C" w14:textId="77777777" w:rsidR="00EC2BE3" w:rsidRPr="00EC2BE3" w:rsidRDefault="00EC2BE3" w:rsidP="00EC2BE3">
      <w:pPr>
        <w:jc w:val="center"/>
        <w:rPr>
          <w:rFonts w:eastAsia="Times New Roman" w:cs="Arial"/>
          <w:b/>
          <w:sz w:val="32"/>
          <w:szCs w:val="32"/>
        </w:rPr>
      </w:pPr>
    </w:p>
    <w:bookmarkEnd w:id="0"/>
    <w:p w14:paraId="7FC2BE51" w14:textId="08D9C340" w:rsidR="00426B58" w:rsidRDefault="00CE373C" w:rsidP="00426B58">
      <w:pPr>
        <w:jc w:val="center"/>
        <w:rPr>
          <w:rFonts w:eastAsia="Times New Roman" w:cs="Arial"/>
          <w:b/>
          <w:sz w:val="32"/>
          <w:szCs w:val="32"/>
        </w:rPr>
      </w:pPr>
      <w:r>
        <w:rPr>
          <w:rFonts w:eastAsia="Times New Roman" w:cs="Arial"/>
          <w:b/>
          <w:sz w:val="32"/>
          <w:szCs w:val="32"/>
        </w:rPr>
        <w:t>SECRETS</w:t>
      </w:r>
      <w:r w:rsidR="00090881">
        <w:rPr>
          <w:rFonts w:eastAsia="Times New Roman" w:cs="Arial"/>
          <w:b/>
          <w:sz w:val="32"/>
          <w:szCs w:val="32"/>
        </w:rPr>
        <w:t xml:space="preserve"> OF ROYAL TRAVEL</w:t>
      </w:r>
    </w:p>
    <w:p w14:paraId="453B552C" w14:textId="3587BA52" w:rsidR="00426B58" w:rsidRPr="004E0935" w:rsidRDefault="00426B58" w:rsidP="00426B58">
      <w:pPr>
        <w:jc w:val="center"/>
        <w:rPr>
          <w:rFonts w:eastAsia="Times New Roman" w:cs="Arial"/>
          <w:b/>
          <w:sz w:val="32"/>
          <w:szCs w:val="32"/>
        </w:rPr>
      </w:pPr>
      <w:r>
        <w:rPr>
          <w:rFonts w:eastAsia="Times New Roman" w:cs="Arial"/>
          <w:b/>
          <w:sz w:val="32"/>
          <w:szCs w:val="32"/>
        </w:rPr>
        <w:t xml:space="preserve">Premieres </w:t>
      </w:r>
      <w:r w:rsidR="00CF499B">
        <w:rPr>
          <w:rFonts w:eastAsia="Times New Roman" w:cs="Arial"/>
          <w:b/>
          <w:sz w:val="32"/>
          <w:szCs w:val="32"/>
        </w:rPr>
        <w:t>Sunday</w:t>
      </w:r>
      <w:r w:rsidR="00AA4BC6">
        <w:rPr>
          <w:rFonts w:eastAsia="Times New Roman" w:cs="Arial"/>
          <w:b/>
          <w:sz w:val="32"/>
          <w:szCs w:val="32"/>
        </w:rPr>
        <w:t>s</w:t>
      </w:r>
      <w:r w:rsidR="00CF499B">
        <w:rPr>
          <w:rFonts w:eastAsia="Times New Roman" w:cs="Arial"/>
          <w:b/>
          <w:sz w:val="32"/>
          <w:szCs w:val="32"/>
        </w:rPr>
        <w:t>, November 15</w:t>
      </w:r>
      <w:r w:rsidR="00AA4BC6">
        <w:rPr>
          <w:rFonts w:eastAsia="Times New Roman" w:cs="Arial"/>
          <w:b/>
          <w:sz w:val="32"/>
          <w:szCs w:val="32"/>
        </w:rPr>
        <w:t xml:space="preserve"> and 22</w:t>
      </w:r>
      <w:r w:rsidR="00090881">
        <w:rPr>
          <w:rFonts w:eastAsia="Times New Roman" w:cs="Arial"/>
          <w:b/>
          <w:sz w:val="32"/>
          <w:szCs w:val="32"/>
        </w:rPr>
        <w:t xml:space="preserve"> </w:t>
      </w:r>
      <w:r w:rsidRPr="004E0935">
        <w:rPr>
          <w:rFonts w:eastAsia="Times New Roman" w:cs="Arial"/>
          <w:b/>
          <w:sz w:val="32"/>
          <w:szCs w:val="32"/>
        </w:rPr>
        <w:t>on PBS</w:t>
      </w:r>
    </w:p>
    <w:p w14:paraId="4DD22335" w14:textId="77777777" w:rsidR="00F37589" w:rsidRPr="00041F92" w:rsidRDefault="00F37589" w:rsidP="007D5450">
      <w:pPr>
        <w:rPr>
          <w:rFonts w:eastAsia="Times New Roman" w:cs="Arial"/>
          <w:bCs/>
          <w:sz w:val="26"/>
          <w:szCs w:val="26"/>
        </w:rPr>
      </w:pPr>
    </w:p>
    <w:p w14:paraId="43F410BB" w14:textId="77777777" w:rsidR="00CE373C" w:rsidRDefault="00CE373C" w:rsidP="007D5450">
      <w:pPr>
        <w:rPr>
          <w:rFonts w:eastAsia="Times New Roman" w:cs="Arial"/>
          <w:b/>
          <w:sz w:val="32"/>
          <w:szCs w:val="32"/>
        </w:rPr>
      </w:pPr>
    </w:p>
    <w:p w14:paraId="7C9B6794" w14:textId="73557720" w:rsidR="007929BD" w:rsidRPr="007929BD" w:rsidRDefault="00FC69C3" w:rsidP="007929BD">
      <w:pPr>
        <w:rPr>
          <w:rFonts w:cs="Arial"/>
          <w:sz w:val="22"/>
          <w:szCs w:val="22"/>
        </w:rPr>
      </w:pPr>
      <w:r>
        <w:rPr>
          <w:rFonts w:eastAsia="Times New Roman" w:cs="Arial"/>
          <w:noProof/>
          <w:color w:val="222222"/>
          <w:sz w:val="22"/>
          <w:szCs w:val="22"/>
        </w:rPr>
        <mc:AlternateContent>
          <mc:Choice Requires="wps">
            <w:drawing>
              <wp:anchor distT="0" distB="0" distL="114300" distR="114300" simplePos="0" relativeHeight="251659264" behindDoc="1" locked="0" layoutInCell="1" allowOverlap="1" wp14:anchorId="01CC567A" wp14:editId="34D87A62">
                <wp:simplePos x="0" y="0"/>
                <wp:positionH relativeFrom="column">
                  <wp:posOffset>16510</wp:posOffset>
                </wp:positionH>
                <wp:positionV relativeFrom="paragraph">
                  <wp:posOffset>59690</wp:posOffset>
                </wp:positionV>
                <wp:extent cx="2651760" cy="2194560"/>
                <wp:effectExtent l="0" t="0" r="2540" b="2540"/>
                <wp:wrapTight wrapText="bothSides">
                  <wp:wrapPolygon edited="0">
                    <wp:start x="0" y="0"/>
                    <wp:lineTo x="0" y="21500"/>
                    <wp:lineTo x="21517" y="21500"/>
                    <wp:lineTo x="21517"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651760" cy="2194560"/>
                        </a:xfrm>
                        <a:prstGeom prst="rect">
                          <a:avLst/>
                        </a:prstGeom>
                        <a:solidFill>
                          <a:schemeClr val="lt1"/>
                        </a:solidFill>
                        <a:ln w="6350">
                          <a:noFill/>
                        </a:ln>
                      </wps:spPr>
                      <wps:txbx>
                        <w:txbxContent>
                          <w:p w14:paraId="1C168C68" w14:textId="3CC94BFD" w:rsidR="00FC69C3" w:rsidRPr="00FC69C3" w:rsidRDefault="00E160AC">
                            <w:pPr>
                              <w:rPr>
                                <w:i/>
                                <w:iCs/>
                                <w:sz w:val="18"/>
                                <w:szCs w:val="18"/>
                              </w:rPr>
                            </w:pPr>
                            <w:r>
                              <w:rPr>
                                <w:i/>
                                <w:iCs/>
                                <w:noProof/>
                                <w:sz w:val="18"/>
                                <w:szCs w:val="18"/>
                              </w:rPr>
                              <w:drawing>
                                <wp:inline distT="0" distB="0" distL="0" distR="0" wp14:anchorId="3C3D093C" wp14:editId="50D1E847">
                                  <wp:extent cx="2559896" cy="1920240"/>
                                  <wp:effectExtent l="0" t="0" r="5715" b="0"/>
                                  <wp:docPr id="1" name="Picture 1" descr="A group of people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front of a sign&#10;&#10;Description automatically generated"/>
                                          <pic:cNvPicPr/>
                                        </pic:nvPicPr>
                                        <pic:blipFill>
                                          <a:blip r:embed="rId7"/>
                                          <a:stretch>
                                            <a:fillRect/>
                                          </a:stretch>
                                        </pic:blipFill>
                                        <pic:spPr>
                                          <a:xfrm>
                                            <a:off x="0" y="0"/>
                                            <a:ext cx="2559896" cy="192024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C567A" id="_x0000_t202" coordsize="21600,21600" o:spt="202" path="m,l,21600r21600,l21600,xe">
                <v:stroke joinstyle="miter"/>
                <v:path gradientshapeok="t" o:connecttype="rect"/>
              </v:shapetype>
              <v:shape id="Text Box 3" o:spid="_x0000_s1026" type="#_x0000_t202" style="position:absolute;margin-left:1.3pt;margin-top:4.7pt;width:208.8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" fillcolor="white [3201]" stroked="f" strokeweight=".5pt">
                <v:textbox inset="0,0,0,0">
                  <w:txbxContent>
                    <w:p w14:paraId="1C168C68" w14:textId="3CC94BFD" w:rsidR="00FC69C3" w:rsidRPr="00FC69C3" w:rsidRDefault="00E160AC">
                      <w:pPr>
                        <w:rPr>
                          <w:i/>
                          <w:iCs/>
                          <w:sz w:val="18"/>
                          <w:szCs w:val="18"/>
                        </w:rPr>
                      </w:pPr>
                      <w:r>
                        <w:rPr>
                          <w:i/>
                          <w:iCs/>
                          <w:noProof/>
                          <w:sz w:val="18"/>
                          <w:szCs w:val="18"/>
                        </w:rPr>
                        <w:drawing>
                          <wp:inline distT="0" distB="0" distL="0" distR="0" wp14:anchorId="3C3D093C" wp14:editId="50D1E847">
                            <wp:extent cx="2559896" cy="1920240"/>
                            <wp:effectExtent l="0" t="0" r="5715" b="0"/>
                            <wp:docPr id="1" name="Picture 1" descr="A group of people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front of a sign&#10;&#10;Description automatically generated"/>
                                    <pic:cNvPicPr/>
                                  </pic:nvPicPr>
                                  <pic:blipFill>
                                    <a:blip r:embed="rId8"/>
                                    <a:stretch>
                                      <a:fillRect/>
                                    </a:stretch>
                                  </pic:blipFill>
                                  <pic:spPr>
                                    <a:xfrm>
                                      <a:off x="0" y="0"/>
                                      <a:ext cx="2559896" cy="1920240"/>
                                    </a:xfrm>
                                    <a:prstGeom prst="rect">
                                      <a:avLst/>
                                    </a:prstGeom>
                                  </pic:spPr>
                                </pic:pic>
                              </a:graphicData>
                            </a:graphic>
                          </wp:inline>
                        </w:drawing>
                      </w:r>
                    </w:p>
                  </w:txbxContent>
                </v:textbox>
                <w10:wrap type="tight"/>
              </v:shape>
            </w:pict>
          </mc:Fallback>
        </mc:AlternateContent>
      </w:r>
      <w:r w:rsidR="00407B1B" w:rsidRPr="004E0935">
        <w:rPr>
          <w:rFonts w:eastAsia="Times New Roman" w:cs="Arial"/>
          <w:color w:val="222222"/>
          <w:sz w:val="22"/>
          <w:szCs w:val="22"/>
          <w:shd w:val="clear" w:color="auto" w:fill="FFFFFF"/>
        </w:rPr>
        <w:t>ARLINGTON, VA</w:t>
      </w:r>
      <w:r w:rsidR="00EB19DD">
        <w:rPr>
          <w:rFonts w:eastAsia="Times New Roman" w:cs="Arial"/>
          <w:color w:val="222222"/>
          <w:sz w:val="22"/>
          <w:szCs w:val="22"/>
          <w:shd w:val="clear" w:color="auto" w:fill="FFFFFF"/>
        </w:rPr>
        <w:t xml:space="preserve"> </w:t>
      </w:r>
      <w:r w:rsidR="00407B1B" w:rsidRPr="004E0935">
        <w:rPr>
          <w:rFonts w:eastAsia="Times New Roman" w:cs="Arial"/>
          <w:sz w:val="22"/>
          <w:szCs w:val="22"/>
        </w:rPr>
        <w:t>–</w:t>
      </w:r>
      <w:r w:rsidR="00CE373C" w:rsidRPr="00CE373C">
        <w:t xml:space="preserve"> </w:t>
      </w:r>
      <w:r w:rsidR="007929BD" w:rsidRPr="007929BD">
        <w:rPr>
          <w:rFonts w:cs="Arial"/>
          <w:sz w:val="22"/>
          <w:szCs w:val="22"/>
        </w:rPr>
        <w:t xml:space="preserve">The British Royal Family </w:t>
      </w:r>
      <w:r w:rsidR="00D20D41">
        <w:rPr>
          <w:rFonts w:cs="Arial"/>
          <w:sz w:val="22"/>
          <w:szCs w:val="22"/>
        </w:rPr>
        <w:t>is</w:t>
      </w:r>
      <w:r w:rsidR="007929BD" w:rsidRPr="007929BD">
        <w:rPr>
          <w:rFonts w:cs="Arial"/>
          <w:sz w:val="22"/>
          <w:szCs w:val="22"/>
        </w:rPr>
        <w:t xml:space="preserve"> the most well-traveled monarchy in history. The Queen alone has been </w:t>
      </w:r>
      <w:r w:rsidR="0014343D">
        <w:rPr>
          <w:rFonts w:cs="Arial"/>
          <w:sz w:val="22"/>
          <w:szCs w:val="22"/>
        </w:rPr>
        <w:t>a</w:t>
      </w:r>
      <w:r w:rsidR="007929BD" w:rsidRPr="007929BD">
        <w:rPr>
          <w:rFonts w:cs="Arial"/>
          <w:sz w:val="22"/>
          <w:szCs w:val="22"/>
        </w:rPr>
        <w:t xml:space="preserve">round the world 42 times, </w:t>
      </w:r>
      <w:r w:rsidR="0008666F">
        <w:rPr>
          <w:rFonts w:cs="Arial"/>
          <w:sz w:val="22"/>
          <w:szCs w:val="22"/>
        </w:rPr>
        <w:t>racking</w:t>
      </w:r>
      <w:r w:rsidR="007929BD" w:rsidRPr="007929BD">
        <w:rPr>
          <w:rFonts w:cs="Arial"/>
          <w:sz w:val="22"/>
          <w:szCs w:val="22"/>
        </w:rPr>
        <w:t xml:space="preserve"> up over </w:t>
      </w:r>
      <w:r w:rsidR="0014343D">
        <w:rPr>
          <w:rFonts w:cs="Arial"/>
          <w:sz w:val="22"/>
          <w:szCs w:val="22"/>
        </w:rPr>
        <w:t>one</w:t>
      </w:r>
      <w:r w:rsidR="007929BD" w:rsidRPr="007929BD">
        <w:rPr>
          <w:rFonts w:cs="Arial"/>
          <w:sz w:val="22"/>
          <w:szCs w:val="22"/>
        </w:rPr>
        <w:t xml:space="preserve"> million air miles.</w:t>
      </w:r>
      <w:r w:rsidR="001C6BF4">
        <w:rPr>
          <w:rFonts w:cs="Arial"/>
          <w:sz w:val="22"/>
          <w:szCs w:val="22"/>
        </w:rPr>
        <w:t xml:space="preserve"> </w:t>
      </w:r>
      <w:r w:rsidR="0014343D" w:rsidRPr="00166C63">
        <w:rPr>
          <w:rFonts w:cs="Arial"/>
          <w:b/>
          <w:bCs/>
          <w:sz w:val="22"/>
          <w:szCs w:val="22"/>
        </w:rPr>
        <w:t>SECRETS OF ROYAL TRAVEL</w:t>
      </w:r>
      <w:r w:rsidR="001C6BF4">
        <w:rPr>
          <w:rFonts w:cs="Arial"/>
          <w:sz w:val="22"/>
          <w:szCs w:val="22"/>
        </w:rPr>
        <w:t xml:space="preserve"> reveals</w:t>
      </w:r>
      <w:r w:rsidR="007929BD" w:rsidRPr="007929BD">
        <w:rPr>
          <w:rFonts w:cs="Arial"/>
          <w:sz w:val="22"/>
          <w:szCs w:val="22"/>
        </w:rPr>
        <w:t xml:space="preserve"> the inside story of the monarchy on the move, taking </w:t>
      </w:r>
      <w:r w:rsidR="0014343D">
        <w:rPr>
          <w:rFonts w:cs="Arial"/>
          <w:sz w:val="22"/>
          <w:szCs w:val="22"/>
        </w:rPr>
        <w:t xml:space="preserve">viewers </w:t>
      </w:r>
      <w:r w:rsidR="007929BD" w:rsidRPr="007929BD">
        <w:rPr>
          <w:rFonts w:cs="Arial"/>
          <w:sz w:val="22"/>
          <w:szCs w:val="22"/>
        </w:rPr>
        <w:t>inside some of the most famo</w:t>
      </w:r>
      <w:r w:rsidR="001C6BF4">
        <w:rPr>
          <w:rFonts w:cs="Arial"/>
          <w:sz w:val="22"/>
          <w:szCs w:val="22"/>
        </w:rPr>
        <w:t>us</w:t>
      </w:r>
      <w:r w:rsidR="007929BD" w:rsidRPr="007929BD">
        <w:rPr>
          <w:rFonts w:cs="Arial"/>
          <w:sz w:val="22"/>
          <w:szCs w:val="22"/>
        </w:rPr>
        <w:t xml:space="preserve"> and </w:t>
      </w:r>
      <w:r w:rsidR="001C6BF4">
        <w:rPr>
          <w:rFonts w:cs="Arial"/>
          <w:sz w:val="22"/>
          <w:szCs w:val="22"/>
        </w:rPr>
        <w:t>exclusive</w:t>
      </w:r>
      <w:r w:rsidR="007929BD" w:rsidRPr="007929BD">
        <w:rPr>
          <w:rFonts w:cs="Arial"/>
          <w:sz w:val="22"/>
          <w:szCs w:val="22"/>
        </w:rPr>
        <w:t xml:space="preserve"> transport in the world.</w:t>
      </w:r>
    </w:p>
    <w:p w14:paraId="70E18423" w14:textId="77777777" w:rsidR="007929BD" w:rsidRPr="00ED4917" w:rsidRDefault="007929BD" w:rsidP="007929BD">
      <w:pPr>
        <w:rPr>
          <w:rFonts w:cs="Arial"/>
          <w:sz w:val="20"/>
          <w:szCs w:val="20"/>
        </w:rPr>
      </w:pPr>
    </w:p>
    <w:p w14:paraId="2A9C3321" w14:textId="3B98283C" w:rsidR="0014343D" w:rsidRDefault="007929BD" w:rsidP="0014343D">
      <w:pPr>
        <w:rPr>
          <w:rStyle w:val="Hyperlink"/>
          <w:sz w:val="22"/>
          <w:szCs w:val="22"/>
        </w:rPr>
      </w:pPr>
      <w:r w:rsidRPr="007929BD">
        <w:rPr>
          <w:rFonts w:cs="Arial"/>
          <w:sz w:val="22"/>
          <w:szCs w:val="22"/>
        </w:rPr>
        <w:t>Th</w:t>
      </w:r>
      <w:r w:rsidR="0014343D">
        <w:rPr>
          <w:rFonts w:cs="Arial"/>
          <w:sz w:val="22"/>
          <w:szCs w:val="22"/>
        </w:rPr>
        <w:t>is two-part series</w:t>
      </w:r>
      <w:r w:rsidRPr="007929BD">
        <w:rPr>
          <w:rFonts w:cs="Arial"/>
          <w:sz w:val="22"/>
          <w:szCs w:val="22"/>
        </w:rPr>
        <w:t xml:space="preserve"> open</w:t>
      </w:r>
      <w:r w:rsidR="0014343D">
        <w:rPr>
          <w:rFonts w:cs="Arial"/>
          <w:sz w:val="22"/>
          <w:szCs w:val="22"/>
        </w:rPr>
        <w:t>s</w:t>
      </w:r>
      <w:r w:rsidRPr="007929BD">
        <w:rPr>
          <w:rFonts w:cs="Arial"/>
          <w:sz w:val="22"/>
          <w:szCs w:val="22"/>
        </w:rPr>
        <w:t xml:space="preserve"> the door to the private world of the Royal Train and the Royal Flight</w:t>
      </w:r>
      <w:r w:rsidR="00CD5E25">
        <w:rPr>
          <w:rFonts w:cs="Arial"/>
          <w:sz w:val="22"/>
          <w:szCs w:val="22"/>
        </w:rPr>
        <w:t xml:space="preserve">, each with </w:t>
      </w:r>
      <w:r w:rsidR="00CD5E25" w:rsidRPr="007929BD">
        <w:rPr>
          <w:rFonts w:cs="Arial"/>
          <w:sz w:val="22"/>
          <w:szCs w:val="22"/>
        </w:rPr>
        <w:t>its own mysterious traditions and protocols.</w:t>
      </w:r>
      <w:r w:rsidR="00CD5E25">
        <w:rPr>
          <w:rFonts w:cs="Arial"/>
          <w:sz w:val="22"/>
          <w:szCs w:val="22"/>
        </w:rPr>
        <w:t xml:space="preserve"> </w:t>
      </w:r>
      <w:r w:rsidR="00E62385">
        <w:rPr>
          <w:rFonts w:cs="Arial"/>
          <w:sz w:val="22"/>
          <w:szCs w:val="22"/>
        </w:rPr>
        <w:t>It f</w:t>
      </w:r>
      <w:r w:rsidR="00CD5E25">
        <w:rPr>
          <w:rFonts w:cs="Arial"/>
          <w:sz w:val="22"/>
          <w:szCs w:val="22"/>
        </w:rPr>
        <w:t>eatur</w:t>
      </w:r>
      <w:r w:rsidR="00E62385">
        <w:rPr>
          <w:rFonts w:cs="Arial"/>
          <w:sz w:val="22"/>
          <w:szCs w:val="22"/>
        </w:rPr>
        <w:t>es</w:t>
      </w:r>
      <w:r w:rsidR="00841665">
        <w:rPr>
          <w:rFonts w:cs="Arial"/>
          <w:sz w:val="22"/>
          <w:szCs w:val="22"/>
        </w:rPr>
        <w:t xml:space="preserve"> </w:t>
      </w:r>
      <w:r w:rsidR="00CD5E25">
        <w:rPr>
          <w:rFonts w:cs="Arial"/>
          <w:sz w:val="22"/>
          <w:szCs w:val="22"/>
        </w:rPr>
        <w:t>a</w:t>
      </w:r>
      <w:r w:rsidR="00B07D79">
        <w:rPr>
          <w:rFonts w:cs="Arial"/>
          <w:sz w:val="22"/>
          <w:szCs w:val="22"/>
        </w:rPr>
        <w:t xml:space="preserve"> treasure trove of remarkable archival footage and</w:t>
      </w:r>
      <w:r w:rsidR="00CC1245">
        <w:rPr>
          <w:rFonts w:cs="Arial"/>
          <w:sz w:val="22"/>
          <w:szCs w:val="22"/>
        </w:rPr>
        <w:t xml:space="preserve"> interviews from the staff who drove the trains and flew the pla</w:t>
      </w:r>
      <w:r w:rsidR="00D10B2C">
        <w:rPr>
          <w:rFonts w:cs="Arial"/>
          <w:sz w:val="22"/>
          <w:szCs w:val="22"/>
        </w:rPr>
        <w:t>nes</w:t>
      </w:r>
      <w:r w:rsidR="00CC1245">
        <w:rPr>
          <w:rFonts w:cs="Arial"/>
          <w:sz w:val="22"/>
          <w:szCs w:val="22"/>
        </w:rPr>
        <w:t>, as well as from those who cared for the Queen and her family in transit</w:t>
      </w:r>
      <w:r w:rsidR="00E62385">
        <w:rPr>
          <w:rFonts w:cs="Arial"/>
          <w:sz w:val="22"/>
          <w:szCs w:val="22"/>
        </w:rPr>
        <w:t>, offering a rare look into a world often hidden from public view.</w:t>
      </w:r>
      <w:r w:rsidR="00CC1245">
        <w:rPr>
          <w:rFonts w:cs="Arial"/>
          <w:sz w:val="22"/>
          <w:szCs w:val="22"/>
        </w:rPr>
        <w:t xml:space="preserve"> </w:t>
      </w:r>
      <w:r w:rsidR="0014343D" w:rsidRPr="00CF499B">
        <w:rPr>
          <w:rFonts w:cs="Arial"/>
          <w:b/>
          <w:bCs/>
          <w:sz w:val="22"/>
          <w:szCs w:val="22"/>
        </w:rPr>
        <w:t>S</w:t>
      </w:r>
      <w:r w:rsidR="0014343D" w:rsidRPr="00CF499B">
        <w:rPr>
          <w:rFonts w:eastAsia="Times New Roman" w:cs="Arial"/>
          <w:b/>
          <w:sz w:val="22"/>
          <w:szCs w:val="22"/>
        </w:rPr>
        <w:t>ECRETS OF ROY</w:t>
      </w:r>
      <w:r w:rsidR="00B40463">
        <w:rPr>
          <w:rFonts w:eastAsia="Times New Roman" w:cs="Arial"/>
          <w:b/>
          <w:sz w:val="22"/>
          <w:szCs w:val="22"/>
        </w:rPr>
        <w:t>AL TRAVEL</w:t>
      </w:r>
      <w:r w:rsidR="0014343D" w:rsidRPr="00CF499B">
        <w:rPr>
          <w:rFonts w:eastAsia="Times New Roman" w:cs="Arial"/>
          <w:b/>
          <w:sz w:val="22"/>
          <w:szCs w:val="22"/>
        </w:rPr>
        <w:t xml:space="preserve"> </w:t>
      </w:r>
      <w:r w:rsidR="0014343D" w:rsidRPr="00CF499B">
        <w:rPr>
          <w:rFonts w:eastAsia="Times New Roman" w:cs="Arial"/>
          <w:sz w:val="22"/>
          <w:szCs w:val="22"/>
        </w:rPr>
        <w:t>premier</w:t>
      </w:r>
      <w:r w:rsidR="00B40463">
        <w:rPr>
          <w:rFonts w:eastAsia="Times New Roman" w:cs="Arial"/>
          <w:sz w:val="22"/>
          <w:szCs w:val="22"/>
        </w:rPr>
        <w:t>es</w:t>
      </w:r>
      <w:r w:rsidR="00CF499B" w:rsidRPr="00CF499B">
        <w:rPr>
          <w:rFonts w:eastAsia="Times New Roman" w:cs="Arial"/>
          <w:sz w:val="22"/>
          <w:szCs w:val="22"/>
        </w:rPr>
        <w:t xml:space="preserve"> Sunday</w:t>
      </w:r>
      <w:r w:rsidR="00B40463">
        <w:rPr>
          <w:rFonts w:eastAsia="Times New Roman" w:cs="Arial"/>
          <w:sz w:val="22"/>
          <w:szCs w:val="22"/>
        </w:rPr>
        <w:t>s</w:t>
      </w:r>
      <w:r w:rsidR="00CF499B" w:rsidRPr="00CF499B">
        <w:rPr>
          <w:rFonts w:eastAsia="Times New Roman" w:cs="Arial"/>
          <w:sz w:val="22"/>
          <w:szCs w:val="22"/>
        </w:rPr>
        <w:t xml:space="preserve">, </w:t>
      </w:r>
      <w:r w:rsidR="0014343D" w:rsidRPr="00CF499B">
        <w:rPr>
          <w:rFonts w:eastAsia="Times New Roman" w:cs="Arial"/>
          <w:sz w:val="22"/>
          <w:szCs w:val="22"/>
        </w:rPr>
        <w:t>November 1</w:t>
      </w:r>
      <w:r w:rsidR="00CF499B" w:rsidRPr="00CF499B">
        <w:rPr>
          <w:rFonts w:eastAsia="Times New Roman" w:cs="Arial"/>
          <w:sz w:val="22"/>
          <w:szCs w:val="22"/>
        </w:rPr>
        <w:t>5</w:t>
      </w:r>
      <w:r w:rsidR="00B40463">
        <w:rPr>
          <w:rFonts w:eastAsia="Times New Roman" w:cs="Arial"/>
          <w:sz w:val="22"/>
          <w:szCs w:val="22"/>
        </w:rPr>
        <w:t xml:space="preserve"> and 22</w:t>
      </w:r>
      <w:r w:rsidR="0014343D" w:rsidRPr="00CF499B">
        <w:rPr>
          <w:rFonts w:eastAsia="Times New Roman" w:cs="Arial"/>
          <w:sz w:val="22"/>
          <w:szCs w:val="22"/>
        </w:rPr>
        <w:t xml:space="preserve">, </w:t>
      </w:r>
      <w:r w:rsidR="00CF499B" w:rsidRPr="00CF499B">
        <w:rPr>
          <w:rFonts w:eastAsia="Times New Roman" w:cs="Arial"/>
          <w:sz w:val="22"/>
          <w:szCs w:val="22"/>
        </w:rPr>
        <w:t>10:00-11:00</w:t>
      </w:r>
      <w:r w:rsidR="00841665" w:rsidRPr="00CF499B">
        <w:rPr>
          <w:rFonts w:eastAsia="Times New Roman" w:cs="Arial"/>
          <w:sz w:val="22"/>
          <w:szCs w:val="22"/>
        </w:rPr>
        <w:t xml:space="preserve"> </w:t>
      </w:r>
      <w:r w:rsidR="0014343D" w:rsidRPr="00CF499B">
        <w:rPr>
          <w:rFonts w:eastAsia="Times New Roman" w:cs="Arial"/>
          <w:sz w:val="22"/>
          <w:szCs w:val="22"/>
        </w:rPr>
        <w:t>p.m. ET (</w:t>
      </w:r>
      <w:hyperlink r:id="rId9" w:history="1">
        <w:r w:rsidR="0014343D" w:rsidRPr="004E0935">
          <w:rPr>
            <w:rStyle w:val="Hyperlink"/>
            <w:rFonts w:eastAsia="Times New Roman" w:cs="Arial"/>
            <w:sz w:val="22"/>
            <w:szCs w:val="22"/>
          </w:rPr>
          <w:t>check local listings</w:t>
        </w:r>
      </w:hyperlink>
      <w:r w:rsidR="0014343D" w:rsidRPr="004E0935">
        <w:rPr>
          <w:rFonts w:eastAsia="Times New Roman" w:cs="Arial"/>
          <w:sz w:val="22"/>
          <w:szCs w:val="22"/>
        </w:rPr>
        <w:t>)</w:t>
      </w:r>
      <w:r w:rsidR="0014343D">
        <w:rPr>
          <w:rFonts w:eastAsia="Times New Roman" w:cs="Arial"/>
          <w:sz w:val="22"/>
          <w:szCs w:val="22"/>
        </w:rPr>
        <w:t>,</w:t>
      </w:r>
      <w:r w:rsidR="0014343D" w:rsidRPr="004E0935">
        <w:rPr>
          <w:rFonts w:eastAsia="Times New Roman" w:cs="Arial"/>
          <w:sz w:val="22"/>
          <w:szCs w:val="22"/>
        </w:rPr>
        <w:t xml:space="preserve"> on PBS, </w:t>
      </w:r>
      <w:hyperlink r:id="rId10" w:history="1">
        <w:r w:rsidR="0014343D" w:rsidRPr="00C03B3D">
          <w:rPr>
            <w:rStyle w:val="Hyperlink"/>
            <w:sz w:val="22"/>
            <w:szCs w:val="22"/>
          </w:rPr>
          <w:t>PBS.org</w:t>
        </w:r>
      </w:hyperlink>
      <w:r w:rsidR="0014343D" w:rsidRPr="00C03B3D">
        <w:rPr>
          <w:sz w:val="22"/>
          <w:szCs w:val="22"/>
        </w:rPr>
        <w:t xml:space="preserve"> and the </w:t>
      </w:r>
      <w:hyperlink r:id="rId11" w:history="1">
        <w:r w:rsidR="0014343D" w:rsidRPr="00C03B3D">
          <w:rPr>
            <w:rStyle w:val="Hyperlink"/>
            <w:sz w:val="22"/>
            <w:szCs w:val="22"/>
          </w:rPr>
          <w:t>PBS Video App.</w:t>
        </w:r>
      </w:hyperlink>
    </w:p>
    <w:p w14:paraId="492D7C16" w14:textId="70FE33A0" w:rsidR="00B07D79" w:rsidRPr="00ED4917" w:rsidRDefault="00B07D79" w:rsidP="0014343D">
      <w:pPr>
        <w:rPr>
          <w:rStyle w:val="Hyperlink"/>
          <w:sz w:val="20"/>
          <w:szCs w:val="20"/>
        </w:rPr>
      </w:pPr>
    </w:p>
    <w:p w14:paraId="68DB3560" w14:textId="1EF19296" w:rsidR="00CF499B" w:rsidRDefault="00CF499B" w:rsidP="00CF499B">
      <w:pPr>
        <w:rPr>
          <w:rFonts w:cs="Arial"/>
          <w:sz w:val="22"/>
          <w:szCs w:val="22"/>
        </w:rPr>
      </w:pPr>
      <w:r w:rsidRPr="00CF499B">
        <w:rPr>
          <w:rStyle w:val="Hyperlink"/>
          <w:b/>
          <w:bCs/>
          <w:color w:val="000000" w:themeColor="text1"/>
          <w:sz w:val="22"/>
          <w:szCs w:val="22"/>
          <w:u w:val="none"/>
        </w:rPr>
        <w:t>“Secrets of the Royal Train”</w:t>
      </w:r>
      <w:r>
        <w:rPr>
          <w:rStyle w:val="Hyperlink"/>
          <w:color w:val="000000" w:themeColor="text1"/>
          <w:sz w:val="22"/>
          <w:szCs w:val="22"/>
          <w:u w:val="none"/>
        </w:rPr>
        <w:t xml:space="preserve"> (Sunday, November 15) </w:t>
      </w:r>
      <w:r w:rsidR="00A55A4C">
        <w:rPr>
          <w:rFonts w:cs="Arial"/>
          <w:sz w:val="22"/>
          <w:szCs w:val="22"/>
        </w:rPr>
        <w:t>uncovers</w:t>
      </w:r>
      <w:r w:rsidRPr="00CF499B">
        <w:rPr>
          <w:rFonts w:cs="Arial"/>
          <w:sz w:val="22"/>
          <w:szCs w:val="22"/>
        </w:rPr>
        <w:t xml:space="preserve"> the inside story of th</w:t>
      </w:r>
      <w:r>
        <w:rPr>
          <w:rFonts w:cs="Arial"/>
          <w:sz w:val="22"/>
          <w:szCs w:val="22"/>
        </w:rPr>
        <w:t>e</w:t>
      </w:r>
      <w:r w:rsidRPr="00CF499B">
        <w:rPr>
          <w:rFonts w:cs="Arial"/>
          <w:sz w:val="22"/>
          <w:szCs w:val="22"/>
        </w:rPr>
        <w:t xml:space="preserve"> </w:t>
      </w:r>
      <w:r>
        <w:rPr>
          <w:rFonts w:cs="Arial"/>
          <w:sz w:val="22"/>
          <w:szCs w:val="22"/>
        </w:rPr>
        <w:t>most luxurious and exclusive locomotive in the history of the British Isles, f</w:t>
      </w:r>
      <w:r w:rsidRPr="00CF499B">
        <w:rPr>
          <w:rFonts w:cs="Arial"/>
          <w:sz w:val="22"/>
          <w:szCs w:val="22"/>
        </w:rPr>
        <w:t xml:space="preserve">rom its lavish past as </w:t>
      </w:r>
      <w:r>
        <w:rPr>
          <w:rFonts w:cs="Arial"/>
          <w:sz w:val="22"/>
          <w:szCs w:val="22"/>
        </w:rPr>
        <w:t>t</w:t>
      </w:r>
      <w:r w:rsidRPr="00CF499B">
        <w:rPr>
          <w:rFonts w:cs="Arial"/>
          <w:sz w:val="22"/>
          <w:szCs w:val="22"/>
        </w:rPr>
        <w:t xml:space="preserve">he </w:t>
      </w:r>
      <w:r>
        <w:rPr>
          <w:rFonts w:cs="Arial"/>
          <w:sz w:val="22"/>
          <w:szCs w:val="22"/>
        </w:rPr>
        <w:t>“</w:t>
      </w:r>
      <w:r w:rsidRPr="00CF499B">
        <w:rPr>
          <w:rFonts w:cs="Arial"/>
          <w:sz w:val="22"/>
          <w:szCs w:val="22"/>
        </w:rPr>
        <w:t>royal express of excess</w:t>
      </w:r>
      <w:r>
        <w:rPr>
          <w:rFonts w:cs="Arial"/>
          <w:sz w:val="22"/>
          <w:szCs w:val="22"/>
        </w:rPr>
        <w:t>”</w:t>
      </w:r>
      <w:r w:rsidRPr="00CF499B">
        <w:rPr>
          <w:rFonts w:cs="Arial"/>
          <w:sz w:val="22"/>
          <w:szCs w:val="22"/>
        </w:rPr>
        <w:t xml:space="preserve"> to </w:t>
      </w:r>
      <w:r w:rsidR="00A55A4C">
        <w:rPr>
          <w:rFonts w:cs="Arial"/>
          <w:sz w:val="22"/>
          <w:szCs w:val="22"/>
        </w:rPr>
        <w:t xml:space="preserve">its role </w:t>
      </w:r>
      <w:r w:rsidR="002653CA">
        <w:rPr>
          <w:rFonts w:cs="Arial"/>
          <w:sz w:val="22"/>
          <w:szCs w:val="22"/>
        </w:rPr>
        <w:t>today</w:t>
      </w:r>
      <w:r w:rsidR="00A55A4C">
        <w:rPr>
          <w:rFonts w:cs="Arial"/>
          <w:sz w:val="22"/>
          <w:szCs w:val="22"/>
        </w:rPr>
        <w:t xml:space="preserve"> as the royal family’s</w:t>
      </w:r>
      <w:r w:rsidRPr="00CF499B">
        <w:rPr>
          <w:rFonts w:cs="Arial"/>
          <w:sz w:val="22"/>
          <w:szCs w:val="22"/>
        </w:rPr>
        <w:t xml:space="preserve"> mobile </w:t>
      </w:r>
      <w:r>
        <w:rPr>
          <w:rFonts w:cs="Arial"/>
          <w:sz w:val="22"/>
          <w:szCs w:val="22"/>
        </w:rPr>
        <w:t xml:space="preserve">home away from home. </w:t>
      </w:r>
      <w:r w:rsidRPr="00CF499B">
        <w:rPr>
          <w:rFonts w:cs="Arial"/>
          <w:sz w:val="22"/>
          <w:szCs w:val="22"/>
        </w:rPr>
        <w:t>For over 150 years, from Queen Victoria to Queen Elizabeth</w:t>
      </w:r>
      <w:r w:rsidR="002653CA">
        <w:rPr>
          <w:rFonts w:cs="Arial"/>
          <w:sz w:val="22"/>
          <w:szCs w:val="22"/>
        </w:rPr>
        <w:t xml:space="preserve"> II</w:t>
      </w:r>
      <w:r w:rsidRPr="00CF499B">
        <w:rPr>
          <w:rFonts w:cs="Arial"/>
          <w:sz w:val="22"/>
          <w:szCs w:val="22"/>
        </w:rPr>
        <w:t xml:space="preserve">, it has been </w:t>
      </w:r>
      <w:r>
        <w:rPr>
          <w:rFonts w:cs="Arial"/>
          <w:sz w:val="22"/>
          <w:szCs w:val="22"/>
        </w:rPr>
        <w:t>the</w:t>
      </w:r>
      <w:r w:rsidRPr="00CF499B">
        <w:rPr>
          <w:rFonts w:cs="Arial"/>
          <w:sz w:val="22"/>
          <w:szCs w:val="22"/>
        </w:rPr>
        <w:t xml:space="preserve"> monarchy’s favorite way to travel. But the private world behind its veiled carriages remained a mystery to all but a privileged few</w:t>
      </w:r>
      <w:r w:rsidR="007631B2">
        <w:rPr>
          <w:rFonts w:cs="Arial"/>
          <w:sz w:val="22"/>
          <w:szCs w:val="22"/>
        </w:rPr>
        <w:t xml:space="preserve"> — until now.</w:t>
      </w:r>
    </w:p>
    <w:p w14:paraId="7FF5E493" w14:textId="174ED1A4" w:rsidR="009628E8" w:rsidRPr="00ED4917" w:rsidRDefault="009628E8" w:rsidP="00CF499B">
      <w:pPr>
        <w:rPr>
          <w:rFonts w:cs="Arial"/>
          <w:sz w:val="20"/>
          <w:szCs w:val="20"/>
        </w:rPr>
      </w:pPr>
    </w:p>
    <w:p w14:paraId="65CE4561" w14:textId="349134F9" w:rsidR="003B4E3D" w:rsidRDefault="003B4E3D" w:rsidP="00CF499B">
      <w:pPr>
        <w:rPr>
          <w:rFonts w:cs="Arial"/>
          <w:sz w:val="22"/>
          <w:szCs w:val="22"/>
        </w:rPr>
      </w:pPr>
      <w:r>
        <w:rPr>
          <w:rFonts w:cs="Arial"/>
          <w:sz w:val="22"/>
          <w:szCs w:val="22"/>
        </w:rPr>
        <w:t xml:space="preserve">This episode </w:t>
      </w:r>
      <w:r w:rsidR="00A73853">
        <w:rPr>
          <w:rFonts w:cs="Arial"/>
          <w:sz w:val="22"/>
          <w:szCs w:val="22"/>
        </w:rPr>
        <w:t>looks</w:t>
      </w:r>
      <w:r>
        <w:rPr>
          <w:rFonts w:cs="Arial"/>
          <w:sz w:val="22"/>
          <w:szCs w:val="22"/>
        </w:rPr>
        <w:t xml:space="preserve"> back at the Royal Train</w:t>
      </w:r>
      <w:r w:rsidR="007631B2">
        <w:rPr>
          <w:rFonts w:cs="Arial"/>
          <w:sz w:val="22"/>
          <w:szCs w:val="22"/>
        </w:rPr>
        <w:t>’s history</w:t>
      </w:r>
      <w:r>
        <w:rPr>
          <w:rFonts w:cs="Arial"/>
          <w:sz w:val="22"/>
          <w:szCs w:val="22"/>
        </w:rPr>
        <w:t xml:space="preserve">, </w:t>
      </w:r>
      <w:r w:rsidR="00CD5E25">
        <w:rPr>
          <w:rFonts w:cs="Arial"/>
          <w:sz w:val="22"/>
          <w:szCs w:val="22"/>
        </w:rPr>
        <w:t>including</w:t>
      </w:r>
      <w:r>
        <w:rPr>
          <w:rFonts w:cs="Arial"/>
          <w:sz w:val="22"/>
          <w:szCs w:val="22"/>
        </w:rPr>
        <w:t xml:space="preserve"> a glimpse inside Queen Victoria’s luxurious railway cars commissioned in 1869. </w:t>
      </w:r>
      <w:r w:rsidR="007C1447">
        <w:rPr>
          <w:rFonts w:cs="Arial"/>
          <w:sz w:val="22"/>
          <w:szCs w:val="22"/>
        </w:rPr>
        <w:t>Resplendent</w:t>
      </w:r>
      <w:r>
        <w:rPr>
          <w:rFonts w:cs="Arial"/>
          <w:sz w:val="22"/>
          <w:szCs w:val="22"/>
        </w:rPr>
        <w:t xml:space="preserve"> with</w:t>
      </w:r>
      <w:r w:rsidR="00FF6C64">
        <w:rPr>
          <w:rFonts w:cs="Arial"/>
          <w:sz w:val="22"/>
          <w:szCs w:val="22"/>
        </w:rPr>
        <w:t xml:space="preserve"> sumptuous satins, silks and</w:t>
      </w:r>
      <w:r>
        <w:rPr>
          <w:rFonts w:cs="Arial"/>
          <w:sz w:val="22"/>
          <w:szCs w:val="22"/>
        </w:rPr>
        <w:t xml:space="preserve"> 23-karat gold paint</w:t>
      </w:r>
      <w:r w:rsidR="00FF6C64">
        <w:rPr>
          <w:rFonts w:cs="Arial"/>
          <w:sz w:val="22"/>
          <w:szCs w:val="22"/>
        </w:rPr>
        <w:t xml:space="preserve">, </w:t>
      </w:r>
      <w:r>
        <w:rPr>
          <w:rFonts w:cs="Arial"/>
          <w:sz w:val="22"/>
          <w:szCs w:val="22"/>
        </w:rPr>
        <w:t xml:space="preserve">Victoria’s train was outfitted with the latest </w:t>
      </w:r>
      <w:r w:rsidR="00A73853">
        <w:rPr>
          <w:rFonts w:cs="Arial"/>
          <w:sz w:val="22"/>
          <w:szCs w:val="22"/>
        </w:rPr>
        <w:t>modern conveniences, including</w:t>
      </w:r>
      <w:r w:rsidR="00FF6C64">
        <w:rPr>
          <w:rFonts w:cs="Arial"/>
          <w:sz w:val="22"/>
          <w:szCs w:val="22"/>
        </w:rPr>
        <w:t xml:space="preserve"> </w:t>
      </w:r>
      <w:r w:rsidR="00A73853">
        <w:rPr>
          <w:rFonts w:cs="Arial"/>
          <w:sz w:val="22"/>
          <w:szCs w:val="22"/>
        </w:rPr>
        <w:t>the first-ever onboard toilet</w:t>
      </w:r>
      <w:r w:rsidR="00FF6C64">
        <w:rPr>
          <w:rFonts w:cs="Arial"/>
          <w:sz w:val="22"/>
          <w:szCs w:val="22"/>
        </w:rPr>
        <w:t xml:space="preserve"> and electric lights.</w:t>
      </w:r>
    </w:p>
    <w:p w14:paraId="734F3AF9" w14:textId="77777777" w:rsidR="00CF499B" w:rsidRPr="00ED4917" w:rsidRDefault="00CF499B" w:rsidP="00CF499B">
      <w:pPr>
        <w:rPr>
          <w:rFonts w:cs="Arial"/>
          <w:sz w:val="20"/>
          <w:szCs w:val="20"/>
        </w:rPr>
      </w:pPr>
    </w:p>
    <w:p w14:paraId="41964A9C" w14:textId="486677C5" w:rsidR="00CF499B" w:rsidRDefault="00FF6C64" w:rsidP="00CF499B">
      <w:pPr>
        <w:rPr>
          <w:rFonts w:cs="Arial"/>
          <w:sz w:val="22"/>
          <w:szCs w:val="22"/>
        </w:rPr>
      </w:pPr>
      <w:r>
        <w:rPr>
          <w:rFonts w:cs="Arial"/>
          <w:sz w:val="22"/>
          <w:szCs w:val="22"/>
        </w:rPr>
        <w:t xml:space="preserve">The </w:t>
      </w:r>
      <w:r w:rsidR="00CF499B" w:rsidRPr="00CF499B">
        <w:rPr>
          <w:rFonts w:cs="Arial"/>
          <w:sz w:val="22"/>
          <w:szCs w:val="22"/>
        </w:rPr>
        <w:t>latest incarnation</w:t>
      </w:r>
      <w:r>
        <w:rPr>
          <w:rFonts w:cs="Arial"/>
          <w:sz w:val="22"/>
          <w:szCs w:val="22"/>
        </w:rPr>
        <w:t xml:space="preserve"> of the </w:t>
      </w:r>
      <w:r w:rsidR="00457993">
        <w:rPr>
          <w:rFonts w:cs="Arial"/>
          <w:sz w:val="22"/>
          <w:szCs w:val="22"/>
        </w:rPr>
        <w:t>locomotive</w:t>
      </w:r>
      <w:r>
        <w:rPr>
          <w:rFonts w:cs="Arial"/>
          <w:sz w:val="22"/>
          <w:szCs w:val="22"/>
        </w:rPr>
        <w:t xml:space="preserve"> </w:t>
      </w:r>
      <w:r w:rsidR="007631B2">
        <w:rPr>
          <w:rFonts w:cs="Arial"/>
          <w:sz w:val="22"/>
          <w:szCs w:val="22"/>
        </w:rPr>
        <w:t>was presented to</w:t>
      </w:r>
      <w:r w:rsidR="00CF499B" w:rsidRPr="00CF499B">
        <w:rPr>
          <w:rFonts w:cs="Arial"/>
          <w:sz w:val="22"/>
          <w:szCs w:val="22"/>
        </w:rPr>
        <w:t xml:space="preserve"> Queen Elizabeth </w:t>
      </w:r>
      <w:r w:rsidR="007631B2">
        <w:rPr>
          <w:rFonts w:cs="Arial"/>
          <w:sz w:val="22"/>
          <w:szCs w:val="22"/>
        </w:rPr>
        <w:t xml:space="preserve">for her </w:t>
      </w:r>
      <w:r w:rsidR="00CF499B" w:rsidRPr="00CF499B">
        <w:rPr>
          <w:rFonts w:cs="Arial"/>
          <w:sz w:val="22"/>
          <w:szCs w:val="22"/>
        </w:rPr>
        <w:t>Silver Jubilee</w:t>
      </w:r>
      <w:r w:rsidR="007631B2">
        <w:rPr>
          <w:rFonts w:cs="Arial"/>
          <w:sz w:val="22"/>
          <w:szCs w:val="22"/>
        </w:rPr>
        <w:t xml:space="preserve"> in 1977</w:t>
      </w:r>
      <w:r w:rsidR="00CF499B" w:rsidRPr="00CF499B">
        <w:rPr>
          <w:rFonts w:cs="Arial"/>
          <w:sz w:val="22"/>
          <w:szCs w:val="22"/>
        </w:rPr>
        <w:t>. The Royal Train team offer unique insight</w:t>
      </w:r>
      <w:r w:rsidR="00457993">
        <w:rPr>
          <w:rFonts w:cs="Arial"/>
          <w:sz w:val="22"/>
          <w:szCs w:val="22"/>
        </w:rPr>
        <w:t>s</w:t>
      </w:r>
      <w:r w:rsidR="00CF499B" w:rsidRPr="00CF499B">
        <w:rPr>
          <w:rFonts w:cs="Arial"/>
          <w:sz w:val="22"/>
          <w:szCs w:val="22"/>
        </w:rPr>
        <w:t xml:space="preserve"> into the tastes of the Queen, </w:t>
      </w:r>
      <w:r w:rsidR="00D10B2C">
        <w:rPr>
          <w:rFonts w:cs="Arial"/>
          <w:sz w:val="22"/>
          <w:szCs w:val="22"/>
        </w:rPr>
        <w:t xml:space="preserve">Prince </w:t>
      </w:r>
      <w:r w:rsidR="00CF499B" w:rsidRPr="00CF499B">
        <w:rPr>
          <w:rFonts w:cs="Arial"/>
          <w:sz w:val="22"/>
          <w:szCs w:val="22"/>
        </w:rPr>
        <w:t xml:space="preserve">Charles and the </w:t>
      </w:r>
      <w:r w:rsidR="009628E8">
        <w:rPr>
          <w:rFonts w:cs="Arial"/>
          <w:sz w:val="22"/>
          <w:szCs w:val="22"/>
        </w:rPr>
        <w:t>few</w:t>
      </w:r>
      <w:r w:rsidR="00CF499B" w:rsidRPr="00CF499B">
        <w:rPr>
          <w:rFonts w:cs="Arial"/>
          <w:sz w:val="22"/>
          <w:szCs w:val="22"/>
        </w:rPr>
        <w:t xml:space="preserve"> select</w:t>
      </w:r>
      <w:r w:rsidR="00D4536A">
        <w:rPr>
          <w:rFonts w:cs="Arial"/>
          <w:sz w:val="22"/>
          <w:szCs w:val="22"/>
        </w:rPr>
        <w:t xml:space="preserve"> people</w:t>
      </w:r>
      <w:r w:rsidR="00CF499B" w:rsidRPr="00CF499B">
        <w:rPr>
          <w:rFonts w:cs="Arial"/>
          <w:sz w:val="22"/>
          <w:szCs w:val="22"/>
        </w:rPr>
        <w:t xml:space="preserve"> allowed on board</w:t>
      </w:r>
      <w:r w:rsidR="00D36863">
        <w:rPr>
          <w:rFonts w:cs="Arial"/>
          <w:sz w:val="22"/>
          <w:szCs w:val="22"/>
        </w:rPr>
        <w:t>.</w:t>
      </w:r>
    </w:p>
    <w:p w14:paraId="6D3FFCA6" w14:textId="4ACC6550" w:rsidR="009628E8" w:rsidRPr="00ED4917" w:rsidRDefault="009628E8" w:rsidP="00CF499B">
      <w:pPr>
        <w:rPr>
          <w:rFonts w:cs="Arial"/>
          <w:sz w:val="20"/>
          <w:szCs w:val="20"/>
        </w:rPr>
      </w:pPr>
    </w:p>
    <w:p w14:paraId="647C1B73" w14:textId="3C490DC4" w:rsidR="002D20EB" w:rsidRPr="00F00A67" w:rsidRDefault="009628E8" w:rsidP="002D20EB">
      <w:pPr>
        <w:rPr>
          <w:rFonts w:cs="Arial"/>
          <w:sz w:val="22"/>
          <w:szCs w:val="22"/>
        </w:rPr>
      </w:pPr>
      <w:r w:rsidRPr="00CF499B">
        <w:rPr>
          <w:rStyle w:val="Hyperlink"/>
          <w:b/>
          <w:bCs/>
          <w:color w:val="000000" w:themeColor="text1"/>
          <w:sz w:val="22"/>
          <w:szCs w:val="22"/>
          <w:u w:val="none"/>
        </w:rPr>
        <w:t xml:space="preserve">“Secrets of the Royal </w:t>
      </w:r>
      <w:r>
        <w:rPr>
          <w:rStyle w:val="Hyperlink"/>
          <w:b/>
          <w:bCs/>
          <w:color w:val="000000" w:themeColor="text1"/>
          <w:sz w:val="22"/>
          <w:szCs w:val="22"/>
          <w:u w:val="none"/>
        </w:rPr>
        <w:t>Flight</w:t>
      </w:r>
      <w:r w:rsidRPr="00CF499B">
        <w:rPr>
          <w:rStyle w:val="Hyperlink"/>
          <w:b/>
          <w:bCs/>
          <w:color w:val="000000" w:themeColor="text1"/>
          <w:sz w:val="22"/>
          <w:szCs w:val="22"/>
          <w:u w:val="none"/>
        </w:rPr>
        <w:t>”</w:t>
      </w:r>
      <w:r>
        <w:rPr>
          <w:rStyle w:val="Hyperlink"/>
          <w:color w:val="000000" w:themeColor="text1"/>
          <w:sz w:val="22"/>
          <w:szCs w:val="22"/>
          <w:u w:val="none"/>
        </w:rPr>
        <w:t xml:space="preserve"> (Sunday, November 22)</w:t>
      </w:r>
      <w:r>
        <w:rPr>
          <w:rFonts w:ascii="Calibri Light" w:hAnsi="Calibri Light"/>
        </w:rPr>
        <w:t xml:space="preserve"> </w:t>
      </w:r>
      <w:r w:rsidRPr="009628E8">
        <w:rPr>
          <w:rFonts w:cs="Arial"/>
          <w:sz w:val="22"/>
          <w:szCs w:val="22"/>
        </w:rPr>
        <w:t>lift</w:t>
      </w:r>
      <w:r>
        <w:rPr>
          <w:rFonts w:cs="Arial"/>
          <w:sz w:val="22"/>
          <w:szCs w:val="22"/>
        </w:rPr>
        <w:t>s</w:t>
      </w:r>
      <w:r w:rsidRPr="009628E8">
        <w:rPr>
          <w:rFonts w:cs="Arial"/>
          <w:sz w:val="22"/>
          <w:szCs w:val="22"/>
        </w:rPr>
        <w:t xml:space="preserve"> the curtain on </w:t>
      </w:r>
      <w:r>
        <w:rPr>
          <w:rFonts w:cs="Arial"/>
          <w:sz w:val="22"/>
          <w:szCs w:val="22"/>
        </w:rPr>
        <w:t>five-</w:t>
      </w:r>
      <w:r w:rsidRPr="009628E8">
        <w:rPr>
          <w:rFonts w:cs="Arial"/>
          <w:sz w:val="22"/>
          <w:szCs w:val="22"/>
        </w:rPr>
        <w:t>star regal luxury at 30,000 f</w:t>
      </w:r>
      <w:r w:rsidR="009201E8">
        <w:rPr>
          <w:rFonts w:cs="Arial"/>
          <w:sz w:val="22"/>
          <w:szCs w:val="22"/>
        </w:rPr>
        <w:t>eet</w:t>
      </w:r>
      <w:r w:rsidRPr="009628E8">
        <w:rPr>
          <w:rFonts w:cs="Arial"/>
          <w:sz w:val="22"/>
          <w:szCs w:val="22"/>
        </w:rPr>
        <w:t xml:space="preserve"> and tell</w:t>
      </w:r>
      <w:r w:rsidR="009201E8">
        <w:rPr>
          <w:rFonts w:cs="Arial"/>
          <w:sz w:val="22"/>
          <w:szCs w:val="22"/>
        </w:rPr>
        <w:t>s</w:t>
      </w:r>
      <w:r w:rsidRPr="009628E8">
        <w:rPr>
          <w:rFonts w:cs="Arial"/>
          <w:sz w:val="22"/>
          <w:szCs w:val="22"/>
        </w:rPr>
        <w:t xml:space="preserve"> the story of a </w:t>
      </w:r>
      <w:r w:rsidR="00F00A67">
        <w:rPr>
          <w:rFonts w:cs="Arial"/>
          <w:sz w:val="22"/>
          <w:szCs w:val="22"/>
        </w:rPr>
        <w:t>family who</w:t>
      </w:r>
      <w:r w:rsidR="00457993">
        <w:rPr>
          <w:rFonts w:cs="Arial"/>
          <w:sz w:val="22"/>
          <w:szCs w:val="22"/>
        </w:rPr>
        <w:t xml:space="preserve"> love</w:t>
      </w:r>
      <w:r w:rsidR="00F00A67">
        <w:rPr>
          <w:rFonts w:cs="Arial"/>
          <w:sz w:val="22"/>
          <w:szCs w:val="22"/>
        </w:rPr>
        <w:t xml:space="preserve"> to fly in style.</w:t>
      </w:r>
      <w:r w:rsidR="00125C59">
        <w:rPr>
          <w:rFonts w:cs="Arial"/>
          <w:sz w:val="22"/>
          <w:szCs w:val="22"/>
        </w:rPr>
        <w:t xml:space="preserve"> </w:t>
      </w:r>
      <w:r w:rsidRPr="009628E8">
        <w:rPr>
          <w:rFonts w:cs="Arial"/>
          <w:sz w:val="22"/>
          <w:szCs w:val="22"/>
        </w:rPr>
        <w:t>From a young Queen jetting around the globe for the very first time</w:t>
      </w:r>
      <w:r w:rsidR="00F00A67">
        <w:rPr>
          <w:rFonts w:cs="Arial"/>
          <w:sz w:val="22"/>
          <w:szCs w:val="22"/>
        </w:rPr>
        <w:t xml:space="preserve"> </w:t>
      </w:r>
      <w:r w:rsidRPr="009628E8">
        <w:rPr>
          <w:rFonts w:cs="Arial"/>
          <w:sz w:val="22"/>
          <w:szCs w:val="22"/>
        </w:rPr>
        <w:t xml:space="preserve">to the next generation taking the Windsor brand worldwide, </w:t>
      </w:r>
      <w:r w:rsidR="006119D6">
        <w:rPr>
          <w:rFonts w:cs="Arial"/>
          <w:sz w:val="22"/>
          <w:szCs w:val="22"/>
        </w:rPr>
        <w:t>this episode</w:t>
      </w:r>
      <w:r w:rsidRPr="009628E8">
        <w:rPr>
          <w:rFonts w:cs="Arial"/>
          <w:sz w:val="22"/>
          <w:szCs w:val="22"/>
        </w:rPr>
        <w:t xml:space="preserve"> uncover</w:t>
      </w:r>
      <w:r w:rsidR="006119D6">
        <w:rPr>
          <w:rFonts w:cs="Arial"/>
          <w:sz w:val="22"/>
          <w:szCs w:val="22"/>
        </w:rPr>
        <w:t>s</w:t>
      </w:r>
      <w:r w:rsidRPr="009628E8">
        <w:rPr>
          <w:rFonts w:cs="Arial"/>
          <w:sz w:val="22"/>
          <w:szCs w:val="22"/>
        </w:rPr>
        <w:t xml:space="preserve"> how plane travel define</w:t>
      </w:r>
      <w:r w:rsidR="00BA404B">
        <w:rPr>
          <w:rFonts w:cs="Arial"/>
          <w:sz w:val="22"/>
          <w:szCs w:val="22"/>
        </w:rPr>
        <w:t>s</w:t>
      </w:r>
      <w:r w:rsidRPr="009628E8">
        <w:rPr>
          <w:rFonts w:cs="Arial"/>
          <w:sz w:val="22"/>
          <w:szCs w:val="22"/>
        </w:rPr>
        <w:t xml:space="preserve"> a family constantly on the move. </w:t>
      </w:r>
    </w:p>
    <w:p w14:paraId="4D438F51" w14:textId="5AFB877C" w:rsidR="000C4AA7" w:rsidRDefault="002D20EB" w:rsidP="002D20EB">
      <w:pPr>
        <w:rPr>
          <w:rFonts w:cs="Arial"/>
          <w:sz w:val="22"/>
          <w:szCs w:val="22"/>
        </w:rPr>
      </w:pPr>
      <w:r w:rsidRPr="007B1804">
        <w:rPr>
          <w:rFonts w:cs="Arial"/>
          <w:sz w:val="22"/>
          <w:szCs w:val="22"/>
        </w:rPr>
        <w:lastRenderedPageBreak/>
        <w:t xml:space="preserve">During her lifetime, </w:t>
      </w:r>
      <w:r w:rsidR="000C4AA7" w:rsidRPr="007B1804">
        <w:rPr>
          <w:rFonts w:cs="Arial"/>
          <w:sz w:val="22"/>
          <w:szCs w:val="22"/>
        </w:rPr>
        <w:t>Queen Elizabeth II</w:t>
      </w:r>
      <w:r w:rsidRPr="007B1804">
        <w:rPr>
          <w:rFonts w:cs="Arial"/>
          <w:sz w:val="22"/>
          <w:szCs w:val="22"/>
        </w:rPr>
        <w:t xml:space="preserve"> has </w:t>
      </w:r>
      <w:r w:rsidR="000C4AA7" w:rsidRPr="007B1804">
        <w:rPr>
          <w:rFonts w:cs="Arial"/>
          <w:sz w:val="22"/>
          <w:szCs w:val="22"/>
        </w:rPr>
        <w:t>flown</w:t>
      </w:r>
      <w:r w:rsidRPr="007B1804">
        <w:rPr>
          <w:rFonts w:cs="Arial"/>
          <w:sz w:val="22"/>
          <w:szCs w:val="22"/>
        </w:rPr>
        <w:t xml:space="preserve"> over one million air miles. </w:t>
      </w:r>
      <w:r w:rsidRPr="007B1804">
        <w:rPr>
          <w:rStyle w:val="Hyperlink"/>
          <w:rFonts w:cs="Arial"/>
          <w:b/>
          <w:bCs/>
          <w:color w:val="000000" w:themeColor="text1"/>
          <w:sz w:val="22"/>
          <w:szCs w:val="22"/>
          <w:u w:val="none"/>
        </w:rPr>
        <w:t>“Secrets of the Royal</w:t>
      </w:r>
      <w:r w:rsidR="00565F7A">
        <w:rPr>
          <w:rStyle w:val="Hyperlink"/>
          <w:rFonts w:cs="Arial"/>
          <w:b/>
          <w:bCs/>
          <w:color w:val="000000" w:themeColor="text1"/>
          <w:sz w:val="22"/>
          <w:szCs w:val="22"/>
          <w:u w:val="none"/>
        </w:rPr>
        <w:t xml:space="preserve"> </w:t>
      </w:r>
      <w:r w:rsidRPr="007B1804">
        <w:rPr>
          <w:rStyle w:val="Hyperlink"/>
          <w:rFonts w:cs="Arial"/>
          <w:b/>
          <w:bCs/>
          <w:color w:val="000000" w:themeColor="text1"/>
          <w:sz w:val="22"/>
          <w:szCs w:val="22"/>
          <w:u w:val="none"/>
        </w:rPr>
        <w:t xml:space="preserve">Flight” </w:t>
      </w:r>
      <w:r w:rsidRPr="007B1804">
        <w:rPr>
          <w:rFonts w:cs="Arial"/>
          <w:sz w:val="22"/>
          <w:szCs w:val="22"/>
        </w:rPr>
        <w:t>traces her story in the air, from the dangerous beginnings of jet travel</w:t>
      </w:r>
      <w:r w:rsidR="007B1804" w:rsidRPr="007B1804">
        <w:rPr>
          <w:rFonts w:cs="Arial"/>
          <w:sz w:val="22"/>
          <w:szCs w:val="22"/>
        </w:rPr>
        <w:t xml:space="preserve"> </w:t>
      </w:r>
      <w:r w:rsidRPr="007B1804">
        <w:rPr>
          <w:rFonts w:cs="Arial"/>
          <w:sz w:val="22"/>
          <w:szCs w:val="22"/>
        </w:rPr>
        <w:t>to</w:t>
      </w:r>
      <w:r w:rsidR="00770041" w:rsidRPr="007B1804">
        <w:rPr>
          <w:rFonts w:cs="Arial"/>
          <w:sz w:val="22"/>
          <w:szCs w:val="22"/>
        </w:rPr>
        <w:t xml:space="preserve"> </w:t>
      </w:r>
      <w:r w:rsidRPr="007B1804">
        <w:rPr>
          <w:rFonts w:cs="Arial"/>
          <w:sz w:val="22"/>
          <w:szCs w:val="22"/>
        </w:rPr>
        <w:t xml:space="preserve">the luxury of her own </w:t>
      </w:r>
      <w:r w:rsidR="003C21E0">
        <w:rPr>
          <w:rFonts w:cs="Arial"/>
          <w:sz w:val="22"/>
          <w:szCs w:val="22"/>
        </w:rPr>
        <w:t>private j</w:t>
      </w:r>
      <w:r w:rsidRPr="007B1804">
        <w:rPr>
          <w:rFonts w:cs="Arial"/>
          <w:sz w:val="22"/>
          <w:szCs w:val="22"/>
        </w:rPr>
        <w:t xml:space="preserve">et. </w:t>
      </w:r>
      <w:r w:rsidR="000C4AA7" w:rsidRPr="007B1804">
        <w:rPr>
          <w:rFonts w:cs="Arial"/>
          <w:sz w:val="22"/>
          <w:szCs w:val="22"/>
        </w:rPr>
        <w:t xml:space="preserve">Exclusive </w:t>
      </w:r>
      <w:r w:rsidR="00966768">
        <w:rPr>
          <w:rFonts w:cs="Arial"/>
          <w:sz w:val="22"/>
          <w:szCs w:val="22"/>
        </w:rPr>
        <w:t>revelations</w:t>
      </w:r>
      <w:r w:rsidR="000C4AA7" w:rsidRPr="007B1804">
        <w:rPr>
          <w:rFonts w:cs="Arial"/>
          <w:sz w:val="22"/>
          <w:szCs w:val="22"/>
        </w:rPr>
        <w:t xml:space="preserve"> from the onboard team </w:t>
      </w:r>
      <w:r w:rsidR="00BA404B">
        <w:rPr>
          <w:rFonts w:cs="Arial"/>
          <w:sz w:val="22"/>
          <w:szCs w:val="22"/>
        </w:rPr>
        <w:t xml:space="preserve">detail </w:t>
      </w:r>
      <w:r w:rsidR="00F36188">
        <w:rPr>
          <w:rFonts w:cs="Arial"/>
          <w:sz w:val="22"/>
          <w:szCs w:val="22"/>
        </w:rPr>
        <w:t xml:space="preserve">the secrets of </w:t>
      </w:r>
      <w:r w:rsidR="003C21E0">
        <w:rPr>
          <w:rFonts w:cs="Arial"/>
          <w:sz w:val="22"/>
          <w:szCs w:val="22"/>
        </w:rPr>
        <w:t xml:space="preserve">imperial </w:t>
      </w:r>
      <w:r w:rsidR="00F36188">
        <w:rPr>
          <w:rFonts w:cs="Arial"/>
          <w:sz w:val="22"/>
          <w:szCs w:val="22"/>
        </w:rPr>
        <w:t>service</w:t>
      </w:r>
      <w:r w:rsidR="000C4AA7" w:rsidRPr="007B1804">
        <w:rPr>
          <w:rFonts w:cs="Arial"/>
          <w:sz w:val="22"/>
          <w:szCs w:val="22"/>
        </w:rPr>
        <w:t xml:space="preserve">, </w:t>
      </w:r>
      <w:r w:rsidR="005E59B8">
        <w:rPr>
          <w:rFonts w:cs="Arial"/>
          <w:sz w:val="22"/>
          <w:szCs w:val="22"/>
        </w:rPr>
        <w:t>from</w:t>
      </w:r>
      <w:r w:rsidR="000C4AA7" w:rsidRPr="007B1804">
        <w:rPr>
          <w:rFonts w:cs="Arial"/>
          <w:sz w:val="22"/>
          <w:szCs w:val="22"/>
        </w:rPr>
        <w:t xml:space="preserve"> wrangling corgis in the sky </w:t>
      </w:r>
      <w:r w:rsidR="005E59B8">
        <w:rPr>
          <w:rFonts w:cs="Arial"/>
          <w:sz w:val="22"/>
          <w:szCs w:val="22"/>
        </w:rPr>
        <w:t xml:space="preserve">to </w:t>
      </w:r>
      <w:r w:rsidR="000C4AA7" w:rsidRPr="007B1804">
        <w:rPr>
          <w:rFonts w:cs="Arial"/>
          <w:sz w:val="22"/>
          <w:szCs w:val="22"/>
        </w:rPr>
        <w:t xml:space="preserve">preparing </w:t>
      </w:r>
      <w:r w:rsidR="00F36188">
        <w:rPr>
          <w:rFonts w:cs="Arial"/>
          <w:sz w:val="22"/>
          <w:szCs w:val="22"/>
        </w:rPr>
        <w:t>Her Majesty’s</w:t>
      </w:r>
      <w:r w:rsidR="000C4AA7" w:rsidRPr="007B1804">
        <w:rPr>
          <w:rFonts w:cs="Arial"/>
          <w:sz w:val="22"/>
          <w:szCs w:val="22"/>
        </w:rPr>
        <w:t xml:space="preserve"> favorite aperitif</w:t>
      </w:r>
      <w:r w:rsidR="005E59B8">
        <w:rPr>
          <w:rFonts w:cs="Arial"/>
          <w:sz w:val="22"/>
          <w:szCs w:val="22"/>
        </w:rPr>
        <w:t>. The episode also unveils stories</w:t>
      </w:r>
      <w:r w:rsidR="00932C39">
        <w:rPr>
          <w:rFonts w:cs="Arial"/>
          <w:sz w:val="22"/>
          <w:szCs w:val="22"/>
        </w:rPr>
        <w:t>,</w:t>
      </w:r>
      <w:r w:rsidR="005E59B8">
        <w:rPr>
          <w:rFonts w:cs="Arial"/>
          <w:sz w:val="22"/>
          <w:szCs w:val="22"/>
        </w:rPr>
        <w:t xml:space="preserve"> f</w:t>
      </w:r>
      <w:r w:rsidR="00125C59">
        <w:rPr>
          <w:rFonts w:cs="Arial"/>
          <w:sz w:val="22"/>
          <w:szCs w:val="22"/>
        </w:rPr>
        <w:t xml:space="preserve">rom </w:t>
      </w:r>
      <w:r w:rsidR="00D31FDE">
        <w:rPr>
          <w:rFonts w:cs="Arial"/>
          <w:sz w:val="22"/>
          <w:szCs w:val="22"/>
        </w:rPr>
        <w:t>managing the 12 tons of luggage Queen Elizabeth II took on her 44,000-mile Commonwealth tour in 1953</w:t>
      </w:r>
      <w:r w:rsidR="00102B70">
        <w:rPr>
          <w:rFonts w:cs="Arial"/>
          <w:sz w:val="22"/>
          <w:szCs w:val="22"/>
        </w:rPr>
        <w:t>,</w:t>
      </w:r>
      <w:r w:rsidR="00D31FDE">
        <w:rPr>
          <w:rFonts w:cs="Arial"/>
          <w:sz w:val="22"/>
          <w:szCs w:val="22"/>
        </w:rPr>
        <w:t xml:space="preserve"> to </w:t>
      </w:r>
      <w:r w:rsidR="00F36188">
        <w:rPr>
          <w:rFonts w:cs="Arial"/>
          <w:sz w:val="22"/>
          <w:szCs w:val="22"/>
        </w:rPr>
        <w:t>landing</w:t>
      </w:r>
      <w:r w:rsidR="007B1804" w:rsidRPr="007B1804">
        <w:rPr>
          <w:rFonts w:cs="Arial"/>
          <w:sz w:val="22"/>
          <w:szCs w:val="22"/>
        </w:rPr>
        <w:t xml:space="preserve"> </w:t>
      </w:r>
      <w:r w:rsidR="00D20D41" w:rsidRPr="007B1804">
        <w:rPr>
          <w:rFonts w:cs="Arial"/>
          <w:sz w:val="22"/>
          <w:szCs w:val="22"/>
        </w:rPr>
        <w:t>with the body of a much</w:t>
      </w:r>
      <w:r w:rsidR="00D20D41">
        <w:rPr>
          <w:rFonts w:cs="Arial"/>
          <w:sz w:val="22"/>
          <w:szCs w:val="22"/>
        </w:rPr>
        <w:t>-</w:t>
      </w:r>
      <w:r w:rsidR="00D20D41" w:rsidRPr="007B1804">
        <w:rPr>
          <w:rFonts w:cs="Arial"/>
          <w:sz w:val="22"/>
          <w:szCs w:val="22"/>
        </w:rPr>
        <w:t xml:space="preserve">loved Princess Diana </w:t>
      </w:r>
      <w:r w:rsidR="007B1804" w:rsidRPr="007B1804">
        <w:rPr>
          <w:rFonts w:cs="Arial"/>
          <w:sz w:val="22"/>
          <w:szCs w:val="22"/>
        </w:rPr>
        <w:t>to an audience of over half a billion around the globe.</w:t>
      </w:r>
      <w:r w:rsidR="00663158">
        <w:rPr>
          <w:rFonts w:cs="Arial"/>
          <w:sz w:val="22"/>
          <w:szCs w:val="22"/>
        </w:rPr>
        <w:t xml:space="preserve"> </w:t>
      </w:r>
      <w:r w:rsidR="007B1804">
        <w:rPr>
          <w:rFonts w:cs="Arial"/>
          <w:sz w:val="22"/>
          <w:szCs w:val="22"/>
        </w:rPr>
        <w:t>In 1995, the</w:t>
      </w:r>
      <w:r w:rsidR="007631B2">
        <w:rPr>
          <w:rFonts w:cs="Arial"/>
          <w:sz w:val="22"/>
          <w:szCs w:val="22"/>
        </w:rPr>
        <w:t xml:space="preserve"> government disbanded the</w:t>
      </w:r>
      <w:r w:rsidR="007B1804">
        <w:rPr>
          <w:rFonts w:cs="Arial"/>
          <w:sz w:val="22"/>
          <w:szCs w:val="22"/>
        </w:rPr>
        <w:t xml:space="preserve"> Queen’s flight after invest</w:t>
      </w:r>
      <w:r w:rsidR="00E55996">
        <w:rPr>
          <w:rFonts w:cs="Arial"/>
          <w:sz w:val="22"/>
          <w:szCs w:val="22"/>
        </w:rPr>
        <w:t>igating</w:t>
      </w:r>
      <w:r w:rsidR="007B1804">
        <w:rPr>
          <w:rFonts w:cs="Arial"/>
          <w:sz w:val="22"/>
          <w:szCs w:val="22"/>
        </w:rPr>
        <w:t xml:space="preserve"> how much was spent on air travel. For public duties, the </w:t>
      </w:r>
      <w:r w:rsidR="00804AB0">
        <w:rPr>
          <w:rFonts w:cs="Arial"/>
          <w:sz w:val="22"/>
          <w:szCs w:val="22"/>
        </w:rPr>
        <w:t xml:space="preserve">younger </w:t>
      </w:r>
      <w:r w:rsidR="003C21E0">
        <w:rPr>
          <w:rFonts w:cs="Arial"/>
          <w:sz w:val="22"/>
          <w:szCs w:val="22"/>
        </w:rPr>
        <w:t>r</w:t>
      </w:r>
      <w:r w:rsidR="007B1804">
        <w:rPr>
          <w:rFonts w:cs="Arial"/>
          <w:sz w:val="22"/>
          <w:szCs w:val="22"/>
        </w:rPr>
        <w:t>oyals</w:t>
      </w:r>
      <w:r w:rsidR="00DF058E">
        <w:rPr>
          <w:rFonts w:cs="Arial"/>
          <w:sz w:val="22"/>
          <w:szCs w:val="22"/>
        </w:rPr>
        <w:t xml:space="preserve"> now</w:t>
      </w:r>
      <w:r w:rsidR="007B1804">
        <w:rPr>
          <w:rFonts w:cs="Arial"/>
          <w:sz w:val="22"/>
          <w:szCs w:val="22"/>
        </w:rPr>
        <w:t xml:space="preserve"> travel commercially</w:t>
      </w:r>
      <w:r w:rsidR="00770041">
        <w:rPr>
          <w:rFonts w:cs="Arial"/>
          <w:sz w:val="22"/>
          <w:szCs w:val="22"/>
        </w:rPr>
        <w:t xml:space="preserve">, </w:t>
      </w:r>
      <w:r w:rsidR="00E55996">
        <w:rPr>
          <w:rFonts w:cs="Arial"/>
          <w:sz w:val="22"/>
          <w:szCs w:val="22"/>
        </w:rPr>
        <w:t xml:space="preserve">sometimes </w:t>
      </w:r>
      <w:r w:rsidR="007B1804">
        <w:rPr>
          <w:rFonts w:cs="Arial"/>
          <w:sz w:val="22"/>
          <w:szCs w:val="22"/>
        </w:rPr>
        <w:t xml:space="preserve">slipping into rear seats under assumed names. </w:t>
      </w:r>
    </w:p>
    <w:p w14:paraId="52BFA7FD" w14:textId="37412624" w:rsidR="00AB6FC5" w:rsidRPr="00ED4917" w:rsidRDefault="00AB6FC5" w:rsidP="002D20EB">
      <w:pPr>
        <w:rPr>
          <w:rFonts w:cs="Arial"/>
          <w:sz w:val="18"/>
          <w:szCs w:val="18"/>
        </w:rPr>
      </w:pPr>
    </w:p>
    <w:p w14:paraId="789EC317" w14:textId="4C736359" w:rsidR="00DF058E" w:rsidRDefault="00AB6FC5" w:rsidP="002D20EB">
      <w:pPr>
        <w:rPr>
          <w:rFonts w:cs="Arial"/>
          <w:sz w:val="22"/>
          <w:szCs w:val="22"/>
        </w:rPr>
      </w:pPr>
      <w:r>
        <w:rPr>
          <w:rFonts w:cs="Arial"/>
          <w:sz w:val="22"/>
          <w:szCs w:val="22"/>
        </w:rPr>
        <w:t>Above all, t</w:t>
      </w:r>
      <w:r w:rsidR="00DF058E">
        <w:rPr>
          <w:rFonts w:cs="Arial"/>
          <w:sz w:val="22"/>
          <w:szCs w:val="22"/>
        </w:rPr>
        <w:t>his is the story of how, once upon a time, the royal family traveled in a style</w:t>
      </w:r>
      <w:r w:rsidR="00DE4016">
        <w:rPr>
          <w:rFonts w:cs="Arial"/>
          <w:sz w:val="22"/>
          <w:szCs w:val="22"/>
        </w:rPr>
        <w:t xml:space="preserve"> truly</w:t>
      </w:r>
      <w:r w:rsidR="00DF058E">
        <w:rPr>
          <w:rFonts w:cs="Arial"/>
          <w:sz w:val="22"/>
          <w:szCs w:val="22"/>
        </w:rPr>
        <w:t xml:space="preserve"> fit for a Queen.</w:t>
      </w:r>
    </w:p>
    <w:p w14:paraId="4565A439" w14:textId="77777777" w:rsidR="001C54CD" w:rsidRPr="00FC69C3" w:rsidRDefault="001C54CD" w:rsidP="00AB1E61">
      <w:pPr>
        <w:jc w:val="both"/>
        <w:rPr>
          <w:rFonts w:eastAsia="Times New Roman" w:cs="Arial"/>
          <w:sz w:val="18"/>
          <w:szCs w:val="18"/>
        </w:rPr>
      </w:pPr>
    </w:p>
    <w:p w14:paraId="2587AE50" w14:textId="3CF84987" w:rsidR="00837165" w:rsidRDefault="00841665" w:rsidP="00837165">
      <w:pPr>
        <w:rPr>
          <w:rFonts w:cs="Arial"/>
          <w:color w:val="000000"/>
          <w:sz w:val="22"/>
          <w:szCs w:val="22"/>
          <w:shd w:val="clear" w:color="auto" w:fill="FFFFFF"/>
        </w:rPr>
      </w:pPr>
      <w:r w:rsidRPr="00166C63">
        <w:rPr>
          <w:rFonts w:cs="Arial"/>
          <w:b/>
          <w:bCs/>
          <w:sz w:val="22"/>
          <w:szCs w:val="22"/>
        </w:rPr>
        <w:t>SECRETS OF ROYAL TRAVEL</w:t>
      </w:r>
      <w:r>
        <w:rPr>
          <w:rFonts w:cs="Arial"/>
          <w:sz w:val="22"/>
          <w:szCs w:val="22"/>
        </w:rPr>
        <w:t xml:space="preserve"> </w:t>
      </w:r>
      <w:r w:rsidR="00837165" w:rsidRPr="00837165">
        <w:rPr>
          <w:rFonts w:cs="Arial"/>
          <w:color w:val="000000"/>
          <w:sz w:val="22"/>
          <w:szCs w:val="22"/>
          <w:shd w:val="clear" w:color="auto" w:fill="FFFFFF"/>
        </w:rPr>
        <w:t>will stream simultaneously with broadcast and be available on all station-branded PBS platforms, including</w:t>
      </w:r>
      <w:r w:rsidR="00837165" w:rsidRPr="00837165">
        <w:rPr>
          <w:rStyle w:val="apple-converted-space"/>
          <w:rFonts w:cs="Arial"/>
          <w:color w:val="000000"/>
          <w:sz w:val="22"/>
          <w:szCs w:val="22"/>
          <w:shd w:val="clear" w:color="auto" w:fill="FFFFFF"/>
        </w:rPr>
        <w:t> </w:t>
      </w:r>
      <w:hyperlink r:id="rId12" w:history="1">
        <w:r w:rsidR="00837165" w:rsidRPr="00837165">
          <w:rPr>
            <w:rStyle w:val="Hyperlink"/>
            <w:rFonts w:cs="Arial"/>
            <w:sz w:val="22"/>
            <w:szCs w:val="22"/>
            <w:shd w:val="clear" w:color="auto" w:fill="FFFFFF"/>
          </w:rPr>
          <w:t>PBS.org</w:t>
        </w:r>
      </w:hyperlink>
      <w:r w:rsidR="00837165" w:rsidRPr="00837165">
        <w:rPr>
          <w:rStyle w:val="apple-converted-space"/>
          <w:rFonts w:cs="Arial"/>
          <w:color w:val="000000"/>
          <w:sz w:val="22"/>
          <w:szCs w:val="22"/>
          <w:shd w:val="clear" w:color="auto" w:fill="FFFFFF"/>
        </w:rPr>
        <w:t> </w:t>
      </w:r>
      <w:r w:rsidR="00837165" w:rsidRPr="00837165">
        <w:rPr>
          <w:rFonts w:cs="Arial"/>
          <w:color w:val="000000"/>
          <w:sz w:val="22"/>
          <w:szCs w:val="22"/>
          <w:shd w:val="clear" w:color="auto" w:fill="FFFFFF"/>
        </w:rPr>
        <w:t>and the PBS Video App, available on iOS, Android, Roku</w:t>
      </w:r>
      <w:r w:rsidR="0017533C">
        <w:rPr>
          <w:rFonts w:cs="Arial"/>
          <w:color w:val="000000"/>
          <w:sz w:val="22"/>
          <w:szCs w:val="22"/>
          <w:shd w:val="clear" w:color="auto" w:fill="FFFFFF"/>
        </w:rPr>
        <w:t xml:space="preserve"> streaming devices</w:t>
      </w:r>
      <w:r w:rsidR="00837165" w:rsidRPr="00837165">
        <w:rPr>
          <w:rFonts w:cs="Arial"/>
          <w:color w:val="000000"/>
          <w:sz w:val="22"/>
          <w:szCs w:val="22"/>
          <w:shd w:val="clear" w:color="auto" w:fill="FFFFFF"/>
        </w:rPr>
        <w:t>, Apple TV, Amazon Fire TV, Android TV, Samsung Smart TV and Chromecast.</w:t>
      </w:r>
    </w:p>
    <w:p w14:paraId="1C298608" w14:textId="00079E0D" w:rsidR="00961715" w:rsidRPr="00ED4917" w:rsidRDefault="00961715" w:rsidP="00837165">
      <w:pPr>
        <w:rPr>
          <w:rFonts w:cs="Arial"/>
          <w:color w:val="000000"/>
          <w:sz w:val="18"/>
          <w:szCs w:val="18"/>
          <w:shd w:val="clear" w:color="auto" w:fill="FFFFFF"/>
        </w:rPr>
      </w:pPr>
    </w:p>
    <w:p w14:paraId="79DD8CD6" w14:textId="77777777" w:rsidR="00961715" w:rsidRPr="00961715" w:rsidRDefault="00961715" w:rsidP="00961715">
      <w:pPr>
        <w:rPr>
          <w:rFonts w:eastAsia="Times New Roman" w:cs="Arial"/>
          <w:color w:val="000000"/>
          <w:sz w:val="22"/>
          <w:szCs w:val="22"/>
        </w:rPr>
      </w:pPr>
      <w:r w:rsidRPr="00961715">
        <w:rPr>
          <w:rFonts w:eastAsia="Times New Roman" w:cs="Arial"/>
          <w:b/>
          <w:bCs/>
          <w:color w:val="000000"/>
          <w:sz w:val="22"/>
          <w:szCs w:val="22"/>
        </w:rPr>
        <w:t>SECRETS OF ROYAL TRAVEL</w:t>
      </w:r>
      <w:r w:rsidRPr="00961715">
        <w:rPr>
          <w:rFonts w:eastAsia="Times New Roman" w:cs="Arial"/>
          <w:color w:val="000000"/>
          <w:sz w:val="22"/>
          <w:szCs w:val="22"/>
        </w:rPr>
        <w:t> is a Lambent Production for Channel 5. The series producer is Rachel Ozers. Executive Producer is Ollie Tait. The editor is Tom Pierce.</w:t>
      </w:r>
    </w:p>
    <w:p w14:paraId="1F0FFD21" w14:textId="77777777" w:rsidR="00814E77" w:rsidRPr="00FC69C3" w:rsidRDefault="00814E77" w:rsidP="00AB1E61">
      <w:pPr>
        <w:jc w:val="both"/>
        <w:rPr>
          <w:color w:val="000000"/>
          <w:sz w:val="18"/>
          <w:szCs w:val="18"/>
        </w:rPr>
      </w:pPr>
    </w:p>
    <w:p w14:paraId="3A892EBD" w14:textId="4D73CC14" w:rsidR="00874D42" w:rsidRPr="00874D42" w:rsidRDefault="00C5249B" w:rsidP="00874D42">
      <w:pPr>
        <w:autoSpaceDE w:val="0"/>
        <w:autoSpaceDN w:val="0"/>
        <w:adjustRightInd w:val="0"/>
        <w:ind w:right="50"/>
        <w:jc w:val="both"/>
        <w:rPr>
          <w:rFonts w:cs="Arial"/>
          <w:b/>
          <w:bCs/>
          <w:sz w:val="22"/>
          <w:szCs w:val="22"/>
          <w:bdr w:val="none" w:sz="0" w:space="0" w:color="auto" w:frame="1"/>
        </w:rPr>
      </w:pPr>
      <w:r w:rsidRPr="004E0935">
        <w:rPr>
          <w:rFonts w:cs="Arial"/>
          <w:b/>
          <w:bCs/>
          <w:sz w:val="22"/>
          <w:szCs w:val="22"/>
          <w:bdr w:val="none" w:sz="0" w:space="0" w:color="auto" w:frame="1"/>
        </w:rPr>
        <w:t>About PBS</w:t>
      </w:r>
    </w:p>
    <w:p w14:paraId="4FB3EE65" w14:textId="145605F3" w:rsidR="00A703DC" w:rsidRPr="00FC69C3" w:rsidRDefault="00FD61E8" w:rsidP="00FC69C3">
      <w:pPr>
        <w:pStyle w:val="Default"/>
        <w:rPr>
          <w:rFonts w:ascii="Arial" w:hAnsi="Arial" w:cs="Arial"/>
          <w:sz w:val="10"/>
          <w:szCs w:val="10"/>
        </w:rPr>
      </w:pPr>
      <w:hyperlink r:id="rId13" w:history="1">
        <w:r w:rsidR="00874D42" w:rsidRPr="00874D42">
          <w:rPr>
            <w:rStyle w:val="Hyperlink"/>
            <w:rFonts w:ascii="Arial" w:hAnsi="Arial" w:cs="Arial"/>
            <w:sz w:val="22"/>
            <w:szCs w:val="22"/>
          </w:rPr>
          <w:t>PBS</w:t>
        </w:r>
      </w:hyperlink>
      <w:r w:rsidR="00874D42" w:rsidRPr="00874D42">
        <w:rPr>
          <w:rFonts w:ascii="Arial" w:hAnsi="Arial" w:cs="Arial"/>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4" w:history="1">
        <w:r w:rsidR="00874D42" w:rsidRPr="00874D42">
          <w:rPr>
            <w:rStyle w:val="Hyperlink"/>
            <w:rFonts w:ascii="Arial" w:hAnsi="Arial" w:cs="Arial"/>
            <w:sz w:val="22"/>
            <w:szCs w:val="22"/>
          </w:rPr>
          <w:t>pbskids.org</w:t>
        </w:r>
      </w:hyperlink>
      <w:r w:rsidR="00874D42" w:rsidRPr="00874D42">
        <w:rPr>
          <w:rFonts w:ascii="Arial" w:hAnsi="Arial" w:cs="Arial"/>
          <w:sz w:val="22"/>
          <w:szCs w:val="22"/>
        </w:rPr>
        <w:t>, via an array of mobile apps and in communities across America. More information about PBS is available at </w:t>
      </w:r>
      <w:hyperlink r:id="rId15" w:history="1">
        <w:r w:rsidR="00874D42" w:rsidRPr="00874D42">
          <w:rPr>
            <w:rStyle w:val="Hyperlink"/>
            <w:rFonts w:ascii="Arial" w:hAnsi="Arial" w:cs="Arial"/>
            <w:sz w:val="22"/>
            <w:szCs w:val="22"/>
          </w:rPr>
          <w:t>www.pbs.org</w:t>
        </w:r>
      </w:hyperlink>
      <w:r w:rsidR="00874D42" w:rsidRPr="00874D42">
        <w:rPr>
          <w:rFonts w:ascii="Arial" w:hAnsi="Arial" w:cs="Arial"/>
          <w:sz w:val="22"/>
          <w:szCs w:val="22"/>
        </w:rPr>
        <w:t>, one of the leading dot-org websites on the internet, or by following </w:t>
      </w:r>
      <w:hyperlink r:id="rId16" w:history="1">
        <w:r w:rsidR="00874D42" w:rsidRPr="00874D42">
          <w:rPr>
            <w:rStyle w:val="Hyperlink"/>
            <w:rFonts w:ascii="Arial" w:hAnsi="Arial" w:cs="Arial"/>
            <w:sz w:val="22"/>
            <w:szCs w:val="22"/>
          </w:rPr>
          <w:t>PBS on Twitter</w:t>
        </w:r>
      </w:hyperlink>
      <w:r w:rsidR="00874D42" w:rsidRPr="00874D42">
        <w:rPr>
          <w:rFonts w:ascii="Arial" w:hAnsi="Arial" w:cs="Arial"/>
          <w:sz w:val="22"/>
          <w:szCs w:val="22"/>
        </w:rPr>
        <w:t>, </w:t>
      </w:r>
      <w:hyperlink r:id="rId17" w:history="1">
        <w:r w:rsidR="00874D42" w:rsidRPr="00874D42">
          <w:rPr>
            <w:rStyle w:val="Hyperlink"/>
            <w:rFonts w:ascii="Arial" w:hAnsi="Arial" w:cs="Arial"/>
            <w:sz w:val="22"/>
            <w:szCs w:val="22"/>
          </w:rPr>
          <w:t>Facebook</w:t>
        </w:r>
      </w:hyperlink>
      <w:r w:rsidR="00874D42" w:rsidRPr="00874D42">
        <w:rPr>
          <w:rFonts w:ascii="Arial" w:hAnsi="Arial" w:cs="Arial"/>
          <w:sz w:val="22"/>
          <w:szCs w:val="22"/>
        </w:rPr>
        <w:t> or through our </w:t>
      </w:r>
      <w:hyperlink r:id="rId18" w:history="1">
        <w:r w:rsidR="00874D42" w:rsidRPr="00874D42">
          <w:rPr>
            <w:rStyle w:val="Hyperlink"/>
            <w:rFonts w:ascii="Arial" w:hAnsi="Arial" w:cs="Arial"/>
            <w:sz w:val="22"/>
            <w:szCs w:val="22"/>
          </w:rPr>
          <w:t>apps for mobile and connected devices</w:t>
        </w:r>
      </w:hyperlink>
      <w:r w:rsidR="00874D42" w:rsidRPr="00874D42">
        <w:rPr>
          <w:rFonts w:ascii="Arial" w:hAnsi="Arial" w:cs="Arial"/>
          <w:sz w:val="22"/>
          <w:szCs w:val="22"/>
        </w:rPr>
        <w:t>. Specific program information and updates for press are available at </w:t>
      </w:r>
      <w:hyperlink r:id="rId19" w:history="1">
        <w:r w:rsidR="00874D42" w:rsidRPr="00874D42">
          <w:rPr>
            <w:rStyle w:val="Hyperlink"/>
            <w:rFonts w:ascii="Arial" w:hAnsi="Arial" w:cs="Arial"/>
            <w:sz w:val="22"/>
            <w:szCs w:val="22"/>
          </w:rPr>
          <w:t>pbs.org/pressroom</w:t>
        </w:r>
      </w:hyperlink>
      <w:r w:rsidR="00874D42" w:rsidRPr="00874D42">
        <w:rPr>
          <w:rFonts w:ascii="Arial" w:hAnsi="Arial" w:cs="Arial"/>
          <w:sz w:val="22"/>
          <w:szCs w:val="22"/>
        </w:rPr>
        <w:t> or by following</w:t>
      </w:r>
      <w:hyperlink r:id="rId20" w:history="1">
        <w:r w:rsidR="00874D42" w:rsidRPr="00874D42">
          <w:rPr>
            <w:rStyle w:val="Hyperlink"/>
            <w:rFonts w:ascii="Arial" w:hAnsi="Arial" w:cs="Arial"/>
            <w:sz w:val="22"/>
            <w:szCs w:val="22"/>
          </w:rPr>
          <w:t xml:space="preserve"> PBS Pressroom on Twitter</w:t>
        </w:r>
      </w:hyperlink>
      <w:r w:rsidR="00874D42" w:rsidRPr="00874D42">
        <w:rPr>
          <w:rFonts w:ascii="Arial" w:hAnsi="Arial" w:cs="Arial"/>
          <w:sz w:val="22"/>
          <w:szCs w:val="22"/>
        </w:rPr>
        <w:t>.</w:t>
      </w:r>
      <w:r w:rsidR="00874D42" w:rsidRPr="00605B61">
        <w:rPr>
          <w:rFonts w:ascii="Arial" w:hAnsi="Arial" w:cs="Arial"/>
          <w:b/>
          <w:bCs/>
          <w:bdr w:val="none" w:sz="0" w:space="0" w:color="auto" w:frame="1"/>
        </w:rPr>
        <w:br/>
      </w:r>
    </w:p>
    <w:p w14:paraId="44CD869C" w14:textId="77777777" w:rsidR="00A703DC" w:rsidRPr="00BD5A7B" w:rsidRDefault="00A703DC" w:rsidP="00A703DC">
      <w:pPr>
        <w:autoSpaceDE w:val="0"/>
        <w:autoSpaceDN w:val="0"/>
        <w:adjustRightInd w:val="0"/>
        <w:ind w:right="50"/>
        <w:jc w:val="center"/>
        <w:rPr>
          <w:rFonts w:asciiTheme="minorBidi" w:hAnsiTheme="minorBidi"/>
          <w:sz w:val="22"/>
          <w:szCs w:val="22"/>
        </w:rPr>
      </w:pPr>
      <w:r w:rsidRPr="00BD5A7B">
        <w:rPr>
          <w:rFonts w:asciiTheme="minorBidi" w:hAnsiTheme="minorBidi"/>
          <w:sz w:val="22"/>
          <w:szCs w:val="22"/>
        </w:rPr>
        <w:t>– PBS –</w:t>
      </w:r>
    </w:p>
    <w:p w14:paraId="232025D3" w14:textId="092DA679" w:rsidR="00D4175C" w:rsidRPr="00C03B3D" w:rsidRDefault="00D4175C" w:rsidP="00D4175C">
      <w:pPr>
        <w:autoSpaceDE w:val="0"/>
        <w:autoSpaceDN w:val="0"/>
        <w:adjustRightInd w:val="0"/>
        <w:ind w:right="50"/>
        <w:rPr>
          <w:rFonts w:asciiTheme="minorBidi" w:hAnsiTheme="minorBidi"/>
          <w:b/>
          <w:bCs/>
          <w:sz w:val="22"/>
          <w:szCs w:val="22"/>
        </w:rPr>
      </w:pPr>
      <w:r w:rsidRPr="00C03B3D">
        <w:rPr>
          <w:rFonts w:asciiTheme="minorBidi" w:hAnsiTheme="minorBidi"/>
          <w:b/>
          <w:bCs/>
          <w:sz w:val="22"/>
          <w:szCs w:val="22"/>
        </w:rPr>
        <w:t xml:space="preserve">CONTACTS: </w:t>
      </w:r>
    </w:p>
    <w:p w14:paraId="2357DF9A" w14:textId="37FD95CC" w:rsidR="00D4175C" w:rsidRPr="00FC69C3" w:rsidRDefault="00D4175C" w:rsidP="00D4175C">
      <w:pPr>
        <w:widowControl w:val="0"/>
        <w:autoSpaceDE w:val="0"/>
        <w:autoSpaceDN w:val="0"/>
        <w:adjustRightInd w:val="0"/>
        <w:ind w:right="-810"/>
        <w:rPr>
          <w:rFonts w:cs="Arial"/>
          <w:sz w:val="16"/>
          <w:szCs w:val="16"/>
        </w:rPr>
      </w:pPr>
    </w:p>
    <w:p w14:paraId="73FB4150" w14:textId="77777777" w:rsidR="001A34FC" w:rsidRPr="001A34FC" w:rsidRDefault="001A34FC" w:rsidP="001A34FC">
      <w:pPr>
        <w:autoSpaceDE w:val="0"/>
        <w:autoSpaceDN w:val="0"/>
        <w:adjustRightInd w:val="0"/>
        <w:ind w:right="50"/>
        <w:rPr>
          <w:sz w:val="22"/>
          <w:szCs w:val="22"/>
        </w:rPr>
      </w:pPr>
      <w:r w:rsidRPr="001A34FC">
        <w:rPr>
          <w:sz w:val="22"/>
          <w:szCs w:val="22"/>
        </w:rPr>
        <w:t>Cara White / Mary Lugo, CaraMar, Inc.</w:t>
      </w:r>
    </w:p>
    <w:p w14:paraId="2BEFD406" w14:textId="6E5D7A77" w:rsidR="00EC4A04" w:rsidRDefault="00FD61E8" w:rsidP="001A34FC">
      <w:pPr>
        <w:autoSpaceDE w:val="0"/>
        <w:autoSpaceDN w:val="0"/>
        <w:adjustRightInd w:val="0"/>
        <w:ind w:right="50"/>
        <w:rPr>
          <w:rStyle w:val="Hyperlink"/>
          <w:sz w:val="22"/>
          <w:szCs w:val="22"/>
        </w:rPr>
      </w:pPr>
      <w:hyperlink r:id="rId21" w:history="1">
        <w:r w:rsidR="005F661B" w:rsidRPr="0030732A">
          <w:rPr>
            <w:rStyle w:val="Hyperlink"/>
            <w:sz w:val="22"/>
            <w:szCs w:val="22"/>
          </w:rPr>
          <w:t>cara.white@mac.com</w:t>
        </w:r>
      </w:hyperlink>
      <w:r w:rsidR="005F661B">
        <w:rPr>
          <w:sz w:val="22"/>
          <w:szCs w:val="22"/>
        </w:rPr>
        <w:t xml:space="preserve">; </w:t>
      </w:r>
      <w:hyperlink r:id="rId22" w:history="1">
        <w:r w:rsidR="005F661B" w:rsidRPr="0030732A">
          <w:rPr>
            <w:rStyle w:val="Hyperlink"/>
            <w:sz w:val="22"/>
            <w:szCs w:val="22"/>
          </w:rPr>
          <w:t>lugo@negia.net</w:t>
        </w:r>
      </w:hyperlink>
    </w:p>
    <w:p w14:paraId="13300F16" w14:textId="4F69D9FE" w:rsidR="0008666F" w:rsidRPr="0008666F" w:rsidRDefault="0008666F" w:rsidP="001A34FC">
      <w:pPr>
        <w:autoSpaceDE w:val="0"/>
        <w:autoSpaceDN w:val="0"/>
        <w:adjustRightInd w:val="0"/>
        <w:ind w:right="50"/>
        <w:rPr>
          <w:rStyle w:val="Hyperlink"/>
          <w:color w:val="000000" w:themeColor="text1"/>
          <w:sz w:val="22"/>
          <w:szCs w:val="22"/>
          <w:u w:val="none"/>
        </w:rPr>
      </w:pPr>
      <w:r w:rsidRPr="0008666F">
        <w:rPr>
          <w:rStyle w:val="Hyperlink"/>
          <w:color w:val="000000" w:themeColor="text1"/>
          <w:sz w:val="22"/>
          <w:szCs w:val="22"/>
          <w:u w:val="none"/>
        </w:rPr>
        <w:t>843-881-1480; 770-623-8190</w:t>
      </w:r>
    </w:p>
    <w:p w14:paraId="32F402CE" w14:textId="77777777" w:rsidR="001A34FC" w:rsidRPr="00FC69C3" w:rsidRDefault="001A34FC" w:rsidP="001A34FC">
      <w:pPr>
        <w:autoSpaceDE w:val="0"/>
        <w:autoSpaceDN w:val="0"/>
        <w:adjustRightInd w:val="0"/>
        <w:ind w:right="50"/>
        <w:rPr>
          <w:sz w:val="16"/>
          <w:szCs w:val="16"/>
        </w:rPr>
      </w:pPr>
    </w:p>
    <w:p w14:paraId="2AA5B530" w14:textId="77777777" w:rsidR="00EC4A04" w:rsidRPr="00EC4A04" w:rsidRDefault="00EC4A04" w:rsidP="00EC4A04">
      <w:pPr>
        <w:autoSpaceDE w:val="0"/>
        <w:autoSpaceDN w:val="0"/>
        <w:adjustRightInd w:val="0"/>
        <w:ind w:right="50"/>
        <w:rPr>
          <w:sz w:val="22"/>
          <w:szCs w:val="22"/>
        </w:rPr>
      </w:pPr>
      <w:r w:rsidRPr="00EC4A04">
        <w:rPr>
          <w:sz w:val="22"/>
          <w:szCs w:val="22"/>
        </w:rPr>
        <w:t>Atiya N. Frederick, PBS</w:t>
      </w:r>
    </w:p>
    <w:p w14:paraId="3224B619" w14:textId="77777777" w:rsidR="00EC4A04" w:rsidRPr="00EC4A04" w:rsidRDefault="00FD61E8" w:rsidP="00EC4A04">
      <w:pPr>
        <w:autoSpaceDE w:val="0"/>
        <w:autoSpaceDN w:val="0"/>
        <w:adjustRightInd w:val="0"/>
        <w:ind w:right="50"/>
        <w:rPr>
          <w:sz w:val="22"/>
          <w:szCs w:val="22"/>
        </w:rPr>
      </w:pPr>
      <w:hyperlink r:id="rId23" w:history="1">
        <w:r w:rsidR="00EC4A04" w:rsidRPr="00EC4A04">
          <w:rPr>
            <w:rStyle w:val="Hyperlink"/>
            <w:sz w:val="22"/>
            <w:szCs w:val="22"/>
          </w:rPr>
          <w:t>anfrederick@pbs.org</w:t>
        </w:r>
      </w:hyperlink>
      <w:r w:rsidR="00EC4A04" w:rsidRPr="00EC4A04">
        <w:rPr>
          <w:sz w:val="22"/>
          <w:szCs w:val="22"/>
        </w:rPr>
        <w:t>; 703-739-5147</w:t>
      </w:r>
    </w:p>
    <w:p w14:paraId="1B28E7D7" w14:textId="77777777" w:rsidR="00A703DC" w:rsidRPr="004E0935" w:rsidRDefault="00A703DC" w:rsidP="00A703DC">
      <w:pPr>
        <w:autoSpaceDE w:val="0"/>
        <w:autoSpaceDN w:val="0"/>
        <w:adjustRightInd w:val="0"/>
        <w:ind w:right="50"/>
        <w:rPr>
          <w:rFonts w:asciiTheme="minorBidi" w:hAnsiTheme="minorBidi"/>
          <w:sz w:val="22"/>
          <w:szCs w:val="22"/>
        </w:rPr>
      </w:pPr>
    </w:p>
    <w:p w14:paraId="0D265D3B" w14:textId="0BF26D73" w:rsidR="00D6439A" w:rsidRPr="00C3215A" w:rsidRDefault="00A703DC" w:rsidP="00C3215A">
      <w:pPr>
        <w:pStyle w:val="PBSReleaseStyle"/>
        <w:rPr>
          <w:rFonts w:cs="Arial"/>
          <w:i/>
          <w:sz w:val="22"/>
          <w:szCs w:val="22"/>
        </w:rPr>
      </w:pPr>
      <w:r w:rsidRPr="004E0935">
        <w:rPr>
          <w:rFonts w:asciiTheme="minorBidi" w:hAnsiTheme="minorBidi" w:cstheme="minorBidi"/>
          <w:i/>
          <w:sz w:val="22"/>
          <w:szCs w:val="22"/>
        </w:rPr>
        <w:t>For images and additional up-to-date information on</w:t>
      </w:r>
      <w:r w:rsidR="00FD523C">
        <w:rPr>
          <w:rFonts w:asciiTheme="minorBidi" w:hAnsiTheme="minorBidi" w:cstheme="minorBidi"/>
          <w:i/>
          <w:sz w:val="22"/>
          <w:szCs w:val="22"/>
        </w:rPr>
        <w:t xml:space="preserve"> </w:t>
      </w:r>
      <w:r w:rsidR="00FD523C" w:rsidRPr="00FD523C">
        <w:rPr>
          <w:rFonts w:cs="Arial"/>
          <w:b/>
          <w:bCs/>
          <w:i/>
          <w:iCs/>
          <w:sz w:val="22"/>
          <w:szCs w:val="22"/>
        </w:rPr>
        <w:t>SECRETS OF ROYAL TRAVE</w:t>
      </w:r>
      <w:r w:rsidR="00FD523C">
        <w:rPr>
          <w:rFonts w:cs="Arial"/>
          <w:b/>
          <w:bCs/>
          <w:i/>
          <w:iCs/>
          <w:sz w:val="22"/>
          <w:szCs w:val="22"/>
        </w:rPr>
        <w:t>L</w:t>
      </w:r>
      <w:r w:rsidRPr="004E0935">
        <w:rPr>
          <w:rFonts w:asciiTheme="minorBidi" w:hAnsiTheme="minorBidi" w:cstheme="minorBidi"/>
          <w:i/>
          <w:sz w:val="22"/>
          <w:szCs w:val="22"/>
        </w:rPr>
        <w:t xml:space="preserve"> </w:t>
      </w:r>
      <w:r w:rsidR="00640BE7">
        <w:rPr>
          <w:rFonts w:cs="Arial"/>
          <w:b/>
          <w:bCs/>
          <w:i/>
          <w:iCs/>
          <w:sz w:val="22"/>
          <w:szCs w:val="22"/>
        </w:rPr>
        <w:t xml:space="preserve"> </w:t>
      </w:r>
      <w:r w:rsidRPr="004E0935">
        <w:rPr>
          <w:rFonts w:asciiTheme="minorBidi" w:hAnsiTheme="minorBidi" w:cstheme="minorBidi"/>
          <w:i/>
          <w:sz w:val="22"/>
          <w:szCs w:val="22"/>
        </w:rPr>
        <w:t>and other PBS programs, visit PBS PressRoom</w:t>
      </w:r>
      <w:r w:rsidRPr="004E0935">
        <w:rPr>
          <w:rFonts w:cs="Arial"/>
          <w:i/>
          <w:sz w:val="22"/>
          <w:szCs w:val="22"/>
        </w:rPr>
        <w:t xml:space="preserve"> a</w:t>
      </w:r>
      <w:r w:rsidR="0008666F">
        <w:rPr>
          <w:rFonts w:cs="Arial"/>
          <w:i/>
          <w:sz w:val="22"/>
          <w:szCs w:val="22"/>
        </w:rPr>
        <w:t xml:space="preserve">t </w:t>
      </w:r>
      <w:hyperlink r:id="rId24" w:history="1">
        <w:r w:rsidR="0008666F" w:rsidRPr="0008666F">
          <w:rPr>
            <w:rStyle w:val="Hyperlink"/>
            <w:rFonts w:cs="Arial"/>
            <w:i/>
            <w:sz w:val="22"/>
            <w:szCs w:val="22"/>
          </w:rPr>
          <w:t>pbs.org/pressroom</w:t>
        </w:r>
      </w:hyperlink>
      <w:r w:rsidR="0008666F">
        <w:rPr>
          <w:rFonts w:cs="Arial"/>
          <w:i/>
          <w:sz w:val="22"/>
          <w:szCs w:val="22"/>
        </w:rPr>
        <w:t>.</w:t>
      </w:r>
    </w:p>
    <w:sectPr w:rsidR="00D6439A" w:rsidRPr="00C3215A" w:rsidSect="00FC69C3">
      <w:headerReference w:type="default" r:id="rId25"/>
      <w:footerReference w:type="default" r:id="rId26"/>
      <w:headerReference w:type="first" r:id="rId27"/>
      <w:footerReference w:type="first" r:id="rId28"/>
      <w:pgSz w:w="12240" w:h="15840"/>
      <w:pgMar w:top="1710" w:right="1440" w:bottom="126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4AA5C" w14:textId="77777777" w:rsidR="00FD61E8" w:rsidRDefault="00FD61E8" w:rsidP="00FB57E7">
      <w:r>
        <w:separator/>
      </w:r>
    </w:p>
  </w:endnote>
  <w:endnote w:type="continuationSeparator" w:id="0">
    <w:p w14:paraId="72465852" w14:textId="77777777" w:rsidR="00FD61E8" w:rsidRDefault="00FD61E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D218C9" w:rsidRDefault="00D218C9" w:rsidP="0078190C">
    <w:pPr>
      <w:pStyle w:val="Footer"/>
      <w:spacing w:after="60"/>
      <w:ind w:right="-490"/>
      <w:rPr>
        <w:rFonts w:cs="Mangal"/>
        <w:color w:val="000000" w:themeColor="text1"/>
        <w:sz w:val="20"/>
        <w:szCs w:val="20"/>
      </w:rPr>
    </w:pPr>
  </w:p>
  <w:p w14:paraId="566F1698" w14:textId="77777777" w:rsidR="00D218C9" w:rsidRPr="0078190C" w:rsidRDefault="00FD61E8" w:rsidP="0078190C">
    <w:pPr>
      <w:pStyle w:val="Footer"/>
      <w:spacing w:after="60"/>
      <w:ind w:right="-490"/>
      <w:rPr>
        <w:rFonts w:cs="Mangal"/>
        <w:color w:val="000000" w:themeColor="text1"/>
        <w:sz w:val="19"/>
        <w:szCs w:val="19"/>
      </w:rPr>
    </w:pPr>
    <w:hyperlink r:id="rId1" w:history="1">
      <w:r w:rsidR="00D218C9" w:rsidRPr="00B36841">
        <w:rPr>
          <w:rStyle w:val="Hyperlink"/>
          <w:rFonts w:cs="Mangal"/>
          <w:color w:val="000000" w:themeColor="text1"/>
          <w:sz w:val="19"/>
          <w:szCs w:val="19"/>
          <w:u w:val="none"/>
        </w:rPr>
        <w:t>pbs.org</w:t>
      </w:r>
    </w:hyperlink>
    <w:r w:rsidR="00D218C9" w:rsidRPr="00B36841">
      <w:rPr>
        <w:rFonts w:cs="Mangal"/>
        <w:color w:val="000000" w:themeColor="text1"/>
        <w:sz w:val="19"/>
        <w:szCs w:val="19"/>
      </w:rPr>
      <w:t xml:space="preserve">   •   </w:t>
    </w:r>
    <w:hyperlink r:id="rId2" w:history="1">
      <w:r w:rsidR="00D218C9" w:rsidRPr="00B36841">
        <w:rPr>
          <w:rStyle w:val="Hyperlink"/>
          <w:rFonts w:cs="Mangal"/>
          <w:color w:val="000000" w:themeColor="text1"/>
          <w:sz w:val="19"/>
          <w:szCs w:val="19"/>
          <w:u w:val="none"/>
        </w:rPr>
        <w:t>pbs.org/pressroom</w:t>
      </w:r>
    </w:hyperlink>
    <w:r w:rsidR="00D218C9" w:rsidRPr="00B36841">
      <w:rPr>
        <w:rFonts w:cs="Mangal"/>
        <w:color w:val="000000" w:themeColor="text1"/>
        <w:sz w:val="19"/>
        <w:szCs w:val="19"/>
      </w:rPr>
      <w:t xml:space="preserve">   •   </w:t>
    </w:r>
    <w:hyperlink r:id="rId3" w:history="1">
      <w:r w:rsidR="00D218C9" w:rsidRPr="00B36841">
        <w:rPr>
          <w:rStyle w:val="Hyperlink"/>
          <w:rFonts w:cs="Mangal"/>
          <w:color w:val="000000" w:themeColor="text1"/>
          <w:sz w:val="19"/>
          <w:szCs w:val="19"/>
          <w:u w:val="none"/>
        </w:rPr>
        <w:t>facebook.com/pbs</w:t>
      </w:r>
    </w:hyperlink>
    <w:r w:rsidR="00D218C9" w:rsidRPr="00B36841">
      <w:rPr>
        <w:rFonts w:cs="Mangal"/>
        <w:color w:val="000000" w:themeColor="text1"/>
        <w:sz w:val="19"/>
        <w:szCs w:val="19"/>
      </w:rPr>
      <w:t xml:space="preserve">   •   </w:t>
    </w:r>
    <w:hyperlink r:id="rId4" w:history="1">
      <w:r w:rsidR="00D218C9" w:rsidRPr="00B36841">
        <w:rPr>
          <w:rStyle w:val="Hyperlink"/>
          <w:rFonts w:cs="Mangal"/>
          <w:color w:val="000000" w:themeColor="text1"/>
          <w:sz w:val="19"/>
          <w:szCs w:val="19"/>
          <w:u w:val="none"/>
        </w:rPr>
        <w:t>youtube.com/pbs</w:t>
      </w:r>
    </w:hyperlink>
    <w:r w:rsidR="00D218C9" w:rsidRPr="00B36841">
      <w:rPr>
        <w:rFonts w:cs="Mangal"/>
        <w:color w:val="000000" w:themeColor="text1"/>
        <w:sz w:val="19"/>
        <w:szCs w:val="19"/>
      </w:rPr>
      <w:t xml:space="preserve">   •   </w:t>
    </w:r>
    <w:hyperlink r:id="rId5" w:history="1">
      <w:r w:rsidR="00D218C9"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D218C9" w:rsidRPr="00EC5A35" w:rsidRDefault="00D218C9"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95BE2" w14:textId="77777777" w:rsidR="00FD61E8" w:rsidRDefault="00FD61E8" w:rsidP="00FB57E7">
      <w:r>
        <w:separator/>
      </w:r>
    </w:p>
  </w:footnote>
  <w:footnote w:type="continuationSeparator" w:id="0">
    <w:p w14:paraId="17045AA4" w14:textId="77777777" w:rsidR="00FD61E8" w:rsidRDefault="00FD61E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D218C9" w:rsidRPr="00FB57E7" w:rsidRDefault="00D218C9"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79F2" w14:textId="7C089D7D" w:rsidR="00D218C9" w:rsidRDefault="007929BD">
    <w:pPr>
      <w:pStyle w:val="Header"/>
    </w:pPr>
    <w:r w:rsidRPr="00FB57E7">
      <w:rPr>
        <w:noProof/>
        <w:sz w:val="19"/>
        <w:szCs w:val="19"/>
        <w:vertAlign w:val="subscript"/>
      </w:rPr>
      <w:drawing>
        <wp:anchor distT="0" distB="0" distL="114300" distR="114300" simplePos="0" relativeHeight="251662336" behindDoc="1" locked="0" layoutInCell="1" allowOverlap="1" wp14:anchorId="718EB134" wp14:editId="0A310E35">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166F3"/>
    <w:rsid w:val="00027F08"/>
    <w:rsid w:val="00036A62"/>
    <w:rsid w:val="00041F92"/>
    <w:rsid w:val="000564D9"/>
    <w:rsid w:val="00064044"/>
    <w:rsid w:val="00066EC1"/>
    <w:rsid w:val="00072E80"/>
    <w:rsid w:val="0008666F"/>
    <w:rsid w:val="00090881"/>
    <w:rsid w:val="000A2C6C"/>
    <w:rsid w:val="000B37A3"/>
    <w:rsid w:val="000B58FA"/>
    <w:rsid w:val="000B7578"/>
    <w:rsid w:val="000C0106"/>
    <w:rsid w:val="000C4AA7"/>
    <w:rsid w:val="000C67D7"/>
    <w:rsid w:val="000E45C2"/>
    <w:rsid w:val="000E58D9"/>
    <w:rsid w:val="000F1F23"/>
    <w:rsid w:val="00100E92"/>
    <w:rsid w:val="00101BA9"/>
    <w:rsid w:val="00102B70"/>
    <w:rsid w:val="00110388"/>
    <w:rsid w:val="00112939"/>
    <w:rsid w:val="00125C59"/>
    <w:rsid w:val="00127D7C"/>
    <w:rsid w:val="001319B6"/>
    <w:rsid w:val="00137BD6"/>
    <w:rsid w:val="0014343D"/>
    <w:rsid w:val="001451A7"/>
    <w:rsid w:val="00161144"/>
    <w:rsid w:val="00162D40"/>
    <w:rsid w:val="00166C63"/>
    <w:rsid w:val="00172CE1"/>
    <w:rsid w:val="001750B5"/>
    <w:rsid w:val="0017533C"/>
    <w:rsid w:val="0018350E"/>
    <w:rsid w:val="001A34FC"/>
    <w:rsid w:val="001A7C00"/>
    <w:rsid w:val="001C278F"/>
    <w:rsid w:val="001C54CD"/>
    <w:rsid w:val="001C6181"/>
    <w:rsid w:val="001C6BF4"/>
    <w:rsid w:val="002020BF"/>
    <w:rsid w:val="002033C2"/>
    <w:rsid w:val="00235BF3"/>
    <w:rsid w:val="0023663C"/>
    <w:rsid w:val="00254F86"/>
    <w:rsid w:val="002562F3"/>
    <w:rsid w:val="00257502"/>
    <w:rsid w:val="002653CA"/>
    <w:rsid w:val="002656F4"/>
    <w:rsid w:val="00275E75"/>
    <w:rsid w:val="00281FE7"/>
    <w:rsid w:val="002975EB"/>
    <w:rsid w:val="002B1092"/>
    <w:rsid w:val="002B23E1"/>
    <w:rsid w:val="002D154F"/>
    <w:rsid w:val="002D20EB"/>
    <w:rsid w:val="002E7E22"/>
    <w:rsid w:val="00306AF1"/>
    <w:rsid w:val="003367A7"/>
    <w:rsid w:val="00355A9B"/>
    <w:rsid w:val="003606E3"/>
    <w:rsid w:val="00364C73"/>
    <w:rsid w:val="0037292B"/>
    <w:rsid w:val="003942ED"/>
    <w:rsid w:val="003A4D72"/>
    <w:rsid w:val="003A66CF"/>
    <w:rsid w:val="003B4E3D"/>
    <w:rsid w:val="003C21E0"/>
    <w:rsid w:val="003D2156"/>
    <w:rsid w:val="003E7E9A"/>
    <w:rsid w:val="003F6B46"/>
    <w:rsid w:val="00404F63"/>
    <w:rsid w:val="00407B1B"/>
    <w:rsid w:val="00410790"/>
    <w:rsid w:val="00426B58"/>
    <w:rsid w:val="00444F72"/>
    <w:rsid w:val="00457993"/>
    <w:rsid w:val="00462EA9"/>
    <w:rsid w:val="00490652"/>
    <w:rsid w:val="0049095E"/>
    <w:rsid w:val="004A1799"/>
    <w:rsid w:val="004A17DD"/>
    <w:rsid w:val="004B139A"/>
    <w:rsid w:val="004C0ECE"/>
    <w:rsid w:val="004C34BE"/>
    <w:rsid w:val="004D2343"/>
    <w:rsid w:val="004D239D"/>
    <w:rsid w:val="004E0935"/>
    <w:rsid w:val="004E16D3"/>
    <w:rsid w:val="004F07F3"/>
    <w:rsid w:val="004F33C7"/>
    <w:rsid w:val="00504303"/>
    <w:rsid w:val="00510FDD"/>
    <w:rsid w:val="00512A85"/>
    <w:rsid w:val="005211B9"/>
    <w:rsid w:val="00527333"/>
    <w:rsid w:val="00532E31"/>
    <w:rsid w:val="00565F7A"/>
    <w:rsid w:val="00566696"/>
    <w:rsid w:val="00575818"/>
    <w:rsid w:val="005774DC"/>
    <w:rsid w:val="00583791"/>
    <w:rsid w:val="005855EE"/>
    <w:rsid w:val="00590592"/>
    <w:rsid w:val="005A4364"/>
    <w:rsid w:val="005A799B"/>
    <w:rsid w:val="005B399F"/>
    <w:rsid w:val="005C1AC0"/>
    <w:rsid w:val="005D0189"/>
    <w:rsid w:val="005E59B8"/>
    <w:rsid w:val="005F2FCD"/>
    <w:rsid w:val="005F4F52"/>
    <w:rsid w:val="005F661B"/>
    <w:rsid w:val="006119D6"/>
    <w:rsid w:val="00631442"/>
    <w:rsid w:val="00635363"/>
    <w:rsid w:val="00640BE7"/>
    <w:rsid w:val="00641DB8"/>
    <w:rsid w:val="00663158"/>
    <w:rsid w:val="00681104"/>
    <w:rsid w:val="00684BBC"/>
    <w:rsid w:val="006B149C"/>
    <w:rsid w:val="006B44CE"/>
    <w:rsid w:val="006B7AED"/>
    <w:rsid w:val="006D3708"/>
    <w:rsid w:val="006E32A9"/>
    <w:rsid w:val="00707836"/>
    <w:rsid w:val="0071185B"/>
    <w:rsid w:val="00717070"/>
    <w:rsid w:val="00730E9A"/>
    <w:rsid w:val="0074602C"/>
    <w:rsid w:val="007631B2"/>
    <w:rsid w:val="00767CF4"/>
    <w:rsid w:val="00770041"/>
    <w:rsid w:val="00771D03"/>
    <w:rsid w:val="00776C77"/>
    <w:rsid w:val="0078190C"/>
    <w:rsid w:val="007929BD"/>
    <w:rsid w:val="0079650C"/>
    <w:rsid w:val="007A052C"/>
    <w:rsid w:val="007A2CB2"/>
    <w:rsid w:val="007B1804"/>
    <w:rsid w:val="007B69E0"/>
    <w:rsid w:val="007C1447"/>
    <w:rsid w:val="007C403C"/>
    <w:rsid w:val="007D0682"/>
    <w:rsid w:val="007D5450"/>
    <w:rsid w:val="007F233D"/>
    <w:rsid w:val="007F6DF1"/>
    <w:rsid w:val="00804AB0"/>
    <w:rsid w:val="00804C72"/>
    <w:rsid w:val="00805A32"/>
    <w:rsid w:val="008063BA"/>
    <w:rsid w:val="0080703A"/>
    <w:rsid w:val="00810862"/>
    <w:rsid w:val="00814E77"/>
    <w:rsid w:val="00837165"/>
    <w:rsid w:val="00841665"/>
    <w:rsid w:val="0084194B"/>
    <w:rsid w:val="00853E27"/>
    <w:rsid w:val="0085794D"/>
    <w:rsid w:val="00871509"/>
    <w:rsid w:val="00871853"/>
    <w:rsid w:val="00874D42"/>
    <w:rsid w:val="00874EEC"/>
    <w:rsid w:val="00877F11"/>
    <w:rsid w:val="008A20CA"/>
    <w:rsid w:val="008A3F50"/>
    <w:rsid w:val="008B06E6"/>
    <w:rsid w:val="008C4ED7"/>
    <w:rsid w:val="008C53DD"/>
    <w:rsid w:val="008C6DA6"/>
    <w:rsid w:val="008D37BF"/>
    <w:rsid w:val="008D3914"/>
    <w:rsid w:val="008E5836"/>
    <w:rsid w:val="008F3DCC"/>
    <w:rsid w:val="008F6877"/>
    <w:rsid w:val="00910735"/>
    <w:rsid w:val="009201E8"/>
    <w:rsid w:val="009208D3"/>
    <w:rsid w:val="009300EA"/>
    <w:rsid w:val="00932C39"/>
    <w:rsid w:val="00942BAB"/>
    <w:rsid w:val="009535CC"/>
    <w:rsid w:val="00961715"/>
    <w:rsid w:val="009628E8"/>
    <w:rsid w:val="00966768"/>
    <w:rsid w:val="009676BC"/>
    <w:rsid w:val="0098125D"/>
    <w:rsid w:val="00981534"/>
    <w:rsid w:val="009971D7"/>
    <w:rsid w:val="009B77DE"/>
    <w:rsid w:val="009D4B68"/>
    <w:rsid w:val="009F5FF6"/>
    <w:rsid w:val="00A33414"/>
    <w:rsid w:val="00A3484C"/>
    <w:rsid w:val="00A34DE5"/>
    <w:rsid w:val="00A55A4C"/>
    <w:rsid w:val="00A703DC"/>
    <w:rsid w:val="00A73853"/>
    <w:rsid w:val="00A75374"/>
    <w:rsid w:val="00A8132B"/>
    <w:rsid w:val="00A91D15"/>
    <w:rsid w:val="00AA2AD0"/>
    <w:rsid w:val="00AA4BC6"/>
    <w:rsid w:val="00AB1E61"/>
    <w:rsid w:val="00AB6FC5"/>
    <w:rsid w:val="00AC6BE1"/>
    <w:rsid w:val="00AD0486"/>
    <w:rsid w:val="00AD588A"/>
    <w:rsid w:val="00AD7F34"/>
    <w:rsid w:val="00AF74EA"/>
    <w:rsid w:val="00B00EFD"/>
    <w:rsid w:val="00B04138"/>
    <w:rsid w:val="00B07D79"/>
    <w:rsid w:val="00B27FE8"/>
    <w:rsid w:val="00B40463"/>
    <w:rsid w:val="00B43813"/>
    <w:rsid w:val="00B44C78"/>
    <w:rsid w:val="00B45946"/>
    <w:rsid w:val="00B50E70"/>
    <w:rsid w:val="00B577E3"/>
    <w:rsid w:val="00B71200"/>
    <w:rsid w:val="00B715E2"/>
    <w:rsid w:val="00B778CC"/>
    <w:rsid w:val="00B94C07"/>
    <w:rsid w:val="00B965AD"/>
    <w:rsid w:val="00BA404B"/>
    <w:rsid w:val="00BB2DDA"/>
    <w:rsid w:val="00BB7883"/>
    <w:rsid w:val="00BD549D"/>
    <w:rsid w:val="00BD5A7B"/>
    <w:rsid w:val="00BE1F39"/>
    <w:rsid w:val="00BF2919"/>
    <w:rsid w:val="00C01F61"/>
    <w:rsid w:val="00C03B3D"/>
    <w:rsid w:val="00C0742E"/>
    <w:rsid w:val="00C14CDA"/>
    <w:rsid w:val="00C27936"/>
    <w:rsid w:val="00C3215A"/>
    <w:rsid w:val="00C32825"/>
    <w:rsid w:val="00C34B29"/>
    <w:rsid w:val="00C37DFC"/>
    <w:rsid w:val="00C51396"/>
    <w:rsid w:val="00C5249B"/>
    <w:rsid w:val="00C66FFF"/>
    <w:rsid w:val="00C85B32"/>
    <w:rsid w:val="00C87743"/>
    <w:rsid w:val="00C95A7B"/>
    <w:rsid w:val="00C96F18"/>
    <w:rsid w:val="00CC1245"/>
    <w:rsid w:val="00CD5E25"/>
    <w:rsid w:val="00CE373C"/>
    <w:rsid w:val="00CF499B"/>
    <w:rsid w:val="00D076C2"/>
    <w:rsid w:val="00D10B2C"/>
    <w:rsid w:val="00D20D41"/>
    <w:rsid w:val="00D218C9"/>
    <w:rsid w:val="00D31FDE"/>
    <w:rsid w:val="00D3432C"/>
    <w:rsid w:val="00D36863"/>
    <w:rsid w:val="00D4175C"/>
    <w:rsid w:val="00D42C78"/>
    <w:rsid w:val="00D4536A"/>
    <w:rsid w:val="00D521B9"/>
    <w:rsid w:val="00D579D5"/>
    <w:rsid w:val="00D6439A"/>
    <w:rsid w:val="00D71350"/>
    <w:rsid w:val="00D731CA"/>
    <w:rsid w:val="00D93ABE"/>
    <w:rsid w:val="00DD4896"/>
    <w:rsid w:val="00DE4016"/>
    <w:rsid w:val="00DF058E"/>
    <w:rsid w:val="00DF5E53"/>
    <w:rsid w:val="00E05A43"/>
    <w:rsid w:val="00E11C1E"/>
    <w:rsid w:val="00E11E56"/>
    <w:rsid w:val="00E14C4F"/>
    <w:rsid w:val="00E160AC"/>
    <w:rsid w:val="00E162C7"/>
    <w:rsid w:val="00E17E21"/>
    <w:rsid w:val="00E20012"/>
    <w:rsid w:val="00E3778B"/>
    <w:rsid w:val="00E41082"/>
    <w:rsid w:val="00E42FBC"/>
    <w:rsid w:val="00E43D15"/>
    <w:rsid w:val="00E46500"/>
    <w:rsid w:val="00E50F03"/>
    <w:rsid w:val="00E55996"/>
    <w:rsid w:val="00E60FE4"/>
    <w:rsid w:val="00E62385"/>
    <w:rsid w:val="00E62A6E"/>
    <w:rsid w:val="00E63911"/>
    <w:rsid w:val="00E65FF8"/>
    <w:rsid w:val="00E67340"/>
    <w:rsid w:val="00E86622"/>
    <w:rsid w:val="00E90F11"/>
    <w:rsid w:val="00E9280D"/>
    <w:rsid w:val="00EA6B14"/>
    <w:rsid w:val="00EB19DD"/>
    <w:rsid w:val="00EB530C"/>
    <w:rsid w:val="00EC1EB7"/>
    <w:rsid w:val="00EC2BE3"/>
    <w:rsid w:val="00EC4A04"/>
    <w:rsid w:val="00EC5A35"/>
    <w:rsid w:val="00EC6C65"/>
    <w:rsid w:val="00ED4917"/>
    <w:rsid w:val="00EE0D59"/>
    <w:rsid w:val="00F00A67"/>
    <w:rsid w:val="00F0317F"/>
    <w:rsid w:val="00F1671A"/>
    <w:rsid w:val="00F17DAD"/>
    <w:rsid w:val="00F352AE"/>
    <w:rsid w:val="00F36188"/>
    <w:rsid w:val="00F37589"/>
    <w:rsid w:val="00F50672"/>
    <w:rsid w:val="00F56F63"/>
    <w:rsid w:val="00F63271"/>
    <w:rsid w:val="00F65E3E"/>
    <w:rsid w:val="00F70C21"/>
    <w:rsid w:val="00F72844"/>
    <w:rsid w:val="00F837D9"/>
    <w:rsid w:val="00F8380C"/>
    <w:rsid w:val="00F91CD5"/>
    <w:rsid w:val="00FA3638"/>
    <w:rsid w:val="00FB4820"/>
    <w:rsid w:val="00FB57E7"/>
    <w:rsid w:val="00FC30D3"/>
    <w:rsid w:val="00FC69C3"/>
    <w:rsid w:val="00FD030F"/>
    <w:rsid w:val="00FD1DFB"/>
    <w:rsid w:val="00FD25B5"/>
    <w:rsid w:val="00FD523C"/>
    <w:rsid w:val="00FD61E8"/>
    <w:rsid w:val="00FD76E1"/>
    <w:rsid w:val="00FE19A3"/>
    <w:rsid w:val="00FE2624"/>
    <w:rsid w:val="00FF6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DC57359A-CCF6-D34D-8BBC-2A191548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styleId="CommentReference">
    <w:name w:val="annotation reference"/>
    <w:basedOn w:val="DefaultParagraphFont"/>
    <w:uiPriority w:val="99"/>
    <w:semiHidden/>
    <w:unhideWhenUsed/>
    <w:rsid w:val="00F0317F"/>
    <w:rPr>
      <w:sz w:val="16"/>
      <w:szCs w:val="16"/>
    </w:rPr>
  </w:style>
  <w:style w:type="paragraph" w:styleId="CommentText">
    <w:name w:val="annotation text"/>
    <w:basedOn w:val="Normal"/>
    <w:link w:val="CommentTextChar"/>
    <w:uiPriority w:val="99"/>
    <w:unhideWhenUsed/>
    <w:rsid w:val="00F0317F"/>
    <w:rPr>
      <w:sz w:val="20"/>
      <w:szCs w:val="20"/>
    </w:rPr>
  </w:style>
  <w:style w:type="character" w:customStyle="1" w:styleId="CommentTextChar">
    <w:name w:val="Comment Text Char"/>
    <w:basedOn w:val="DefaultParagraphFont"/>
    <w:link w:val="CommentText"/>
    <w:uiPriority w:val="99"/>
    <w:rsid w:val="00F031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317F"/>
    <w:rPr>
      <w:b/>
      <w:bCs/>
    </w:rPr>
  </w:style>
  <w:style w:type="character" w:customStyle="1" w:styleId="CommentSubjectChar">
    <w:name w:val="Comment Subject Char"/>
    <w:basedOn w:val="CommentTextChar"/>
    <w:link w:val="CommentSubject"/>
    <w:uiPriority w:val="99"/>
    <w:semiHidden/>
    <w:rsid w:val="00F0317F"/>
    <w:rPr>
      <w:rFonts w:ascii="Arial" w:hAnsi="Arial"/>
      <w:b/>
      <w:bCs/>
      <w:sz w:val="20"/>
      <w:szCs w:val="20"/>
    </w:rPr>
  </w:style>
  <w:style w:type="character" w:customStyle="1" w:styleId="UnresolvedMention1">
    <w:name w:val="Unresolved Mention1"/>
    <w:basedOn w:val="DefaultParagraphFont"/>
    <w:uiPriority w:val="99"/>
    <w:semiHidden/>
    <w:unhideWhenUsed/>
    <w:rsid w:val="00EC4A04"/>
    <w:rPr>
      <w:color w:val="605E5C"/>
      <w:shd w:val="clear" w:color="auto" w:fill="E1DFDD"/>
    </w:rPr>
  </w:style>
  <w:style w:type="character" w:customStyle="1" w:styleId="normaltextrun">
    <w:name w:val="normaltextrun"/>
    <w:basedOn w:val="DefaultParagraphFont"/>
    <w:rsid w:val="00B44C78"/>
  </w:style>
  <w:style w:type="paragraph" w:styleId="Revision">
    <w:name w:val="Revision"/>
    <w:hidden/>
    <w:uiPriority w:val="99"/>
    <w:semiHidden/>
    <w:rsid w:val="002D154F"/>
    <w:rPr>
      <w:rFonts w:ascii="Arial" w:hAnsi="Arial"/>
    </w:rPr>
  </w:style>
  <w:style w:type="character" w:customStyle="1" w:styleId="apple-converted-space">
    <w:name w:val="apple-converted-space"/>
    <w:basedOn w:val="DefaultParagraphFont"/>
    <w:rsid w:val="00837165"/>
  </w:style>
  <w:style w:type="paragraph" w:customStyle="1" w:styleId="Default">
    <w:name w:val="Default"/>
    <w:rsid w:val="00874D42"/>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C9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120780">
      <w:bodyDiv w:val="1"/>
      <w:marLeft w:val="0"/>
      <w:marRight w:val="0"/>
      <w:marTop w:val="0"/>
      <w:marBottom w:val="0"/>
      <w:divBdr>
        <w:top w:val="none" w:sz="0" w:space="0" w:color="auto"/>
        <w:left w:val="none" w:sz="0" w:space="0" w:color="auto"/>
        <w:bottom w:val="none" w:sz="0" w:space="0" w:color="auto"/>
        <w:right w:val="none" w:sz="0" w:space="0" w:color="auto"/>
      </w:divBdr>
      <w:divsChild>
        <w:div w:id="1702393283">
          <w:marLeft w:val="0"/>
          <w:marRight w:val="0"/>
          <w:marTop w:val="0"/>
          <w:marBottom w:val="0"/>
          <w:divBdr>
            <w:top w:val="none" w:sz="0" w:space="0" w:color="auto"/>
            <w:left w:val="none" w:sz="0" w:space="0" w:color="auto"/>
            <w:bottom w:val="none" w:sz="0" w:space="0" w:color="auto"/>
            <w:right w:val="none" w:sz="0" w:space="0" w:color="auto"/>
          </w:divBdr>
          <w:divsChild>
            <w:div w:id="1329558439">
              <w:marLeft w:val="0"/>
              <w:marRight w:val="0"/>
              <w:marTop w:val="0"/>
              <w:marBottom w:val="0"/>
              <w:divBdr>
                <w:top w:val="none" w:sz="0" w:space="0" w:color="auto"/>
                <w:left w:val="none" w:sz="0" w:space="0" w:color="auto"/>
                <w:bottom w:val="none" w:sz="0" w:space="0" w:color="auto"/>
                <w:right w:val="none" w:sz="0" w:space="0" w:color="auto"/>
              </w:divBdr>
              <w:divsChild>
                <w:div w:id="371349589">
                  <w:marLeft w:val="0"/>
                  <w:marRight w:val="0"/>
                  <w:marTop w:val="0"/>
                  <w:marBottom w:val="0"/>
                  <w:divBdr>
                    <w:top w:val="none" w:sz="0" w:space="0" w:color="auto"/>
                    <w:left w:val="none" w:sz="0" w:space="0" w:color="auto"/>
                    <w:bottom w:val="none" w:sz="0" w:space="0" w:color="auto"/>
                    <w:right w:val="none" w:sz="0" w:space="0" w:color="auto"/>
                  </w:divBdr>
                  <w:divsChild>
                    <w:div w:id="1205755497">
                      <w:marLeft w:val="0"/>
                      <w:marRight w:val="0"/>
                      <w:marTop w:val="0"/>
                      <w:marBottom w:val="0"/>
                      <w:divBdr>
                        <w:top w:val="none" w:sz="0" w:space="0" w:color="auto"/>
                        <w:left w:val="none" w:sz="0" w:space="0" w:color="auto"/>
                        <w:bottom w:val="none" w:sz="0" w:space="0" w:color="auto"/>
                        <w:right w:val="none" w:sz="0" w:space="0" w:color="auto"/>
                      </w:divBdr>
                      <w:divsChild>
                        <w:div w:id="1232161505">
                          <w:marLeft w:val="0"/>
                          <w:marRight w:val="0"/>
                          <w:marTop w:val="0"/>
                          <w:marBottom w:val="0"/>
                          <w:divBdr>
                            <w:top w:val="none" w:sz="0" w:space="0" w:color="auto"/>
                            <w:left w:val="none" w:sz="0" w:space="0" w:color="auto"/>
                            <w:bottom w:val="none" w:sz="0" w:space="0" w:color="auto"/>
                            <w:right w:val="none" w:sz="0" w:space="0" w:color="auto"/>
                          </w:divBdr>
                          <w:divsChild>
                            <w:div w:id="655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46297">
          <w:marLeft w:val="0"/>
          <w:marRight w:val="0"/>
          <w:marTop w:val="0"/>
          <w:marBottom w:val="0"/>
          <w:divBdr>
            <w:top w:val="none" w:sz="0" w:space="0" w:color="auto"/>
            <w:left w:val="none" w:sz="0" w:space="0" w:color="auto"/>
            <w:bottom w:val="none" w:sz="0" w:space="0" w:color="auto"/>
            <w:right w:val="none" w:sz="0" w:space="0" w:color="auto"/>
          </w:divBdr>
          <w:divsChild>
            <w:div w:id="2068651611">
              <w:marLeft w:val="0"/>
              <w:marRight w:val="0"/>
              <w:marTop w:val="0"/>
              <w:marBottom w:val="0"/>
              <w:divBdr>
                <w:top w:val="none" w:sz="0" w:space="0" w:color="auto"/>
                <w:left w:val="none" w:sz="0" w:space="0" w:color="auto"/>
                <w:bottom w:val="none" w:sz="0" w:space="0" w:color="auto"/>
                <w:right w:val="none" w:sz="0" w:space="0" w:color="auto"/>
              </w:divBdr>
              <w:divsChild>
                <w:div w:id="1182938626">
                  <w:marLeft w:val="0"/>
                  <w:marRight w:val="0"/>
                  <w:marTop w:val="0"/>
                  <w:marBottom w:val="0"/>
                  <w:divBdr>
                    <w:top w:val="none" w:sz="0" w:space="0" w:color="auto"/>
                    <w:left w:val="none" w:sz="0" w:space="0" w:color="auto"/>
                    <w:bottom w:val="none" w:sz="0" w:space="0" w:color="auto"/>
                    <w:right w:val="none" w:sz="0" w:space="0" w:color="auto"/>
                  </w:divBdr>
                  <w:divsChild>
                    <w:div w:id="1190878630">
                      <w:marLeft w:val="0"/>
                      <w:marRight w:val="0"/>
                      <w:marTop w:val="0"/>
                      <w:marBottom w:val="0"/>
                      <w:divBdr>
                        <w:top w:val="none" w:sz="0" w:space="0" w:color="auto"/>
                        <w:left w:val="none" w:sz="0" w:space="0" w:color="auto"/>
                        <w:bottom w:val="none" w:sz="0" w:space="0" w:color="auto"/>
                        <w:right w:val="none" w:sz="0" w:space="0" w:color="auto"/>
                      </w:divBdr>
                      <w:divsChild>
                        <w:div w:id="1109853620">
                          <w:marLeft w:val="0"/>
                          <w:marRight w:val="0"/>
                          <w:marTop w:val="0"/>
                          <w:marBottom w:val="0"/>
                          <w:divBdr>
                            <w:top w:val="none" w:sz="0" w:space="0" w:color="auto"/>
                            <w:left w:val="none" w:sz="0" w:space="0" w:color="auto"/>
                            <w:bottom w:val="none" w:sz="0" w:space="0" w:color="auto"/>
                            <w:right w:val="none" w:sz="0" w:space="0" w:color="auto"/>
                          </w:divBdr>
                          <w:divsChild>
                            <w:div w:id="13862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5111">
      <w:bodyDiv w:val="1"/>
      <w:marLeft w:val="0"/>
      <w:marRight w:val="0"/>
      <w:marTop w:val="0"/>
      <w:marBottom w:val="0"/>
      <w:divBdr>
        <w:top w:val="none" w:sz="0" w:space="0" w:color="auto"/>
        <w:left w:val="none" w:sz="0" w:space="0" w:color="auto"/>
        <w:bottom w:val="none" w:sz="0" w:space="0" w:color="auto"/>
        <w:right w:val="none" w:sz="0" w:space="0" w:color="auto"/>
      </w:divBdr>
    </w:div>
    <w:div w:id="1959334391">
      <w:bodyDiv w:val="1"/>
      <w:marLeft w:val="0"/>
      <w:marRight w:val="0"/>
      <w:marTop w:val="0"/>
      <w:marBottom w:val="0"/>
      <w:divBdr>
        <w:top w:val="none" w:sz="0" w:space="0" w:color="auto"/>
        <w:left w:val="none" w:sz="0" w:space="0" w:color="auto"/>
        <w:bottom w:val="none" w:sz="0" w:space="0" w:color="auto"/>
        <w:right w:val="none" w:sz="0" w:space="0" w:color="auto"/>
      </w:divBdr>
    </w:div>
    <w:div w:id="2039354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8"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cara.white@mac.com" TargetMode="External"/><Relationship Id="rId7" Type="http://schemas.openxmlformats.org/officeDocument/2006/relationships/image" Target="media/image1.jpg"/><Relationship Id="rId12" Type="http://schemas.openxmlformats.org/officeDocument/2006/relationships/hyperlink" Target="http://PBS.org" TargetMode="External"/><Relationship Id="rId17"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0"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pressroom.pbs.org/" TargetMode="Externa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3" Type="http://schemas.openxmlformats.org/officeDocument/2006/relationships/hyperlink" Target="mailto:anfrederick@pbs.org" TargetMode="External"/><Relationship Id="rId28"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2" Type="http://schemas.openxmlformats.org/officeDocument/2006/relationships/hyperlink" Target="mailto:lugo@negia.net"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3FB4-C11F-41F4-A152-D866DEE0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2019-11-12T13:26:00Z</cp:lastPrinted>
  <dcterms:created xsi:type="dcterms:W3CDTF">2020-10-12T16:31:00Z</dcterms:created>
  <dcterms:modified xsi:type="dcterms:W3CDTF">2020-10-12T16:48:00Z</dcterms:modified>
</cp:coreProperties>
</file>