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09DD7" w14:textId="4A471E2F" w:rsidR="00C466AE" w:rsidRDefault="00B271E1" w:rsidP="00B43E71">
      <w:pPr>
        <w:pStyle w:val="PBSHeadline"/>
        <w:rPr>
          <w:rFonts w:ascii="Arial" w:hAnsi="Arial" w:cs="Arial"/>
          <w:szCs w:val="32"/>
          <w:lang w:val="en"/>
        </w:rPr>
      </w:pPr>
      <w:r>
        <w:rPr>
          <w:rFonts w:ascii="Arial" w:hAnsi="Arial" w:cs="Arial"/>
          <w:szCs w:val="32"/>
          <w:lang w:val="en"/>
        </w:rPr>
        <w:t xml:space="preserve">PBS Announces </w:t>
      </w:r>
      <w:r w:rsidR="00B43E71" w:rsidRPr="00E87B0E">
        <w:rPr>
          <w:rFonts w:ascii="Arial" w:hAnsi="Arial" w:cs="Arial"/>
          <w:szCs w:val="32"/>
          <w:lang w:val="en"/>
        </w:rPr>
        <w:t>SOUTH BY SOMEWHERE</w:t>
      </w:r>
      <w:bookmarkStart w:id="0" w:name="_GoBack"/>
      <w:bookmarkEnd w:id="0"/>
      <w:r w:rsidR="00B43E71">
        <w:rPr>
          <w:rFonts w:ascii="Arial" w:hAnsi="Arial" w:cs="Arial"/>
          <w:szCs w:val="32"/>
          <w:lang w:val="en"/>
        </w:rPr>
        <w:t xml:space="preserve">, A </w:t>
      </w:r>
      <w:r>
        <w:rPr>
          <w:rFonts w:ascii="Arial" w:hAnsi="Arial" w:cs="Arial"/>
          <w:szCs w:val="32"/>
          <w:lang w:val="en"/>
        </w:rPr>
        <w:t>New Series with</w:t>
      </w:r>
      <w:r w:rsidR="00B43E71">
        <w:rPr>
          <w:rFonts w:ascii="Arial" w:hAnsi="Arial" w:cs="Arial"/>
          <w:szCs w:val="32"/>
          <w:lang w:val="en"/>
        </w:rPr>
        <w:t xml:space="preserve"> </w:t>
      </w:r>
      <w:r w:rsidR="00E87B0E" w:rsidRPr="00E87B0E">
        <w:rPr>
          <w:rFonts w:ascii="Arial" w:hAnsi="Arial" w:cs="Arial"/>
          <w:szCs w:val="32"/>
          <w:lang w:val="en"/>
        </w:rPr>
        <w:t xml:space="preserve">Award-Winning Television Host and Chef Vivian Howard </w:t>
      </w:r>
    </w:p>
    <w:p w14:paraId="4CD0D671" w14:textId="77777777" w:rsidR="00E87B0E" w:rsidRPr="00E87B0E" w:rsidRDefault="00E87B0E" w:rsidP="00E87B0E">
      <w:pPr>
        <w:pStyle w:val="PBSHeadline"/>
        <w:rPr>
          <w:rFonts w:ascii="Arial" w:hAnsi="Arial" w:cs="Arial"/>
          <w:szCs w:val="32"/>
          <w:lang w:val="en"/>
        </w:rPr>
      </w:pPr>
    </w:p>
    <w:p w14:paraId="629417CC" w14:textId="7DFC735D" w:rsidR="00C466AE" w:rsidRPr="00E87B0E" w:rsidRDefault="00E87B0E" w:rsidP="00E87B0E">
      <w:pPr>
        <w:pStyle w:val="PBSSubHead"/>
        <w:rPr>
          <w:rFonts w:ascii="Arial" w:hAnsi="Arial" w:cs="Arial"/>
          <w:iCs/>
          <w:lang w:val="en"/>
        </w:rPr>
      </w:pPr>
      <w:r w:rsidRPr="00E87B0E">
        <w:rPr>
          <w:rFonts w:ascii="Arial" w:hAnsi="Arial" w:cs="Arial"/>
          <w:iCs/>
          <w:lang w:val="en"/>
        </w:rPr>
        <w:t>The six-part series, slated for the Winter/Spring 2020 season, delves into the people and dishes defining the New American South</w:t>
      </w:r>
    </w:p>
    <w:p w14:paraId="6661CD04" w14:textId="77777777" w:rsidR="00C466AE" w:rsidRDefault="00C466AE" w:rsidP="00C466AE"/>
    <w:tbl>
      <w:tblPr>
        <w:tblpPr w:leftFromText="180" w:rightFromText="180" w:vertAnchor="text" w:tblpY="1"/>
        <w:tblOverlap w:val="never"/>
        <w:tblW w:w="0" w:type="auto"/>
        <w:tblLook w:val="01E0" w:firstRow="1" w:lastRow="1" w:firstColumn="1" w:lastColumn="1" w:noHBand="0" w:noVBand="0"/>
      </w:tblPr>
      <w:tblGrid>
        <w:gridCol w:w="4445"/>
      </w:tblGrid>
      <w:tr w:rsidR="00C466AE" w:rsidRPr="00732255" w14:paraId="7B0FA9CF" w14:textId="77777777" w:rsidTr="00CD616D">
        <w:trPr>
          <w:trHeight w:val="1415"/>
        </w:trPr>
        <w:tc>
          <w:tcPr>
            <w:tcW w:w="4445" w:type="dxa"/>
            <w:shd w:val="clear" w:color="auto" w:fill="auto"/>
          </w:tcPr>
          <w:p w14:paraId="5102FF79" w14:textId="77777777" w:rsidR="00C466AE" w:rsidRPr="00732255" w:rsidRDefault="00C466AE" w:rsidP="00CD616D">
            <w:pPr>
              <w:rPr>
                <w:rFonts w:ascii="Arial" w:hAnsi="Arial" w:cs="Arial"/>
              </w:rPr>
            </w:pPr>
            <w:r w:rsidRPr="00732255">
              <w:rPr>
                <w:rFonts w:ascii="Arial" w:hAnsi="Arial" w:cs="Arial"/>
                <w:noProof/>
              </w:rPr>
              <w:drawing>
                <wp:inline distT="0" distB="0" distL="0" distR="0" wp14:anchorId="70A32D8F" wp14:editId="294217BB">
                  <wp:extent cx="2654300" cy="149286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unt Rainier"/>
                          <pic:cNvPicPr>
                            <a:picLocks noChangeAspect="1" noChangeArrowheads="1"/>
                          </pic:cNvPicPr>
                        </pic:nvPicPr>
                        <pic:blipFill>
                          <a:blip r:embed="rId6"/>
                          <a:stretch>
                            <a:fillRect/>
                          </a:stretch>
                        </pic:blipFill>
                        <pic:spPr bwMode="auto">
                          <a:xfrm>
                            <a:off x="0" y="0"/>
                            <a:ext cx="2654300" cy="1492863"/>
                          </a:xfrm>
                          <a:prstGeom prst="rect">
                            <a:avLst/>
                          </a:prstGeom>
                          <a:noFill/>
                          <a:ln>
                            <a:noFill/>
                          </a:ln>
                        </pic:spPr>
                      </pic:pic>
                    </a:graphicData>
                  </a:graphic>
                </wp:inline>
              </w:drawing>
            </w:r>
          </w:p>
        </w:tc>
      </w:tr>
      <w:tr w:rsidR="00C466AE" w:rsidRPr="00732255" w14:paraId="4883A343" w14:textId="77777777" w:rsidTr="007C4E74">
        <w:trPr>
          <w:trHeight w:val="599"/>
        </w:trPr>
        <w:tc>
          <w:tcPr>
            <w:tcW w:w="4445" w:type="dxa"/>
            <w:shd w:val="clear" w:color="auto" w:fill="auto"/>
          </w:tcPr>
          <w:p w14:paraId="22F256C6" w14:textId="2571739C" w:rsidR="00C466AE" w:rsidRPr="00732255" w:rsidRDefault="00C466AE" w:rsidP="00CD616D">
            <w:pPr>
              <w:pStyle w:val="PBSCaption"/>
              <w:framePr w:hSpace="0" w:wrap="auto" w:vAnchor="margin" w:yAlign="inline"/>
              <w:suppressOverlap w:val="0"/>
              <w:rPr>
                <w:rFonts w:ascii="Arial" w:hAnsi="Arial" w:cs="Arial"/>
              </w:rPr>
            </w:pPr>
            <w:r w:rsidRPr="00732255">
              <w:rPr>
                <w:rFonts w:ascii="Arial" w:hAnsi="Arial" w:cs="Arial"/>
              </w:rPr>
              <w:t>Caption</w:t>
            </w:r>
            <w:r w:rsidR="004D583F">
              <w:rPr>
                <w:rFonts w:ascii="Arial" w:hAnsi="Arial" w:cs="Arial"/>
              </w:rPr>
              <w:t>:</w:t>
            </w:r>
            <w:r w:rsidR="00E87B0E" w:rsidRPr="00732255">
              <w:rPr>
                <w:rFonts w:ascii="Arial" w:hAnsi="Arial" w:cs="Arial"/>
              </w:rPr>
              <w:t xml:space="preserve"> </w:t>
            </w:r>
            <w:r w:rsidR="004D583F">
              <w:rPr>
                <w:rFonts w:ascii="Arial" w:hAnsi="Arial" w:cs="Arial"/>
              </w:rPr>
              <w:t>Vivian Howard holds up a bitter melon while shopping at an Indian grocery store in Cary, NC</w:t>
            </w:r>
            <w:r w:rsidR="00813C85">
              <w:rPr>
                <w:rFonts w:ascii="Arial" w:hAnsi="Arial" w:cs="Arial"/>
              </w:rPr>
              <w:t>.</w:t>
            </w:r>
          </w:p>
          <w:p w14:paraId="45F7A50C" w14:textId="4E5DBE88" w:rsidR="00C466AE" w:rsidRPr="00732255" w:rsidRDefault="00C466AE" w:rsidP="00CD616D">
            <w:pPr>
              <w:pStyle w:val="PBSCaption"/>
              <w:framePr w:hSpace="0" w:wrap="auto" w:vAnchor="margin" w:yAlign="inline"/>
              <w:suppressOverlap w:val="0"/>
              <w:rPr>
                <w:rFonts w:ascii="Arial" w:hAnsi="Arial" w:cs="Arial"/>
              </w:rPr>
            </w:pPr>
            <w:r w:rsidRPr="00732255">
              <w:rPr>
                <w:rFonts w:ascii="Arial" w:hAnsi="Arial" w:cs="Arial"/>
              </w:rPr>
              <w:t xml:space="preserve">Credit: </w:t>
            </w:r>
            <w:r w:rsidR="007C4E74">
              <w:rPr>
                <w:rFonts w:ascii="Arial" w:hAnsi="Arial" w:cs="Arial"/>
              </w:rPr>
              <w:t xml:space="preserve">Josh </w:t>
            </w:r>
            <w:proofErr w:type="spellStart"/>
            <w:r w:rsidR="007C4E74">
              <w:rPr>
                <w:rFonts w:ascii="Arial" w:hAnsi="Arial" w:cs="Arial"/>
              </w:rPr>
              <w:t>Woll</w:t>
            </w:r>
            <w:proofErr w:type="spellEnd"/>
          </w:p>
        </w:tc>
      </w:tr>
    </w:tbl>
    <w:p w14:paraId="6A805A93" w14:textId="0DF4ADA1" w:rsidR="00E52393" w:rsidRDefault="00E87B0E" w:rsidP="00E87B0E">
      <w:pPr>
        <w:rPr>
          <w:rFonts w:ascii="Arial" w:hAnsi="Arial" w:cs="Arial"/>
          <w:lang w:val="en"/>
        </w:rPr>
      </w:pPr>
      <w:r w:rsidRPr="00732255">
        <w:rPr>
          <w:rFonts w:ascii="Arial" w:hAnsi="Arial" w:cs="Arial"/>
          <w:lang w:val="en"/>
        </w:rPr>
        <w:t>ARLINGTON, VA and DURHAM, NC</w:t>
      </w:r>
      <w:r w:rsidR="00C466AE" w:rsidRPr="00732255">
        <w:rPr>
          <w:rFonts w:ascii="Arial" w:hAnsi="Arial" w:cs="Arial"/>
        </w:rPr>
        <w:t xml:space="preserve">; </w:t>
      </w:r>
      <w:r w:rsidRPr="00732255">
        <w:rPr>
          <w:rFonts w:ascii="Arial" w:hAnsi="Arial" w:cs="Arial"/>
        </w:rPr>
        <w:t>JULY</w:t>
      </w:r>
      <w:r w:rsidR="00C466AE" w:rsidRPr="00732255">
        <w:rPr>
          <w:rFonts w:ascii="Arial" w:hAnsi="Arial" w:cs="Arial"/>
        </w:rPr>
        <w:t xml:space="preserve"> </w:t>
      </w:r>
      <w:r w:rsidR="00C514E6">
        <w:rPr>
          <w:rFonts w:ascii="Arial" w:hAnsi="Arial" w:cs="Arial"/>
        </w:rPr>
        <w:t>12</w:t>
      </w:r>
      <w:r w:rsidR="00C466AE" w:rsidRPr="00732255">
        <w:rPr>
          <w:rFonts w:ascii="Arial" w:hAnsi="Arial" w:cs="Arial"/>
        </w:rPr>
        <w:t xml:space="preserve">, </w:t>
      </w:r>
      <w:r w:rsidRPr="00732255">
        <w:rPr>
          <w:rFonts w:ascii="Arial" w:hAnsi="Arial" w:cs="Arial"/>
        </w:rPr>
        <w:t>2019</w:t>
      </w:r>
      <w:r w:rsidR="00C466AE" w:rsidRPr="00732255">
        <w:rPr>
          <w:rFonts w:ascii="Arial" w:hAnsi="Arial" w:cs="Arial"/>
        </w:rPr>
        <w:t xml:space="preserve"> -- </w:t>
      </w:r>
      <w:r w:rsidRPr="00732255">
        <w:rPr>
          <w:rFonts w:ascii="Arial" w:hAnsi="Arial" w:cs="Arial"/>
          <w:lang w:val="en"/>
        </w:rPr>
        <w:t>Celebrity chef</w:t>
      </w:r>
      <w:r w:rsidR="00813C85">
        <w:rPr>
          <w:rFonts w:ascii="Arial" w:hAnsi="Arial" w:cs="Arial"/>
          <w:lang w:val="en"/>
        </w:rPr>
        <w:t>, author</w:t>
      </w:r>
      <w:r w:rsidR="00EF34D2">
        <w:rPr>
          <w:rFonts w:ascii="Arial" w:hAnsi="Arial" w:cs="Arial"/>
          <w:lang w:val="en"/>
        </w:rPr>
        <w:t xml:space="preserve"> and restaurateur</w:t>
      </w:r>
      <w:r w:rsidRPr="00732255">
        <w:rPr>
          <w:rFonts w:ascii="Arial" w:hAnsi="Arial" w:cs="Arial"/>
          <w:lang w:val="en"/>
        </w:rPr>
        <w:t xml:space="preserve"> Vivian Howard</w:t>
      </w:r>
      <w:r w:rsidR="005E04EE">
        <w:rPr>
          <w:rFonts w:ascii="Arial" w:hAnsi="Arial" w:cs="Arial"/>
          <w:lang w:val="en"/>
        </w:rPr>
        <w:t xml:space="preserve">, </w:t>
      </w:r>
      <w:r w:rsidR="00EF34D2">
        <w:rPr>
          <w:rFonts w:ascii="Arial" w:hAnsi="Arial" w:cs="Arial"/>
          <w:lang w:val="en"/>
        </w:rPr>
        <w:t xml:space="preserve">who previously </w:t>
      </w:r>
      <w:r w:rsidR="00FE0E82">
        <w:rPr>
          <w:rFonts w:ascii="Arial" w:hAnsi="Arial" w:cs="Arial"/>
          <w:lang w:val="en"/>
        </w:rPr>
        <w:t xml:space="preserve">hosted </w:t>
      </w:r>
      <w:r w:rsidR="00EF34D2">
        <w:rPr>
          <w:rFonts w:ascii="Arial" w:hAnsi="Arial" w:cs="Arial"/>
          <w:lang w:val="en"/>
        </w:rPr>
        <w:t xml:space="preserve">the award-winning series A CHEF’S LIFE, </w:t>
      </w:r>
      <w:r w:rsidRPr="00732255">
        <w:rPr>
          <w:rFonts w:ascii="Arial" w:hAnsi="Arial" w:cs="Arial"/>
          <w:lang w:val="en"/>
        </w:rPr>
        <w:t>returns to PBS in</w:t>
      </w:r>
      <w:r w:rsidR="00EF34D2">
        <w:rPr>
          <w:rFonts w:ascii="Arial" w:hAnsi="Arial" w:cs="Arial"/>
          <w:lang w:val="en"/>
        </w:rPr>
        <w:t xml:space="preserve"> </w:t>
      </w:r>
      <w:r w:rsidRPr="00732255">
        <w:rPr>
          <w:rFonts w:ascii="Arial" w:hAnsi="Arial" w:cs="Arial"/>
          <w:b/>
          <w:lang w:val="en"/>
        </w:rPr>
        <w:t>SOUTH BY SOMEWHERE</w:t>
      </w:r>
      <w:r w:rsidRPr="00732255">
        <w:rPr>
          <w:rFonts w:ascii="Arial" w:hAnsi="Arial" w:cs="Arial"/>
          <w:lang w:val="en"/>
        </w:rPr>
        <w:t>. The</w:t>
      </w:r>
      <w:r w:rsidR="00737A10">
        <w:rPr>
          <w:rFonts w:ascii="Arial" w:hAnsi="Arial" w:cs="Arial"/>
          <w:lang w:val="en"/>
        </w:rPr>
        <w:t xml:space="preserve"> new</w:t>
      </w:r>
      <w:r w:rsidRPr="00732255">
        <w:rPr>
          <w:rFonts w:ascii="Arial" w:hAnsi="Arial" w:cs="Arial"/>
          <w:lang w:val="en"/>
        </w:rPr>
        <w:t xml:space="preserve"> six-part series </w:t>
      </w:r>
      <w:r w:rsidR="007A61E6">
        <w:rPr>
          <w:rFonts w:ascii="Arial" w:hAnsi="Arial" w:cs="Arial"/>
          <w:lang w:val="en"/>
        </w:rPr>
        <w:t xml:space="preserve">is a culinary tour, </w:t>
      </w:r>
      <w:r w:rsidR="00FE0E82">
        <w:rPr>
          <w:rFonts w:ascii="Arial" w:hAnsi="Arial" w:cs="Arial"/>
          <w:lang w:val="en"/>
        </w:rPr>
        <w:t>explor</w:t>
      </w:r>
      <w:r w:rsidR="007A61E6">
        <w:rPr>
          <w:rFonts w:ascii="Arial" w:hAnsi="Arial" w:cs="Arial"/>
          <w:lang w:val="en"/>
        </w:rPr>
        <w:t>ing</w:t>
      </w:r>
      <w:r w:rsidR="00FE0E82">
        <w:rPr>
          <w:rFonts w:ascii="Arial" w:hAnsi="Arial" w:cs="Arial"/>
          <w:lang w:val="en"/>
        </w:rPr>
        <w:t xml:space="preserve"> dishes that </w:t>
      </w:r>
      <w:r w:rsidR="007A61E6">
        <w:rPr>
          <w:rFonts w:ascii="Arial" w:hAnsi="Arial" w:cs="Arial"/>
          <w:lang w:val="en"/>
        </w:rPr>
        <w:t xml:space="preserve">are </w:t>
      </w:r>
      <w:r w:rsidR="00FE0E82">
        <w:rPr>
          <w:rFonts w:ascii="Arial" w:hAnsi="Arial" w:cs="Arial"/>
          <w:lang w:val="en"/>
        </w:rPr>
        <w:t>unit</w:t>
      </w:r>
      <w:r w:rsidR="007A61E6">
        <w:rPr>
          <w:rFonts w:ascii="Arial" w:hAnsi="Arial" w:cs="Arial"/>
          <w:lang w:val="en"/>
        </w:rPr>
        <w:t>ing</w:t>
      </w:r>
      <w:r w:rsidR="00FE0E82">
        <w:rPr>
          <w:rFonts w:ascii="Arial" w:hAnsi="Arial" w:cs="Arial"/>
          <w:lang w:val="en"/>
        </w:rPr>
        <w:t xml:space="preserve"> cultures</w:t>
      </w:r>
      <w:r w:rsidR="00E52393">
        <w:rPr>
          <w:rFonts w:ascii="Arial" w:hAnsi="Arial" w:cs="Arial"/>
          <w:lang w:val="en"/>
        </w:rPr>
        <w:t xml:space="preserve"> and</w:t>
      </w:r>
      <w:r w:rsidR="00FE0E82">
        <w:rPr>
          <w:rFonts w:ascii="Arial" w:hAnsi="Arial" w:cs="Arial"/>
          <w:lang w:val="en"/>
        </w:rPr>
        <w:t xml:space="preserve"> </w:t>
      </w:r>
      <w:r w:rsidR="007A61E6">
        <w:rPr>
          <w:rFonts w:ascii="Arial" w:hAnsi="Arial" w:cs="Arial"/>
          <w:lang w:val="en"/>
        </w:rPr>
        <w:t>creating</w:t>
      </w:r>
      <w:r w:rsidR="00FE0E82">
        <w:rPr>
          <w:rFonts w:ascii="Arial" w:hAnsi="Arial" w:cs="Arial"/>
          <w:lang w:val="en"/>
        </w:rPr>
        <w:t xml:space="preserve"> new traditions</w:t>
      </w:r>
      <w:r w:rsidR="007A61E6">
        <w:rPr>
          <w:rFonts w:ascii="Arial" w:hAnsi="Arial" w:cs="Arial"/>
          <w:lang w:val="en"/>
        </w:rPr>
        <w:t xml:space="preserve"> across </w:t>
      </w:r>
      <w:r w:rsidR="00FE0E82">
        <w:rPr>
          <w:rFonts w:ascii="Arial" w:hAnsi="Arial" w:cs="Arial"/>
          <w:lang w:val="en"/>
        </w:rPr>
        <w:t>the American South.</w:t>
      </w:r>
    </w:p>
    <w:p w14:paraId="6D7C9E77" w14:textId="5BCBB28F" w:rsidR="00FB287E" w:rsidRPr="00732255" w:rsidRDefault="00FB287E" w:rsidP="00E87B0E">
      <w:pPr>
        <w:rPr>
          <w:rFonts w:ascii="Arial" w:hAnsi="Arial" w:cs="Arial"/>
          <w:lang w:val="en"/>
        </w:rPr>
      </w:pPr>
    </w:p>
    <w:p w14:paraId="41A69411" w14:textId="493349D3" w:rsidR="00813C85" w:rsidRDefault="00813C85" w:rsidP="00813C85">
      <w:pPr>
        <w:rPr>
          <w:rFonts w:ascii="Arial" w:eastAsia="Arial" w:hAnsi="Arial" w:cs="Arial"/>
        </w:rPr>
      </w:pPr>
      <w:r>
        <w:rPr>
          <w:rFonts w:ascii="Arial" w:eastAsia="Arial" w:hAnsi="Arial" w:cs="Arial"/>
        </w:rPr>
        <w:t xml:space="preserve">In </w:t>
      </w:r>
      <w:r>
        <w:rPr>
          <w:rFonts w:ascii="Arial" w:eastAsia="Arial" w:hAnsi="Arial" w:cs="Arial"/>
          <w:b/>
        </w:rPr>
        <w:t>SOUTH BY SOMEWHERE</w:t>
      </w:r>
      <w:r>
        <w:rPr>
          <w:rFonts w:ascii="Arial" w:eastAsia="Arial" w:hAnsi="Arial" w:cs="Arial"/>
        </w:rPr>
        <w:t>,</w:t>
      </w:r>
      <w:r w:rsidR="00C514E6">
        <w:rPr>
          <w:rFonts w:ascii="Arial" w:eastAsia="Arial" w:hAnsi="Arial" w:cs="Arial"/>
        </w:rPr>
        <w:t xml:space="preserve"> </w:t>
      </w:r>
      <w:r w:rsidR="00C514E6" w:rsidRPr="00C514E6">
        <w:rPr>
          <w:rFonts w:ascii="Arial" w:eastAsia="Arial" w:hAnsi="Arial" w:cs="Arial"/>
        </w:rPr>
        <w:t xml:space="preserve">premiering on PBS in Winter/Spring 2020, Vivian travels the changing South in search of the dishes that connect us all — dumplings, hand pies, porridge and more — but which are expressed in delightfully different ways across cultures. Along the way, she meets new friends and teachers, and </w:t>
      </w:r>
      <w:r w:rsidR="00B43E71">
        <w:rPr>
          <w:rFonts w:ascii="Arial" w:eastAsia="Arial" w:hAnsi="Arial" w:cs="Arial"/>
        </w:rPr>
        <w:t>as she says</w:t>
      </w:r>
      <w:r w:rsidR="005F4A8F">
        <w:rPr>
          <w:rFonts w:ascii="Arial" w:eastAsia="Arial" w:hAnsi="Arial" w:cs="Arial"/>
        </w:rPr>
        <w:t>,</w:t>
      </w:r>
      <w:r w:rsidR="00B43E71">
        <w:rPr>
          <w:rFonts w:ascii="Arial" w:eastAsia="Arial" w:hAnsi="Arial" w:cs="Arial"/>
        </w:rPr>
        <w:t xml:space="preserve"> </w:t>
      </w:r>
      <w:r w:rsidR="00C514E6" w:rsidRPr="00C514E6">
        <w:rPr>
          <w:rFonts w:ascii="Arial" w:eastAsia="Arial" w:hAnsi="Arial" w:cs="Arial"/>
        </w:rPr>
        <w:t>discovers</w:t>
      </w:r>
      <w:r w:rsidR="00B43E71">
        <w:rPr>
          <w:rFonts w:ascii="Arial" w:eastAsia="Arial" w:hAnsi="Arial" w:cs="Arial"/>
        </w:rPr>
        <w:t xml:space="preserve"> “</w:t>
      </w:r>
      <w:r w:rsidR="00C514E6" w:rsidRPr="00C514E6">
        <w:rPr>
          <w:rFonts w:ascii="Arial" w:eastAsia="Arial" w:hAnsi="Arial" w:cs="Arial"/>
        </w:rPr>
        <w:t>how breaking bread and sharing a meal can create a comfortable place to have meaningful, memorable conversations.</w:t>
      </w:r>
      <w:r w:rsidR="00B43E71">
        <w:rPr>
          <w:rFonts w:ascii="Arial" w:eastAsia="Arial" w:hAnsi="Arial" w:cs="Arial"/>
        </w:rPr>
        <w:t>”</w:t>
      </w:r>
      <w:r w:rsidR="00C514E6" w:rsidRPr="00C514E6">
        <w:rPr>
          <w:rFonts w:ascii="Arial" w:eastAsia="Arial" w:hAnsi="Arial" w:cs="Arial"/>
        </w:rPr>
        <w:t xml:space="preserve"> </w:t>
      </w:r>
    </w:p>
    <w:p w14:paraId="4694DD26" w14:textId="77777777" w:rsidR="00FB287E" w:rsidRDefault="00FB287E" w:rsidP="00FB287E">
      <w:pPr>
        <w:rPr>
          <w:rFonts w:ascii="Arial" w:hAnsi="Arial" w:cs="Arial"/>
        </w:rPr>
      </w:pPr>
    </w:p>
    <w:p w14:paraId="32299945" w14:textId="4972FC6F" w:rsidR="005E04EE" w:rsidRPr="00732255" w:rsidRDefault="005E04EE" w:rsidP="005E04EE">
      <w:pPr>
        <w:rPr>
          <w:rFonts w:ascii="Arial" w:hAnsi="Arial" w:cs="Arial"/>
        </w:rPr>
      </w:pPr>
      <w:r w:rsidRPr="00732255">
        <w:rPr>
          <w:rFonts w:ascii="Arial" w:hAnsi="Arial" w:cs="Arial"/>
        </w:rPr>
        <w:t xml:space="preserve">“Shooting </w:t>
      </w:r>
      <w:r w:rsidRPr="005E04EE">
        <w:rPr>
          <w:rFonts w:ascii="Arial" w:hAnsi="Arial" w:cs="Arial"/>
          <w:b/>
          <w:bCs/>
        </w:rPr>
        <w:t>SOUTH BY SOMEWHERE</w:t>
      </w:r>
      <w:r w:rsidRPr="00732255">
        <w:rPr>
          <w:rFonts w:ascii="Arial" w:hAnsi="Arial" w:cs="Arial"/>
        </w:rPr>
        <w:t xml:space="preserve"> has made me look at what we call Southern food with a new set of spectacles. The home kitchens I learn in, the stories I hear people share, the food I watch them make — it has lit a fresh fire under me,” </w:t>
      </w:r>
      <w:r w:rsidR="00813C85">
        <w:rPr>
          <w:rFonts w:ascii="Arial" w:hAnsi="Arial" w:cs="Arial"/>
        </w:rPr>
        <w:t xml:space="preserve">Vivian </w:t>
      </w:r>
      <w:r w:rsidRPr="00732255">
        <w:rPr>
          <w:rFonts w:ascii="Arial" w:hAnsi="Arial" w:cs="Arial"/>
        </w:rPr>
        <w:t>says. “I’m excited that</w:t>
      </w:r>
      <w:r w:rsidR="00C95474">
        <w:rPr>
          <w:rFonts w:ascii="Arial" w:hAnsi="Arial" w:cs="Arial"/>
        </w:rPr>
        <w:t>,</w:t>
      </w:r>
      <w:r w:rsidRPr="00732255">
        <w:rPr>
          <w:rFonts w:ascii="Arial" w:hAnsi="Arial" w:cs="Arial"/>
        </w:rPr>
        <w:t xml:space="preserve"> as Southerners</w:t>
      </w:r>
      <w:r w:rsidR="00C95474">
        <w:rPr>
          <w:rFonts w:ascii="Arial" w:hAnsi="Arial" w:cs="Arial"/>
        </w:rPr>
        <w:t>,</w:t>
      </w:r>
      <w:r w:rsidRPr="00732255">
        <w:rPr>
          <w:rFonts w:ascii="Arial" w:hAnsi="Arial" w:cs="Arial"/>
        </w:rPr>
        <w:t xml:space="preserve"> we can tell these complex stories through food and culture</w:t>
      </w:r>
      <w:r w:rsidR="000D3FE4">
        <w:rPr>
          <w:rFonts w:ascii="Arial" w:hAnsi="Arial" w:cs="Arial"/>
        </w:rPr>
        <w:t>,</w:t>
      </w:r>
      <w:r w:rsidRPr="00732255">
        <w:rPr>
          <w:rFonts w:ascii="Arial" w:hAnsi="Arial" w:cs="Arial"/>
        </w:rPr>
        <w:t xml:space="preserve"> and not shy away from our past or present.”</w:t>
      </w:r>
    </w:p>
    <w:p w14:paraId="15E497EE" w14:textId="77777777" w:rsidR="005E04EE" w:rsidRDefault="005E04EE" w:rsidP="00C466AE">
      <w:pPr>
        <w:rPr>
          <w:rFonts w:ascii="Arial" w:hAnsi="Arial" w:cs="Arial"/>
        </w:rPr>
      </w:pPr>
    </w:p>
    <w:p w14:paraId="39588B54" w14:textId="7023B48F" w:rsidR="00813C85" w:rsidRPr="00732255" w:rsidRDefault="00813C85" w:rsidP="00C466AE">
      <w:pPr>
        <w:rPr>
          <w:rFonts w:ascii="Arial" w:hAnsi="Arial" w:cs="Arial"/>
        </w:rPr>
      </w:pPr>
      <w:r>
        <w:rPr>
          <w:rFonts w:ascii="Arial" w:eastAsia="Arial" w:hAnsi="Arial" w:cs="Arial"/>
        </w:rPr>
        <w:t xml:space="preserve">With each episode, Vivian finds that although we’re different, our appetites are very much the same. For example, in North Carolina, Vivian samples the collard sandwich, a staple of Lumbee Indian cuisine, with native Lumbee home cooks for whom </w:t>
      </w:r>
      <w:r w:rsidR="00C433C4">
        <w:rPr>
          <w:rFonts w:ascii="Arial" w:eastAsia="Arial" w:hAnsi="Arial" w:cs="Arial"/>
        </w:rPr>
        <w:t>S</w:t>
      </w:r>
      <w:r>
        <w:rPr>
          <w:rFonts w:ascii="Arial" w:eastAsia="Arial" w:hAnsi="Arial" w:cs="Arial"/>
        </w:rPr>
        <w:t>outhern hospitality is a fundamental way of life. She also travels to West Virginia to sample the pepperoni roll, a regional convenience food made popular by coal miners. In Charleston, S.C.</w:t>
      </w:r>
      <w:r w:rsidR="00C433C4">
        <w:rPr>
          <w:rFonts w:ascii="Arial" w:eastAsia="Arial" w:hAnsi="Arial" w:cs="Arial"/>
        </w:rPr>
        <w:t>,</w:t>
      </w:r>
      <w:r>
        <w:rPr>
          <w:rFonts w:ascii="Arial" w:eastAsia="Arial" w:hAnsi="Arial" w:cs="Arial"/>
        </w:rPr>
        <w:t xml:space="preserve"> where rice is king, Vivian enjoys grits and rice </w:t>
      </w:r>
      <w:proofErr w:type="spellStart"/>
      <w:r>
        <w:rPr>
          <w:rFonts w:ascii="Arial" w:eastAsia="Arial" w:hAnsi="Arial" w:cs="Arial"/>
        </w:rPr>
        <w:t>middlins</w:t>
      </w:r>
      <w:proofErr w:type="spellEnd"/>
      <w:r>
        <w:rPr>
          <w:rFonts w:ascii="Arial" w:eastAsia="Arial" w:hAnsi="Arial" w:cs="Arial"/>
        </w:rPr>
        <w:t xml:space="preserve"> with respected Gullah chefs whose cuisine is the backbone of </w:t>
      </w:r>
      <w:r w:rsidR="008B1B4B">
        <w:rPr>
          <w:rFonts w:ascii="Arial" w:eastAsia="Arial" w:hAnsi="Arial" w:cs="Arial"/>
        </w:rPr>
        <w:t xml:space="preserve">the city’s </w:t>
      </w:r>
      <w:r>
        <w:rPr>
          <w:rFonts w:ascii="Arial" w:eastAsia="Arial" w:hAnsi="Arial" w:cs="Arial"/>
        </w:rPr>
        <w:t>bustling food scene.</w:t>
      </w:r>
    </w:p>
    <w:p w14:paraId="7DDF9469" w14:textId="77777777" w:rsidR="00732255" w:rsidRPr="00732255" w:rsidRDefault="00732255" w:rsidP="00732255">
      <w:pPr>
        <w:rPr>
          <w:rFonts w:ascii="Arial" w:hAnsi="Arial" w:cs="Arial"/>
        </w:rPr>
      </w:pPr>
    </w:p>
    <w:p w14:paraId="0A359F93" w14:textId="24D2C92A" w:rsidR="00C514E6" w:rsidRPr="00732255" w:rsidRDefault="00C514E6" w:rsidP="00C33B94">
      <w:pPr>
        <w:rPr>
          <w:rFonts w:ascii="Arial" w:hAnsi="Arial" w:cs="Arial"/>
        </w:rPr>
      </w:pPr>
      <w:r w:rsidRPr="00C514E6">
        <w:rPr>
          <w:rFonts w:ascii="Arial" w:hAnsi="Arial" w:cs="Arial"/>
        </w:rPr>
        <w:t xml:space="preserve">“We are thrilled to have </w:t>
      </w:r>
      <w:r w:rsidR="002F5D6A" w:rsidRPr="00C514E6">
        <w:rPr>
          <w:rFonts w:ascii="Arial" w:hAnsi="Arial" w:cs="Arial"/>
        </w:rPr>
        <w:t>Vivian</w:t>
      </w:r>
      <w:r w:rsidR="002F5D6A">
        <w:rPr>
          <w:rFonts w:ascii="Arial" w:hAnsi="Arial" w:cs="Arial"/>
        </w:rPr>
        <w:t xml:space="preserve"> Howard back on PBS</w:t>
      </w:r>
      <w:r w:rsidR="002F5D6A" w:rsidRPr="00C514E6">
        <w:rPr>
          <w:rFonts w:ascii="Arial" w:hAnsi="Arial" w:cs="Arial"/>
        </w:rPr>
        <w:t>, in her signature fashion, meet</w:t>
      </w:r>
      <w:r w:rsidR="002F5D6A">
        <w:rPr>
          <w:rFonts w:ascii="Arial" w:hAnsi="Arial" w:cs="Arial"/>
        </w:rPr>
        <w:t>ing</w:t>
      </w:r>
      <w:r w:rsidR="002F5D6A" w:rsidRPr="00C514E6">
        <w:rPr>
          <w:rFonts w:ascii="Arial" w:hAnsi="Arial" w:cs="Arial"/>
        </w:rPr>
        <w:t xml:space="preserve"> chefs, farmers and friends along her journey to rediscover the American South</w:t>
      </w:r>
      <w:r w:rsidR="002F5D6A">
        <w:rPr>
          <w:rFonts w:ascii="Arial" w:hAnsi="Arial" w:cs="Arial"/>
        </w:rPr>
        <w:t xml:space="preserve">,” </w:t>
      </w:r>
      <w:r w:rsidR="002F5D6A" w:rsidRPr="00C514E6">
        <w:rPr>
          <w:rFonts w:ascii="Arial" w:hAnsi="Arial" w:cs="Arial"/>
        </w:rPr>
        <w:t>Pamela A. Aguilar, Senior Director, Programming and Development at PBS</w:t>
      </w:r>
      <w:r w:rsidR="002F5D6A">
        <w:rPr>
          <w:rFonts w:ascii="Arial" w:hAnsi="Arial" w:cs="Arial"/>
        </w:rPr>
        <w:t xml:space="preserve"> sa</w:t>
      </w:r>
      <w:r w:rsidR="008B1B4B">
        <w:rPr>
          <w:rFonts w:ascii="Arial" w:hAnsi="Arial" w:cs="Arial"/>
        </w:rPr>
        <w:t>ys</w:t>
      </w:r>
      <w:r w:rsidR="002F5D6A" w:rsidRPr="00C514E6">
        <w:rPr>
          <w:rFonts w:ascii="Arial" w:hAnsi="Arial" w:cs="Arial"/>
        </w:rPr>
        <w:t>.</w:t>
      </w:r>
      <w:r w:rsidR="002F5D6A">
        <w:rPr>
          <w:rFonts w:ascii="Arial" w:hAnsi="Arial" w:cs="Arial"/>
        </w:rPr>
        <w:t xml:space="preserve"> </w:t>
      </w:r>
      <w:r w:rsidR="008929BA" w:rsidRPr="008929BA">
        <w:rPr>
          <w:rFonts w:ascii="Arial" w:hAnsi="Arial" w:cs="Arial"/>
        </w:rPr>
        <w:t>“</w:t>
      </w:r>
      <w:r w:rsidR="002F5D6A" w:rsidRPr="002F5D6A">
        <w:rPr>
          <w:rFonts w:ascii="Arial" w:hAnsi="Arial" w:cs="Arial"/>
          <w:b/>
          <w:bCs/>
        </w:rPr>
        <w:t>SOUTH BY SOMEWHERE</w:t>
      </w:r>
      <w:r w:rsidR="002F5D6A">
        <w:rPr>
          <w:rFonts w:ascii="Arial" w:hAnsi="Arial" w:cs="Arial"/>
        </w:rPr>
        <w:t xml:space="preserve"> is an exciting addition to our slate of programming that will explore </w:t>
      </w:r>
      <w:r w:rsidR="002F5D6A" w:rsidRPr="00C514E6">
        <w:rPr>
          <w:rFonts w:ascii="Arial" w:hAnsi="Arial" w:cs="Arial"/>
        </w:rPr>
        <w:t>rich food traditions</w:t>
      </w:r>
      <w:r w:rsidR="002F5D6A">
        <w:rPr>
          <w:rFonts w:ascii="Arial" w:hAnsi="Arial" w:cs="Arial"/>
        </w:rPr>
        <w:t xml:space="preserve"> and diverse cultures</w:t>
      </w:r>
      <w:r w:rsidR="002F5D6A" w:rsidRPr="00C514E6">
        <w:rPr>
          <w:rFonts w:ascii="Arial" w:hAnsi="Arial" w:cs="Arial"/>
        </w:rPr>
        <w:t xml:space="preserve"> </w:t>
      </w:r>
      <w:r w:rsidR="002F5D6A">
        <w:rPr>
          <w:rFonts w:ascii="Arial" w:hAnsi="Arial" w:cs="Arial"/>
        </w:rPr>
        <w:t xml:space="preserve">across America.”  </w:t>
      </w:r>
    </w:p>
    <w:p w14:paraId="63B314E0" w14:textId="457C036F" w:rsidR="005E04EE" w:rsidRDefault="005E04EE" w:rsidP="005E04EE">
      <w:pPr>
        <w:rPr>
          <w:rFonts w:ascii="Arial" w:hAnsi="Arial" w:cs="Arial"/>
        </w:rPr>
      </w:pPr>
      <w:r w:rsidRPr="005E04EE">
        <w:rPr>
          <w:rFonts w:ascii="Arial" w:hAnsi="Arial" w:cs="Arial"/>
          <w:b/>
          <w:bCs/>
        </w:rPr>
        <w:lastRenderedPageBreak/>
        <w:t>SOUTH BY SOMEWHERE</w:t>
      </w:r>
      <w:r>
        <w:rPr>
          <w:rFonts w:ascii="Arial" w:hAnsi="Arial" w:cs="Arial"/>
        </w:rPr>
        <w:t xml:space="preserve"> is produced </w:t>
      </w:r>
      <w:r w:rsidR="001058DC">
        <w:rPr>
          <w:rFonts w:ascii="Arial" w:hAnsi="Arial" w:cs="Arial"/>
        </w:rPr>
        <w:t xml:space="preserve">for PBS </w:t>
      </w:r>
      <w:r>
        <w:rPr>
          <w:rFonts w:ascii="Arial" w:hAnsi="Arial" w:cs="Arial"/>
        </w:rPr>
        <w:t xml:space="preserve">by </w:t>
      </w:r>
      <w:proofErr w:type="spellStart"/>
      <w:r w:rsidRPr="00732255">
        <w:rPr>
          <w:rFonts w:ascii="Arial" w:hAnsi="Arial" w:cs="Arial"/>
        </w:rPr>
        <w:t>Markay</w:t>
      </w:r>
      <w:proofErr w:type="spellEnd"/>
      <w:r w:rsidRPr="00732255">
        <w:rPr>
          <w:rFonts w:ascii="Arial" w:hAnsi="Arial" w:cs="Arial"/>
        </w:rPr>
        <w:t xml:space="preserve"> Media</w:t>
      </w:r>
      <w:r>
        <w:rPr>
          <w:rFonts w:ascii="Arial" w:hAnsi="Arial" w:cs="Arial"/>
        </w:rPr>
        <w:t>,</w:t>
      </w:r>
      <w:r w:rsidRPr="00732255">
        <w:rPr>
          <w:rFonts w:ascii="Arial" w:hAnsi="Arial" w:cs="Arial"/>
        </w:rPr>
        <w:t xml:space="preserve"> a Durham, N.C.</w:t>
      </w:r>
      <w:r w:rsidR="008B1B4B">
        <w:rPr>
          <w:rFonts w:ascii="Arial" w:hAnsi="Arial" w:cs="Arial"/>
        </w:rPr>
        <w:t>-</w:t>
      </w:r>
      <w:r w:rsidRPr="00732255">
        <w:rPr>
          <w:rFonts w:ascii="Arial" w:hAnsi="Arial" w:cs="Arial"/>
        </w:rPr>
        <w:t xml:space="preserve">based television and documentary film company owned by award-winning filmmaker Cynthia Hill. </w:t>
      </w:r>
    </w:p>
    <w:p w14:paraId="6344097D" w14:textId="77777777" w:rsidR="005E04EE" w:rsidRPr="00732255" w:rsidRDefault="005E04EE" w:rsidP="005E04EE">
      <w:pPr>
        <w:rPr>
          <w:rFonts w:ascii="Arial" w:hAnsi="Arial" w:cs="Arial"/>
        </w:rPr>
      </w:pPr>
    </w:p>
    <w:p w14:paraId="6309DB69" w14:textId="40B6B7E8" w:rsidR="00732255" w:rsidRDefault="005E04EE" w:rsidP="00732255">
      <w:pPr>
        <w:rPr>
          <w:rFonts w:ascii="Arial" w:hAnsi="Arial" w:cs="Arial"/>
          <w:highlight w:val="white"/>
        </w:rPr>
      </w:pPr>
      <w:r w:rsidRPr="00732255">
        <w:rPr>
          <w:rFonts w:ascii="Arial" w:hAnsi="Arial" w:cs="Arial"/>
          <w:highlight w:val="white"/>
        </w:rPr>
        <w:t xml:space="preserve">“Vivian and I grew up in this very rural, very small, very particular place in the South,” says Hill. “In </w:t>
      </w:r>
      <w:r w:rsidR="001058DC" w:rsidRPr="00184D66">
        <w:rPr>
          <w:rFonts w:ascii="Arial" w:hAnsi="Arial" w:cs="Arial"/>
          <w:b/>
          <w:bCs/>
          <w:highlight w:val="white"/>
        </w:rPr>
        <w:t>SOUTH BY SOMEWHERE</w:t>
      </w:r>
      <w:r w:rsidRPr="00732255">
        <w:rPr>
          <w:rFonts w:ascii="Arial" w:hAnsi="Arial" w:cs="Arial"/>
          <w:highlight w:val="white"/>
        </w:rPr>
        <w:t>, we want to challeng</w:t>
      </w:r>
      <w:r>
        <w:rPr>
          <w:rFonts w:ascii="Arial" w:hAnsi="Arial" w:cs="Arial"/>
          <w:highlight w:val="white"/>
        </w:rPr>
        <w:t xml:space="preserve">e </w:t>
      </w:r>
      <w:r w:rsidRPr="00732255">
        <w:rPr>
          <w:rFonts w:ascii="Arial" w:hAnsi="Arial" w:cs="Arial"/>
          <w:highlight w:val="white"/>
        </w:rPr>
        <w:t>oversimplified concepts about the South, but also push ourselves to tell the story about our region’s history and present with a loving yet critical eye</w:t>
      </w:r>
      <w:r w:rsidR="00C95474">
        <w:rPr>
          <w:rFonts w:ascii="Arial" w:hAnsi="Arial" w:cs="Arial"/>
          <w:highlight w:val="white"/>
        </w:rPr>
        <w:t xml:space="preserve"> —</w:t>
      </w:r>
      <w:r w:rsidRPr="00732255">
        <w:rPr>
          <w:rFonts w:ascii="Arial" w:hAnsi="Arial" w:cs="Arial"/>
          <w:highlight w:val="white"/>
        </w:rPr>
        <w:t xml:space="preserve"> </w:t>
      </w:r>
      <w:r w:rsidR="00C95474">
        <w:rPr>
          <w:rFonts w:ascii="Arial" w:hAnsi="Arial" w:cs="Arial"/>
          <w:highlight w:val="white"/>
        </w:rPr>
        <w:t>t</w:t>
      </w:r>
      <w:r w:rsidRPr="00732255">
        <w:rPr>
          <w:rFonts w:ascii="Arial" w:hAnsi="Arial" w:cs="Arial"/>
          <w:highlight w:val="white"/>
        </w:rPr>
        <w:t>hrough food, always through food. And as someone who grew up here, I can learn something, too.”</w:t>
      </w:r>
    </w:p>
    <w:p w14:paraId="368D722B" w14:textId="77777777" w:rsidR="005E04EE" w:rsidRDefault="005E04EE" w:rsidP="005E04EE">
      <w:pPr>
        <w:rPr>
          <w:rFonts w:ascii="Arial" w:hAnsi="Arial" w:cs="Arial"/>
        </w:rPr>
      </w:pPr>
    </w:p>
    <w:p w14:paraId="4CA9EFC6" w14:textId="7D688F49" w:rsidR="005E04EE" w:rsidRDefault="005E04EE" w:rsidP="005E04EE">
      <w:pPr>
        <w:rPr>
          <w:rFonts w:ascii="Arial" w:hAnsi="Arial" w:cs="Arial"/>
          <w:highlight w:val="white"/>
        </w:rPr>
      </w:pPr>
      <w:r>
        <w:rPr>
          <w:rFonts w:ascii="Arial" w:hAnsi="Arial" w:cs="Arial"/>
        </w:rPr>
        <w:t xml:space="preserve">Vivian </w:t>
      </w:r>
      <w:r w:rsidRPr="00732255">
        <w:rPr>
          <w:rFonts w:ascii="Arial" w:hAnsi="Arial" w:cs="Arial"/>
        </w:rPr>
        <w:t xml:space="preserve">Howard and </w:t>
      </w:r>
      <w:r>
        <w:rPr>
          <w:rFonts w:ascii="Arial" w:hAnsi="Arial" w:cs="Arial"/>
        </w:rPr>
        <w:t xml:space="preserve">Cynthia </w:t>
      </w:r>
      <w:r w:rsidRPr="00732255">
        <w:rPr>
          <w:rFonts w:ascii="Arial" w:hAnsi="Arial" w:cs="Arial"/>
        </w:rPr>
        <w:t xml:space="preserve">Hill have a track record for producing award-winning television. They received a coveted Peabody Award as co-creators of </w:t>
      </w:r>
      <w:r w:rsidRPr="00E2626A">
        <w:rPr>
          <w:rFonts w:ascii="Arial" w:hAnsi="Arial" w:cs="Arial"/>
          <w:bCs/>
        </w:rPr>
        <w:t>A CHEF’S LIFE</w:t>
      </w:r>
      <w:r w:rsidRPr="00732255">
        <w:rPr>
          <w:rFonts w:ascii="Arial" w:hAnsi="Arial" w:cs="Arial"/>
        </w:rPr>
        <w:t xml:space="preserve"> in 2013, after the show’s first season. The accolades continued: in 2015, Hill took home an Emmy for Best Directing in a Lifestyle/Travel/Culinary Program; in 2016, Howard was awarded a </w:t>
      </w:r>
      <w:r w:rsidR="004A557D">
        <w:rPr>
          <w:rFonts w:ascii="Arial" w:hAnsi="Arial" w:cs="Arial"/>
        </w:rPr>
        <w:t xml:space="preserve">James Beard </w:t>
      </w:r>
      <w:r w:rsidR="004A557D" w:rsidRPr="004A557D">
        <w:rPr>
          <w:rFonts w:ascii="Arial" w:hAnsi="Arial" w:cs="Arial"/>
        </w:rPr>
        <w:t>Broadcast Media Award for Outstanding Personality/Host</w:t>
      </w:r>
      <w:r w:rsidRPr="00732255">
        <w:rPr>
          <w:rFonts w:ascii="Arial" w:hAnsi="Arial" w:cs="Arial"/>
        </w:rPr>
        <w:t>; and in 2018, the show received a Daytime Emmy for Outstanding Culinary Program.</w:t>
      </w:r>
      <w:r w:rsidRPr="00732255">
        <w:rPr>
          <w:rFonts w:ascii="Arial" w:hAnsi="Arial" w:cs="Arial"/>
          <w:highlight w:val="white"/>
        </w:rPr>
        <w:t xml:space="preserve"> </w:t>
      </w:r>
      <w:r w:rsidRPr="00E2626A">
        <w:rPr>
          <w:rFonts w:ascii="Arial" w:hAnsi="Arial" w:cs="Arial"/>
          <w:bCs/>
          <w:highlight w:val="white"/>
        </w:rPr>
        <w:t>A CHEF’S LIFE</w:t>
      </w:r>
      <w:r w:rsidRPr="00732255">
        <w:rPr>
          <w:rFonts w:ascii="Arial" w:hAnsi="Arial" w:cs="Arial"/>
          <w:highlight w:val="white"/>
        </w:rPr>
        <w:t xml:space="preserve"> had an average audience of </w:t>
      </w:r>
      <w:r w:rsidR="001058DC">
        <w:rPr>
          <w:rFonts w:ascii="Arial" w:hAnsi="Arial" w:cs="Arial"/>
          <w:highlight w:val="white"/>
        </w:rPr>
        <w:t>four</w:t>
      </w:r>
      <w:r w:rsidRPr="00732255">
        <w:rPr>
          <w:rFonts w:ascii="Arial" w:hAnsi="Arial" w:cs="Arial"/>
          <w:highlight w:val="white"/>
        </w:rPr>
        <w:t xml:space="preserve"> million viewers per episode. </w:t>
      </w:r>
    </w:p>
    <w:p w14:paraId="79CA3959" w14:textId="77777777" w:rsidR="005E04EE" w:rsidRPr="005E04EE" w:rsidRDefault="005E04EE" w:rsidP="00732255">
      <w:pPr>
        <w:rPr>
          <w:rFonts w:ascii="Arial" w:hAnsi="Arial" w:cs="Arial"/>
          <w:highlight w:val="white"/>
        </w:rPr>
      </w:pPr>
    </w:p>
    <w:p w14:paraId="0C3344D5" w14:textId="48E71D01" w:rsidR="00732255" w:rsidRPr="00732255" w:rsidRDefault="00732255" w:rsidP="00732255">
      <w:pPr>
        <w:rPr>
          <w:rFonts w:ascii="Arial" w:hAnsi="Arial" w:cs="Arial"/>
        </w:rPr>
      </w:pPr>
      <w:r w:rsidRPr="00732255">
        <w:rPr>
          <w:rFonts w:ascii="Arial" w:hAnsi="Arial" w:cs="Arial"/>
        </w:rPr>
        <w:t xml:space="preserve">Beyond her flagship restaurant, </w:t>
      </w:r>
      <w:r w:rsidR="00EF34D2" w:rsidRPr="00732255">
        <w:rPr>
          <w:rStyle w:val="InternetLink"/>
          <w:rFonts w:ascii="Arial" w:hAnsi="Arial" w:cs="Arial"/>
          <w:color w:val="1155CC"/>
        </w:rPr>
        <w:t>Chef &amp; the Farmer</w:t>
      </w:r>
      <w:r w:rsidR="00EF34D2">
        <w:rPr>
          <w:rFonts w:ascii="Arial" w:hAnsi="Arial" w:cs="Arial"/>
          <w:lang w:val="en"/>
        </w:rPr>
        <w:t xml:space="preserve">, </w:t>
      </w:r>
      <w:r w:rsidRPr="00732255">
        <w:rPr>
          <w:rFonts w:ascii="Arial" w:hAnsi="Arial" w:cs="Arial"/>
        </w:rPr>
        <w:t xml:space="preserve">Howard owns the </w:t>
      </w:r>
      <w:hyperlink r:id="rId7">
        <w:r w:rsidRPr="00732255">
          <w:rPr>
            <w:rStyle w:val="InternetLink"/>
            <w:rFonts w:ascii="Arial" w:hAnsi="Arial" w:cs="Arial"/>
            <w:color w:val="1155CC"/>
          </w:rPr>
          <w:t>Boiler Room Oyster Bar</w:t>
        </w:r>
      </w:hyperlink>
      <w:r w:rsidRPr="00732255">
        <w:rPr>
          <w:rFonts w:ascii="Arial" w:hAnsi="Arial" w:cs="Arial"/>
        </w:rPr>
        <w:t xml:space="preserve"> in Kinston, N.C.</w:t>
      </w:r>
      <w:r w:rsidR="00C95474">
        <w:rPr>
          <w:rFonts w:ascii="Arial" w:hAnsi="Arial" w:cs="Arial"/>
        </w:rPr>
        <w:t>;</w:t>
      </w:r>
      <w:r w:rsidRPr="00732255">
        <w:rPr>
          <w:rFonts w:ascii="Arial" w:hAnsi="Arial" w:cs="Arial"/>
        </w:rPr>
        <w:t xml:space="preserve"> </w:t>
      </w:r>
      <w:hyperlink r:id="rId8">
        <w:r w:rsidRPr="00732255">
          <w:rPr>
            <w:rStyle w:val="InternetLink"/>
            <w:rFonts w:ascii="Arial" w:hAnsi="Arial" w:cs="Arial"/>
            <w:color w:val="1155CC"/>
          </w:rPr>
          <w:t>Benny’s Big Time</w:t>
        </w:r>
      </w:hyperlink>
      <w:r w:rsidRPr="00732255">
        <w:rPr>
          <w:rFonts w:ascii="Arial" w:hAnsi="Arial" w:cs="Arial"/>
        </w:rPr>
        <w:t xml:space="preserve"> pizzeria in Wilmington, N.C.</w:t>
      </w:r>
      <w:r w:rsidR="00C95474">
        <w:rPr>
          <w:rFonts w:ascii="Arial" w:hAnsi="Arial" w:cs="Arial"/>
        </w:rPr>
        <w:t>;</w:t>
      </w:r>
      <w:r w:rsidRPr="00732255">
        <w:rPr>
          <w:rFonts w:ascii="Arial" w:hAnsi="Arial" w:cs="Arial"/>
        </w:rPr>
        <w:t xml:space="preserve"> and a mail-order bakery business called </w:t>
      </w:r>
      <w:hyperlink r:id="rId9">
        <w:r w:rsidRPr="00732255">
          <w:rPr>
            <w:rStyle w:val="InternetLink"/>
            <w:rFonts w:ascii="Arial" w:hAnsi="Arial" w:cs="Arial"/>
            <w:color w:val="1155CC"/>
          </w:rPr>
          <w:t>Handy &amp; Hot</w:t>
        </w:r>
      </w:hyperlink>
      <w:r w:rsidRPr="00732255">
        <w:rPr>
          <w:rFonts w:ascii="Arial" w:hAnsi="Arial" w:cs="Arial"/>
        </w:rPr>
        <w:t xml:space="preserve">. She was recently named </w:t>
      </w:r>
      <w:hyperlink r:id="rId10">
        <w:r w:rsidRPr="00732255">
          <w:rPr>
            <w:rStyle w:val="InternetLink"/>
            <w:rFonts w:ascii="Arial" w:hAnsi="Arial" w:cs="Arial"/>
            <w:color w:val="1155CC"/>
          </w:rPr>
          <w:t xml:space="preserve">The South’s Best Chef by </w:t>
        </w:r>
        <w:r w:rsidRPr="00C521D1">
          <w:rPr>
            <w:rStyle w:val="InternetLink"/>
            <w:rFonts w:ascii="Arial" w:hAnsi="Arial" w:cs="Arial"/>
            <w:i/>
            <w:color w:val="1155CC"/>
          </w:rPr>
          <w:t>Southern Living</w:t>
        </w:r>
        <w:r w:rsidRPr="00732255">
          <w:rPr>
            <w:rStyle w:val="InternetLink"/>
            <w:rFonts w:ascii="Arial" w:hAnsi="Arial" w:cs="Arial"/>
            <w:color w:val="1155CC"/>
          </w:rPr>
          <w:t xml:space="preserve"> magazine</w:t>
        </w:r>
      </w:hyperlink>
      <w:r w:rsidRPr="00732255">
        <w:rPr>
          <w:rFonts w:ascii="Arial" w:hAnsi="Arial" w:cs="Arial"/>
        </w:rPr>
        <w:t xml:space="preserve"> and has been a semifinalist six times for the James Beard Foundation’s Best Chef Southeast </w:t>
      </w:r>
      <w:r w:rsidR="00C95474">
        <w:rPr>
          <w:rFonts w:ascii="Arial" w:hAnsi="Arial" w:cs="Arial"/>
        </w:rPr>
        <w:t>A</w:t>
      </w:r>
      <w:r w:rsidRPr="00732255">
        <w:rPr>
          <w:rFonts w:ascii="Arial" w:hAnsi="Arial" w:cs="Arial"/>
        </w:rPr>
        <w:t xml:space="preserve">ward. </w:t>
      </w:r>
    </w:p>
    <w:p w14:paraId="71F4A038" w14:textId="1257A341" w:rsidR="004E4CAD" w:rsidRPr="005E04EE" w:rsidRDefault="00732255" w:rsidP="00732255">
      <w:pPr>
        <w:rPr>
          <w:rFonts w:ascii="Arial" w:hAnsi="Arial" w:cs="Arial"/>
        </w:rPr>
      </w:pPr>
      <w:r w:rsidRPr="00732255">
        <w:rPr>
          <w:rFonts w:ascii="Arial" w:hAnsi="Arial" w:cs="Arial"/>
        </w:rPr>
        <w:t xml:space="preserve"> </w:t>
      </w:r>
    </w:p>
    <w:p w14:paraId="19920E66" w14:textId="0B6F4356" w:rsidR="00732255" w:rsidRDefault="004E4CAD" w:rsidP="00732255">
      <w:pPr>
        <w:rPr>
          <w:rFonts w:ascii="Arial" w:hAnsi="Arial" w:cs="Arial"/>
        </w:rPr>
      </w:pPr>
      <w:r w:rsidRPr="004E4CAD">
        <w:rPr>
          <w:rFonts w:ascii="Arial" w:hAnsi="Arial" w:cs="Arial"/>
          <w:b/>
          <w:bCs/>
        </w:rPr>
        <w:t>SOUTH BY SOMEWHERE</w:t>
      </w:r>
      <w:r w:rsidRPr="00732255">
        <w:rPr>
          <w:rFonts w:ascii="Arial" w:hAnsi="Arial" w:cs="Arial"/>
        </w:rPr>
        <w:t xml:space="preserve"> is produced for PBS by </w:t>
      </w:r>
      <w:proofErr w:type="spellStart"/>
      <w:r w:rsidRPr="00732255">
        <w:rPr>
          <w:rFonts w:ascii="Arial" w:hAnsi="Arial" w:cs="Arial"/>
        </w:rPr>
        <w:t>Markay</w:t>
      </w:r>
      <w:proofErr w:type="spellEnd"/>
      <w:r w:rsidRPr="00732255">
        <w:rPr>
          <w:rFonts w:ascii="Arial" w:hAnsi="Arial" w:cs="Arial"/>
        </w:rPr>
        <w:t xml:space="preserve"> Media in association with member stations South Carolina ETV and UNC-TV, with support from the ETV Endowment of South Carolina.</w:t>
      </w:r>
      <w:r w:rsidR="005F4A8F">
        <w:rPr>
          <w:rFonts w:ascii="Arial" w:hAnsi="Arial" w:cs="Arial"/>
        </w:rPr>
        <w:t xml:space="preserve"> </w:t>
      </w:r>
      <w:r w:rsidR="005F4A8F" w:rsidRPr="005F4A8F">
        <w:rPr>
          <w:rFonts w:ascii="Arial" w:hAnsi="Arial" w:cs="Arial"/>
        </w:rPr>
        <w:t xml:space="preserve">The series </w:t>
      </w:r>
      <w:r w:rsidR="005F4A8F">
        <w:rPr>
          <w:rFonts w:ascii="Arial" w:hAnsi="Arial" w:cs="Arial"/>
        </w:rPr>
        <w:t>is</w:t>
      </w:r>
      <w:r w:rsidR="005F4A8F" w:rsidRPr="005F4A8F">
        <w:rPr>
          <w:rFonts w:ascii="Arial" w:hAnsi="Arial" w:cs="Arial"/>
        </w:rPr>
        <w:t xml:space="preserve"> created by Vivian Howard and Cynthia Hill with Howard also </w:t>
      </w:r>
      <w:r w:rsidR="005F4A8F">
        <w:rPr>
          <w:rFonts w:ascii="Arial" w:hAnsi="Arial" w:cs="Arial"/>
        </w:rPr>
        <w:t xml:space="preserve">serving </w:t>
      </w:r>
      <w:r w:rsidR="005F4A8F" w:rsidRPr="005F4A8F">
        <w:rPr>
          <w:rFonts w:ascii="Arial" w:hAnsi="Arial" w:cs="Arial"/>
        </w:rPr>
        <w:t>as a producer and Hill as the series director.</w:t>
      </w:r>
      <w:r w:rsidR="005F4A8F">
        <w:rPr>
          <w:rFonts w:ascii="Arial" w:hAnsi="Arial" w:cs="Arial"/>
        </w:rPr>
        <w:t xml:space="preserve"> </w:t>
      </w:r>
      <w:r w:rsidR="00C514E6">
        <w:rPr>
          <w:rFonts w:ascii="Arial" w:hAnsi="Arial" w:cs="Arial"/>
        </w:rPr>
        <w:t xml:space="preserve">Pamela A. </w:t>
      </w:r>
      <w:r w:rsidR="00FB287E">
        <w:rPr>
          <w:rFonts w:ascii="Arial" w:hAnsi="Arial" w:cs="Arial"/>
        </w:rPr>
        <w:t>Aguilar serves as the Executive in Charge for PBS.</w:t>
      </w:r>
    </w:p>
    <w:p w14:paraId="7179020F" w14:textId="2A49E56C" w:rsidR="00732255" w:rsidRPr="006B1BED" w:rsidRDefault="00C466AE" w:rsidP="00732255">
      <w:pPr>
        <w:autoSpaceDE w:val="0"/>
        <w:autoSpaceDN w:val="0"/>
        <w:adjustRightInd w:val="0"/>
        <w:ind w:right="50"/>
        <w:rPr>
          <w:rFonts w:ascii="Arial" w:eastAsiaTheme="minorEastAsia" w:hAnsi="Arial" w:cs="Arial"/>
          <w:lang w:eastAsia="en-US"/>
        </w:rPr>
      </w:pPr>
      <w:r w:rsidRPr="00732255">
        <w:rPr>
          <w:rFonts w:ascii="Arial" w:hAnsi="Arial" w:cs="Arial"/>
          <w:b/>
          <w:bCs/>
          <w:bdr w:val="none" w:sz="0" w:space="0" w:color="auto" w:frame="1"/>
        </w:rPr>
        <w:br/>
      </w:r>
      <w:r w:rsidR="00732255" w:rsidRPr="006B1BED">
        <w:rPr>
          <w:rFonts w:ascii="Arial" w:eastAsiaTheme="minorEastAsia" w:hAnsi="Arial" w:cs="Arial"/>
          <w:b/>
          <w:bCs/>
          <w:lang w:eastAsia="en-US"/>
        </w:rPr>
        <w:t>About PBS</w:t>
      </w:r>
      <w:r w:rsidR="00732255" w:rsidRPr="006B1BED">
        <w:rPr>
          <w:rFonts w:ascii="Arial" w:eastAsiaTheme="minorEastAsia" w:hAnsi="Arial" w:cs="Arial"/>
          <w:lang w:eastAsia="en-US"/>
        </w:rPr>
        <w:br/>
      </w:r>
      <w:hyperlink r:id="rId11" w:history="1">
        <w:r w:rsidR="00732255" w:rsidRPr="006B1BED">
          <w:rPr>
            <w:rStyle w:val="Hyperlink"/>
            <w:rFonts w:ascii="Arial" w:eastAsiaTheme="minorEastAsia" w:hAnsi="Arial" w:cs="Arial"/>
            <w:lang w:eastAsia="en-US"/>
          </w:rPr>
          <w:t>PBS</w:t>
        </w:r>
      </w:hyperlink>
      <w:r w:rsidR="00732255" w:rsidRPr="006B1BED">
        <w:rPr>
          <w:rFonts w:ascii="Arial" w:eastAsiaTheme="minorEastAsia" w:hAnsi="Arial" w:cs="Arial"/>
          <w:lang w:eastAsia="en-US"/>
        </w:rPr>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24/7 channel, online at </w:t>
      </w:r>
      <w:hyperlink r:id="rId12" w:history="1">
        <w:r w:rsidR="00732255" w:rsidRPr="006B1BED">
          <w:rPr>
            <w:rStyle w:val="Hyperlink"/>
            <w:rFonts w:ascii="Arial" w:eastAsiaTheme="minorEastAsia" w:hAnsi="Arial" w:cs="Arial"/>
            <w:lang w:eastAsia="en-US"/>
          </w:rPr>
          <w:t>pbskids.org</w:t>
        </w:r>
      </w:hyperlink>
      <w:r w:rsidR="00732255" w:rsidRPr="006B1BED">
        <w:rPr>
          <w:rFonts w:ascii="Arial" w:eastAsiaTheme="minorEastAsia" w:hAnsi="Arial" w:cs="Arial"/>
          <w:lang w:eastAsia="en-US"/>
        </w:rPr>
        <w:t>, via an array of mobile apps and in communities across America. More information about PBS is available at </w:t>
      </w:r>
      <w:hyperlink r:id="rId13" w:tooltip="http://www.pbs.org/" w:history="1">
        <w:r w:rsidR="00732255" w:rsidRPr="006B1BED">
          <w:rPr>
            <w:rStyle w:val="Hyperlink"/>
            <w:rFonts w:ascii="Arial" w:eastAsiaTheme="minorEastAsia" w:hAnsi="Arial" w:cs="Arial"/>
            <w:lang w:eastAsia="en-US"/>
          </w:rPr>
          <w:t>www.pbs.org</w:t>
        </w:r>
      </w:hyperlink>
      <w:r w:rsidR="00732255" w:rsidRPr="006B1BED">
        <w:rPr>
          <w:rFonts w:ascii="Arial" w:eastAsiaTheme="minorEastAsia" w:hAnsi="Arial" w:cs="Arial"/>
          <w:lang w:eastAsia="en-US"/>
        </w:rPr>
        <w:t xml:space="preserve">, one of the leading </w:t>
      </w:r>
      <w:r w:rsidR="00732255" w:rsidRPr="006B1BED">
        <w:rPr>
          <w:rFonts w:ascii="Arial" w:eastAsiaTheme="minorEastAsia" w:hAnsi="Arial" w:cs="Arial"/>
          <w:lang w:eastAsia="en-US"/>
        </w:rPr>
        <w:lastRenderedPageBreak/>
        <w:t>dot-org websites on the internet, or by following </w:t>
      </w:r>
      <w:hyperlink r:id="rId14" w:history="1">
        <w:r w:rsidR="00732255" w:rsidRPr="006B1BED">
          <w:rPr>
            <w:rStyle w:val="Hyperlink"/>
            <w:rFonts w:ascii="Arial" w:eastAsiaTheme="minorEastAsia" w:hAnsi="Arial" w:cs="Arial"/>
            <w:lang w:eastAsia="en-US"/>
          </w:rPr>
          <w:t>PBS on Twitter</w:t>
        </w:r>
      </w:hyperlink>
      <w:r w:rsidR="00732255" w:rsidRPr="006B1BED">
        <w:rPr>
          <w:rFonts w:ascii="Arial" w:eastAsiaTheme="minorEastAsia" w:hAnsi="Arial" w:cs="Arial"/>
          <w:lang w:eastAsia="en-US"/>
        </w:rPr>
        <w:t>, </w:t>
      </w:r>
      <w:hyperlink r:id="rId15" w:history="1">
        <w:r w:rsidR="00732255" w:rsidRPr="006B1BED">
          <w:rPr>
            <w:rStyle w:val="Hyperlink"/>
            <w:rFonts w:ascii="Arial" w:eastAsiaTheme="minorEastAsia" w:hAnsi="Arial" w:cs="Arial"/>
            <w:lang w:eastAsia="en-US"/>
          </w:rPr>
          <w:t>Facebook</w:t>
        </w:r>
      </w:hyperlink>
      <w:r w:rsidR="00732255" w:rsidRPr="006B1BED">
        <w:rPr>
          <w:rFonts w:ascii="Arial" w:eastAsiaTheme="minorEastAsia" w:hAnsi="Arial" w:cs="Arial"/>
          <w:lang w:eastAsia="en-US"/>
        </w:rPr>
        <w:t> or through our </w:t>
      </w:r>
      <w:hyperlink r:id="rId16" w:tooltip="http://www.pbs.org/anywhere/home/" w:history="1">
        <w:r w:rsidR="00732255" w:rsidRPr="006B1BED">
          <w:rPr>
            <w:rStyle w:val="Hyperlink"/>
            <w:rFonts w:ascii="Arial" w:eastAsiaTheme="minorEastAsia" w:hAnsi="Arial" w:cs="Arial"/>
            <w:lang w:eastAsia="en-US"/>
          </w:rPr>
          <w:t>apps for mobile and connected devices</w:t>
        </w:r>
      </w:hyperlink>
      <w:r w:rsidR="00732255" w:rsidRPr="006B1BED">
        <w:rPr>
          <w:rFonts w:ascii="Arial" w:eastAsiaTheme="minorEastAsia" w:hAnsi="Arial" w:cs="Arial"/>
          <w:lang w:eastAsia="en-US"/>
        </w:rPr>
        <w:t>. Specific program information and updates for press are available at </w:t>
      </w:r>
      <w:hyperlink r:id="rId17" w:history="1">
        <w:r w:rsidR="00732255" w:rsidRPr="006B1BED">
          <w:rPr>
            <w:rStyle w:val="Hyperlink"/>
            <w:rFonts w:ascii="Arial" w:eastAsiaTheme="minorEastAsia" w:hAnsi="Arial" w:cs="Arial"/>
            <w:lang w:eastAsia="en-US"/>
          </w:rPr>
          <w:t>pbs.org/pressroom</w:t>
        </w:r>
      </w:hyperlink>
      <w:r w:rsidR="00732255" w:rsidRPr="006B1BED">
        <w:rPr>
          <w:rFonts w:ascii="Arial" w:eastAsiaTheme="minorEastAsia" w:hAnsi="Arial" w:cs="Arial"/>
          <w:lang w:eastAsia="en-US"/>
        </w:rPr>
        <w:t> or by following</w:t>
      </w:r>
      <w:hyperlink r:id="rId18" w:history="1">
        <w:r w:rsidR="00732255" w:rsidRPr="006B1BED">
          <w:rPr>
            <w:rStyle w:val="Hyperlink"/>
            <w:rFonts w:ascii="Arial" w:eastAsiaTheme="minorEastAsia" w:hAnsi="Arial" w:cs="Arial"/>
            <w:lang w:eastAsia="en-US"/>
          </w:rPr>
          <w:t> PBS Pressroom on Twitter</w:t>
        </w:r>
      </w:hyperlink>
      <w:r w:rsidR="00732255" w:rsidRPr="006B1BED">
        <w:rPr>
          <w:rFonts w:ascii="Arial" w:eastAsiaTheme="minorEastAsia" w:hAnsi="Arial" w:cs="Arial"/>
          <w:lang w:eastAsia="en-US"/>
        </w:rPr>
        <w:t>.</w:t>
      </w:r>
    </w:p>
    <w:p w14:paraId="4A50EB0A" w14:textId="77777777" w:rsidR="00732255" w:rsidRPr="00732255" w:rsidRDefault="00732255" w:rsidP="00732255">
      <w:pPr>
        <w:autoSpaceDE w:val="0"/>
        <w:autoSpaceDN w:val="0"/>
        <w:adjustRightInd w:val="0"/>
        <w:ind w:right="50"/>
        <w:rPr>
          <w:rFonts w:ascii="Arial" w:eastAsiaTheme="minorEastAsia" w:hAnsi="Arial" w:cs="Arial"/>
          <w:lang w:val="en" w:eastAsia="en-US"/>
        </w:rPr>
      </w:pPr>
    </w:p>
    <w:p w14:paraId="1D55C690" w14:textId="147C98AE" w:rsidR="00732255" w:rsidRPr="00732255" w:rsidRDefault="00732255" w:rsidP="00732255">
      <w:pPr>
        <w:autoSpaceDE w:val="0"/>
        <w:autoSpaceDN w:val="0"/>
        <w:adjustRightInd w:val="0"/>
        <w:ind w:right="50"/>
        <w:rPr>
          <w:rFonts w:ascii="Arial" w:eastAsiaTheme="minorEastAsia" w:hAnsi="Arial" w:cs="Arial"/>
          <w:b/>
          <w:lang w:val="en" w:eastAsia="en-US"/>
        </w:rPr>
      </w:pPr>
      <w:r w:rsidRPr="00732255">
        <w:rPr>
          <w:rFonts w:ascii="Arial" w:eastAsiaTheme="minorEastAsia" w:hAnsi="Arial" w:cs="Arial"/>
          <w:b/>
          <w:lang w:val="en" w:eastAsia="en-US"/>
        </w:rPr>
        <w:t>A</w:t>
      </w:r>
      <w:r>
        <w:rPr>
          <w:rFonts w:ascii="Arial" w:eastAsiaTheme="minorEastAsia" w:hAnsi="Arial" w:cs="Arial"/>
          <w:b/>
          <w:lang w:val="en" w:eastAsia="en-US"/>
        </w:rPr>
        <w:t>bout</w:t>
      </w:r>
      <w:r w:rsidRPr="00732255">
        <w:rPr>
          <w:rFonts w:ascii="Arial" w:eastAsiaTheme="minorEastAsia" w:hAnsi="Arial" w:cs="Arial"/>
          <w:b/>
          <w:lang w:val="en" w:eastAsia="en-US"/>
        </w:rPr>
        <w:t xml:space="preserve"> </w:t>
      </w:r>
      <w:proofErr w:type="spellStart"/>
      <w:r w:rsidRPr="00732255">
        <w:rPr>
          <w:rFonts w:ascii="Arial" w:eastAsiaTheme="minorEastAsia" w:hAnsi="Arial" w:cs="Arial"/>
          <w:b/>
          <w:lang w:val="en" w:eastAsia="en-US"/>
        </w:rPr>
        <w:t>M</w:t>
      </w:r>
      <w:r>
        <w:rPr>
          <w:rFonts w:ascii="Arial" w:eastAsiaTheme="minorEastAsia" w:hAnsi="Arial" w:cs="Arial"/>
          <w:b/>
          <w:lang w:val="en" w:eastAsia="en-US"/>
        </w:rPr>
        <w:t>arkay</w:t>
      </w:r>
      <w:proofErr w:type="spellEnd"/>
      <w:r w:rsidRPr="00732255">
        <w:rPr>
          <w:rFonts w:ascii="Arial" w:eastAsiaTheme="minorEastAsia" w:hAnsi="Arial" w:cs="Arial"/>
          <w:b/>
          <w:lang w:val="en" w:eastAsia="en-US"/>
        </w:rPr>
        <w:t xml:space="preserve"> MEDIA</w:t>
      </w:r>
    </w:p>
    <w:p w14:paraId="7EAF3350" w14:textId="77777777" w:rsidR="00732255" w:rsidRPr="00732255" w:rsidRDefault="00732255" w:rsidP="00732255">
      <w:pPr>
        <w:autoSpaceDE w:val="0"/>
        <w:autoSpaceDN w:val="0"/>
        <w:adjustRightInd w:val="0"/>
        <w:ind w:right="50"/>
        <w:rPr>
          <w:rFonts w:ascii="Arial" w:eastAsiaTheme="minorEastAsia" w:hAnsi="Arial" w:cs="Arial"/>
          <w:u w:val="single"/>
          <w:lang w:val="en" w:eastAsia="en-US"/>
        </w:rPr>
      </w:pPr>
      <w:proofErr w:type="spellStart"/>
      <w:r w:rsidRPr="00732255">
        <w:rPr>
          <w:rFonts w:ascii="Arial" w:eastAsiaTheme="minorEastAsia" w:hAnsi="Arial" w:cs="Arial"/>
          <w:lang w:val="en" w:eastAsia="en-US"/>
        </w:rPr>
        <w:t>Markay</w:t>
      </w:r>
      <w:proofErr w:type="spellEnd"/>
      <w:r w:rsidRPr="00732255">
        <w:rPr>
          <w:rFonts w:ascii="Arial" w:eastAsiaTheme="minorEastAsia" w:hAnsi="Arial" w:cs="Arial"/>
          <w:lang w:val="en" w:eastAsia="en-US"/>
        </w:rPr>
        <w:t xml:space="preserve"> Media is a Durham, N.C.-based television and documentary film production company. Founder and Emmy award-winning director Cynthia Hill is also known for her work on the Emmy-nominated HBO documentary film “Private Violence” and “Road to Race Day,” an eight-part series that delves into the inner-workings of Hendrick Motorsports, one of NASCAR’s winningest teams. Visit</w:t>
      </w:r>
      <w:hyperlink r:id="rId19">
        <w:r w:rsidRPr="00732255">
          <w:rPr>
            <w:rStyle w:val="Hyperlink"/>
            <w:rFonts w:ascii="Arial" w:eastAsiaTheme="minorEastAsia" w:hAnsi="Arial" w:cs="Arial"/>
            <w:lang w:val="en" w:eastAsia="en-US"/>
          </w:rPr>
          <w:t xml:space="preserve"> </w:t>
        </w:r>
      </w:hyperlink>
      <w:hyperlink r:id="rId20">
        <w:r w:rsidRPr="00732255">
          <w:rPr>
            <w:rStyle w:val="Hyperlink"/>
            <w:rFonts w:ascii="Arial" w:eastAsiaTheme="minorEastAsia" w:hAnsi="Arial" w:cs="Arial"/>
            <w:lang w:val="en" w:eastAsia="en-US"/>
          </w:rPr>
          <w:t>markaymedia.com</w:t>
        </w:r>
      </w:hyperlink>
    </w:p>
    <w:p w14:paraId="14A42C13" w14:textId="77777777" w:rsidR="00C466AE" w:rsidRPr="00732255" w:rsidRDefault="00C466AE" w:rsidP="00C466AE">
      <w:pPr>
        <w:autoSpaceDE w:val="0"/>
        <w:autoSpaceDN w:val="0"/>
        <w:adjustRightInd w:val="0"/>
        <w:ind w:right="50"/>
        <w:rPr>
          <w:rFonts w:ascii="Arial" w:hAnsi="Arial" w:cs="Arial"/>
        </w:rPr>
      </w:pPr>
    </w:p>
    <w:p w14:paraId="793B9DE1" w14:textId="77777777" w:rsidR="00C466AE" w:rsidRPr="00732255" w:rsidRDefault="00C466AE" w:rsidP="00C466AE">
      <w:pPr>
        <w:autoSpaceDE w:val="0"/>
        <w:autoSpaceDN w:val="0"/>
        <w:adjustRightInd w:val="0"/>
        <w:ind w:right="50"/>
        <w:jc w:val="center"/>
        <w:rPr>
          <w:rFonts w:ascii="Arial" w:hAnsi="Arial" w:cs="Arial"/>
        </w:rPr>
      </w:pPr>
      <w:r w:rsidRPr="00732255">
        <w:rPr>
          <w:rFonts w:ascii="Arial" w:hAnsi="Arial" w:cs="Arial"/>
        </w:rPr>
        <w:t>– PBS –</w:t>
      </w:r>
    </w:p>
    <w:p w14:paraId="7F24BDCA" w14:textId="77777777" w:rsidR="00C466AE" w:rsidRPr="00732255" w:rsidRDefault="00C466AE" w:rsidP="00C466AE">
      <w:pPr>
        <w:autoSpaceDE w:val="0"/>
        <w:autoSpaceDN w:val="0"/>
        <w:adjustRightInd w:val="0"/>
        <w:ind w:right="50"/>
        <w:jc w:val="center"/>
        <w:rPr>
          <w:rFonts w:ascii="Arial" w:hAnsi="Arial" w:cs="Arial"/>
        </w:rPr>
      </w:pPr>
    </w:p>
    <w:p w14:paraId="5E83D98B" w14:textId="77777777" w:rsidR="00732255" w:rsidRDefault="00C466AE" w:rsidP="00C466AE">
      <w:pPr>
        <w:autoSpaceDE w:val="0"/>
        <w:autoSpaceDN w:val="0"/>
        <w:adjustRightInd w:val="0"/>
        <w:ind w:right="50"/>
        <w:rPr>
          <w:rFonts w:ascii="Arial" w:hAnsi="Arial" w:cs="Arial"/>
        </w:rPr>
      </w:pPr>
      <w:r w:rsidRPr="00732255">
        <w:rPr>
          <w:rFonts w:ascii="Arial" w:hAnsi="Arial" w:cs="Arial"/>
        </w:rPr>
        <w:t xml:space="preserve">CONTACTS: </w:t>
      </w:r>
    </w:p>
    <w:p w14:paraId="1DA77CCD" w14:textId="15EC1503" w:rsidR="00732255" w:rsidRDefault="00732255" w:rsidP="00C466AE">
      <w:pPr>
        <w:autoSpaceDE w:val="0"/>
        <w:autoSpaceDN w:val="0"/>
        <w:adjustRightInd w:val="0"/>
        <w:ind w:right="50"/>
        <w:rPr>
          <w:rFonts w:ascii="Arial" w:hAnsi="Arial" w:cs="Arial"/>
        </w:rPr>
      </w:pPr>
      <w:r>
        <w:rPr>
          <w:rFonts w:ascii="Arial" w:hAnsi="Arial" w:cs="Arial"/>
        </w:rPr>
        <w:t xml:space="preserve">Cara White, </w:t>
      </w:r>
      <w:proofErr w:type="spellStart"/>
      <w:r>
        <w:rPr>
          <w:rFonts w:ascii="Arial" w:hAnsi="Arial" w:cs="Arial"/>
        </w:rPr>
        <w:t>CaraMar</w:t>
      </w:r>
      <w:proofErr w:type="spellEnd"/>
      <w:r>
        <w:rPr>
          <w:rFonts w:ascii="Arial" w:hAnsi="Arial" w:cs="Arial"/>
        </w:rPr>
        <w:t xml:space="preserve">, </w:t>
      </w:r>
      <w:r w:rsidRPr="00732255">
        <w:rPr>
          <w:rFonts w:ascii="Arial" w:hAnsi="Arial" w:cs="Arial"/>
        </w:rPr>
        <w:t>843-881-1480</w:t>
      </w:r>
      <w:r>
        <w:rPr>
          <w:rFonts w:ascii="Arial" w:hAnsi="Arial" w:cs="Arial"/>
        </w:rPr>
        <w:t xml:space="preserve">; </w:t>
      </w:r>
      <w:hyperlink r:id="rId21" w:history="1">
        <w:r w:rsidRPr="009D43C0">
          <w:rPr>
            <w:rStyle w:val="Hyperlink"/>
            <w:rFonts w:ascii="Arial" w:hAnsi="Arial" w:cs="Arial"/>
          </w:rPr>
          <w:t>cara@caramar.net</w:t>
        </w:r>
      </w:hyperlink>
      <w:r>
        <w:rPr>
          <w:rFonts w:ascii="Arial" w:hAnsi="Arial" w:cs="Arial"/>
        </w:rPr>
        <w:t xml:space="preserve"> </w:t>
      </w:r>
    </w:p>
    <w:p w14:paraId="24F419C4" w14:textId="157AA68A" w:rsidR="00732255" w:rsidRPr="00732255" w:rsidRDefault="00732255" w:rsidP="00C466AE">
      <w:pPr>
        <w:autoSpaceDE w:val="0"/>
        <w:autoSpaceDN w:val="0"/>
        <w:adjustRightInd w:val="0"/>
        <w:ind w:right="50"/>
        <w:rPr>
          <w:rFonts w:ascii="Arial" w:hAnsi="Arial" w:cs="Arial"/>
        </w:rPr>
      </w:pPr>
      <w:r>
        <w:rPr>
          <w:rFonts w:ascii="Arial" w:hAnsi="Arial" w:cs="Arial"/>
        </w:rPr>
        <w:t xml:space="preserve">Stephanie Kennard, PBS, 703-739-5454; </w:t>
      </w:r>
      <w:hyperlink r:id="rId22" w:history="1">
        <w:r w:rsidRPr="009D43C0">
          <w:rPr>
            <w:rStyle w:val="Hyperlink"/>
            <w:rFonts w:ascii="Arial" w:hAnsi="Arial" w:cs="Arial"/>
          </w:rPr>
          <w:t>skkennard@pbs.org</w:t>
        </w:r>
      </w:hyperlink>
      <w:r>
        <w:rPr>
          <w:rFonts w:ascii="Arial" w:hAnsi="Arial" w:cs="Arial"/>
        </w:rPr>
        <w:t xml:space="preserve"> </w:t>
      </w:r>
    </w:p>
    <w:p w14:paraId="3F08698D" w14:textId="46CAE600" w:rsidR="00C466AE" w:rsidRPr="00732255" w:rsidRDefault="00732255" w:rsidP="00C466AE">
      <w:pPr>
        <w:autoSpaceDE w:val="0"/>
        <w:autoSpaceDN w:val="0"/>
        <w:adjustRightInd w:val="0"/>
        <w:ind w:right="50"/>
        <w:rPr>
          <w:rFonts w:ascii="Arial" w:hAnsi="Arial" w:cs="Arial"/>
        </w:rPr>
      </w:pPr>
      <w:r>
        <w:rPr>
          <w:rFonts w:ascii="Arial" w:hAnsi="Arial" w:cs="Arial"/>
        </w:rPr>
        <w:t xml:space="preserve">Andrea </w:t>
      </w:r>
      <w:proofErr w:type="spellStart"/>
      <w:r>
        <w:rPr>
          <w:rFonts w:ascii="Arial" w:hAnsi="Arial" w:cs="Arial"/>
        </w:rPr>
        <w:t>Weigl</w:t>
      </w:r>
      <w:proofErr w:type="spellEnd"/>
      <w:r w:rsidR="00C466AE" w:rsidRPr="00732255">
        <w:rPr>
          <w:rFonts w:ascii="Arial" w:hAnsi="Arial" w:cs="Arial"/>
        </w:rPr>
        <w:t xml:space="preserve">, </w:t>
      </w:r>
      <w:proofErr w:type="spellStart"/>
      <w:r>
        <w:rPr>
          <w:rFonts w:ascii="Arial" w:hAnsi="Arial" w:cs="Arial"/>
        </w:rPr>
        <w:t>Markay</w:t>
      </w:r>
      <w:proofErr w:type="spellEnd"/>
      <w:r>
        <w:rPr>
          <w:rFonts w:ascii="Arial" w:hAnsi="Arial" w:cs="Arial"/>
        </w:rPr>
        <w:t xml:space="preserve"> Media</w:t>
      </w:r>
      <w:r w:rsidR="00C466AE" w:rsidRPr="00732255">
        <w:rPr>
          <w:rFonts w:ascii="Arial" w:hAnsi="Arial" w:cs="Arial"/>
        </w:rPr>
        <w:t xml:space="preserve">, </w:t>
      </w:r>
      <w:r>
        <w:rPr>
          <w:rFonts w:ascii="Arial" w:hAnsi="Arial" w:cs="Arial"/>
        </w:rPr>
        <w:t>919-518-7679</w:t>
      </w:r>
      <w:r w:rsidR="00C466AE" w:rsidRPr="00732255">
        <w:rPr>
          <w:rFonts w:ascii="Arial" w:hAnsi="Arial" w:cs="Arial"/>
        </w:rPr>
        <w:t xml:space="preserve">; </w:t>
      </w:r>
      <w:hyperlink r:id="rId23" w:history="1">
        <w:r w:rsidRPr="009D43C0">
          <w:rPr>
            <w:rStyle w:val="Hyperlink"/>
            <w:rFonts w:ascii="Arial" w:hAnsi="Arial" w:cs="Arial"/>
          </w:rPr>
          <w:t>andrea@markaymedia.com</w:t>
        </w:r>
      </w:hyperlink>
      <w:r>
        <w:rPr>
          <w:rFonts w:ascii="Arial" w:hAnsi="Arial" w:cs="Arial"/>
        </w:rPr>
        <w:t xml:space="preserve"> </w:t>
      </w:r>
    </w:p>
    <w:p w14:paraId="0E07BD9F" w14:textId="77777777" w:rsidR="00C466AE" w:rsidRPr="00732255" w:rsidRDefault="00C466AE" w:rsidP="00C466AE">
      <w:pPr>
        <w:autoSpaceDE w:val="0"/>
        <w:autoSpaceDN w:val="0"/>
        <w:adjustRightInd w:val="0"/>
        <w:ind w:right="50"/>
        <w:rPr>
          <w:rFonts w:ascii="Arial" w:hAnsi="Arial" w:cs="Arial"/>
        </w:rPr>
      </w:pPr>
    </w:p>
    <w:p w14:paraId="05AC9182" w14:textId="02FD05AF" w:rsidR="00A91D15" w:rsidRPr="00732255" w:rsidRDefault="00C466AE" w:rsidP="00DB359A">
      <w:pPr>
        <w:pStyle w:val="PBSReleaseStyle"/>
        <w:rPr>
          <w:rFonts w:cs="Arial"/>
          <w:i/>
        </w:rPr>
      </w:pPr>
      <w:r w:rsidRPr="00732255">
        <w:rPr>
          <w:rFonts w:cs="Arial"/>
          <w:i/>
        </w:rPr>
        <w:t xml:space="preserve">For images and additional up-to-date information on this and other PBS programs, visit PBS </w:t>
      </w:r>
      <w:proofErr w:type="spellStart"/>
      <w:r w:rsidRPr="00732255">
        <w:rPr>
          <w:rFonts w:cs="Arial"/>
          <w:i/>
        </w:rPr>
        <w:t>PressRoom</w:t>
      </w:r>
      <w:proofErr w:type="spellEnd"/>
      <w:r w:rsidRPr="00732255">
        <w:rPr>
          <w:rFonts w:cs="Arial"/>
          <w:i/>
        </w:rPr>
        <w:t xml:space="preserve"> at </w:t>
      </w:r>
      <w:hyperlink r:id="rId24" w:history="1">
        <w:r w:rsidRPr="00732255">
          <w:rPr>
            <w:rStyle w:val="Hyperlink"/>
            <w:rFonts w:cs="Arial"/>
            <w:i/>
          </w:rPr>
          <w:t>pbs.org/pressroom</w:t>
        </w:r>
      </w:hyperlink>
      <w:r w:rsidRPr="00732255">
        <w:rPr>
          <w:rFonts w:cs="Arial"/>
          <w:i/>
        </w:rPr>
        <w:t>.</w:t>
      </w:r>
    </w:p>
    <w:sectPr w:rsidR="00A91D15" w:rsidRPr="00732255" w:rsidSect="00162D40">
      <w:headerReference w:type="default" r:id="rId25"/>
      <w:footerReference w:type="default" r:id="rId26"/>
      <w:headerReference w:type="first" r:id="rId27"/>
      <w:footerReference w:type="first" r:id="rId28"/>
      <w:pgSz w:w="12240" w:h="15840"/>
      <w:pgMar w:top="1710" w:right="1440" w:bottom="1440"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65052" w14:textId="77777777" w:rsidR="002A6DB6" w:rsidRDefault="002A6DB6" w:rsidP="00FB57E7">
      <w:r>
        <w:separator/>
      </w:r>
    </w:p>
  </w:endnote>
  <w:endnote w:type="continuationSeparator" w:id="0">
    <w:p w14:paraId="61454745" w14:textId="77777777" w:rsidR="002A6DB6" w:rsidRDefault="002A6DB6"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4523E" w14:textId="77777777" w:rsidR="0078190C" w:rsidRDefault="0078190C" w:rsidP="0078190C">
    <w:pPr>
      <w:pStyle w:val="Footer"/>
      <w:spacing w:after="60"/>
      <w:ind w:right="-490"/>
      <w:rPr>
        <w:rFonts w:cs="Mangal"/>
        <w:color w:val="000000" w:themeColor="text1"/>
        <w:sz w:val="20"/>
        <w:szCs w:val="20"/>
      </w:rPr>
    </w:pPr>
  </w:p>
  <w:p w14:paraId="07941DCC" w14:textId="77777777" w:rsidR="0078190C" w:rsidRPr="0078190C" w:rsidRDefault="002A6DB6" w:rsidP="0078190C">
    <w:pPr>
      <w:pStyle w:val="Footer"/>
      <w:spacing w:after="60"/>
      <w:ind w:right="-490"/>
      <w:rPr>
        <w:rFonts w:cs="Mangal"/>
        <w:color w:val="000000" w:themeColor="text1"/>
        <w:sz w:val="19"/>
        <w:szCs w:val="19"/>
      </w:rPr>
    </w:pPr>
    <w:hyperlink r:id="rId1" w:history="1">
      <w:r w:rsidR="0078190C" w:rsidRPr="00B36841">
        <w:rPr>
          <w:rStyle w:val="Hyperlink"/>
          <w:rFonts w:cs="Mangal"/>
          <w:color w:val="000000" w:themeColor="text1"/>
          <w:sz w:val="19"/>
          <w:szCs w:val="19"/>
          <w:u w:val="none"/>
        </w:rPr>
        <w:t>pbs.org</w:t>
      </w:r>
    </w:hyperlink>
    <w:r w:rsidR="0078190C" w:rsidRPr="00B36841">
      <w:rPr>
        <w:rFonts w:cs="Mangal"/>
        <w:color w:val="000000" w:themeColor="text1"/>
        <w:sz w:val="19"/>
        <w:szCs w:val="19"/>
      </w:rPr>
      <w:t xml:space="preserve">   •   </w:t>
    </w:r>
    <w:hyperlink r:id="rId2" w:history="1">
      <w:r w:rsidR="0078190C" w:rsidRPr="00B36841">
        <w:rPr>
          <w:rStyle w:val="Hyperlink"/>
          <w:rFonts w:cs="Mangal"/>
          <w:color w:val="000000" w:themeColor="text1"/>
          <w:sz w:val="19"/>
          <w:szCs w:val="19"/>
          <w:u w:val="none"/>
        </w:rPr>
        <w:t>pbs.org/pressroom</w:t>
      </w:r>
    </w:hyperlink>
    <w:r w:rsidR="0078190C" w:rsidRPr="00B36841">
      <w:rPr>
        <w:rFonts w:cs="Mangal"/>
        <w:color w:val="000000" w:themeColor="text1"/>
        <w:sz w:val="19"/>
        <w:szCs w:val="19"/>
      </w:rPr>
      <w:t xml:space="preserve">   •   </w:t>
    </w:r>
    <w:hyperlink r:id="rId3" w:history="1">
      <w:r w:rsidR="0078190C" w:rsidRPr="00B36841">
        <w:rPr>
          <w:rStyle w:val="Hyperlink"/>
          <w:rFonts w:cs="Mangal"/>
          <w:color w:val="000000" w:themeColor="text1"/>
          <w:sz w:val="19"/>
          <w:szCs w:val="19"/>
          <w:u w:val="none"/>
        </w:rPr>
        <w:t>facebook.com/pbs</w:t>
      </w:r>
    </w:hyperlink>
    <w:r w:rsidR="0078190C" w:rsidRPr="00B36841">
      <w:rPr>
        <w:rFonts w:cs="Mangal"/>
        <w:color w:val="000000" w:themeColor="text1"/>
        <w:sz w:val="19"/>
        <w:szCs w:val="19"/>
      </w:rPr>
      <w:t xml:space="preserve">   •   </w:t>
    </w:r>
    <w:hyperlink r:id="rId4" w:history="1">
      <w:r w:rsidR="0078190C" w:rsidRPr="00B36841">
        <w:rPr>
          <w:rStyle w:val="Hyperlink"/>
          <w:rFonts w:cs="Mangal"/>
          <w:color w:val="000000" w:themeColor="text1"/>
          <w:sz w:val="19"/>
          <w:szCs w:val="19"/>
          <w:u w:val="none"/>
        </w:rPr>
        <w:t>youtube.com/pbs</w:t>
      </w:r>
    </w:hyperlink>
    <w:r w:rsidR="0078190C" w:rsidRPr="00B36841">
      <w:rPr>
        <w:rFonts w:cs="Mangal"/>
        <w:color w:val="000000" w:themeColor="text1"/>
        <w:sz w:val="19"/>
        <w:szCs w:val="19"/>
      </w:rPr>
      <w:t xml:space="preserve">   •   </w:t>
    </w:r>
    <w:hyperlink r:id="rId5" w:history="1">
      <w:r w:rsidR="0078190C" w:rsidRPr="00B36841">
        <w:rPr>
          <w:rStyle w:val="Hyperlink"/>
          <w:rFonts w:cs="Mangal"/>
          <w:color w:val="000000" w:themeColor="text1"/>
          <w:sz w:val="19"/>
          <w:szCs w:val="19"/>
          <w:u w:val="none"/>
        </w:rPr>
        <w:t>twitter.com/</w:t>
      </w:r>
      <w:proofErr w:type="spellStart"/>
      <w:r w:rsidR="0078190C" w:rsidRPr="00B36841">
        <w:rPr>
          <w:rStyle w:val="Hyperlink"/>
          <w:rFonts w:cs="Mangal"/>
          <w:color w:val="000000" w:themeColor="text1"/>
          <w:sz w:val="19"/>
          <w:szCs w:val="19"/>
          <w:u w:val="none"/>
        </w:rPr>
        <w:t>pbspressroom</w:t>
      </w:r>
      <w:proofErr w:type="spellEnd"/>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5CE2" w14:textId="4CE573A9" w:rsidR="00162D40" w:rsidRPr="00162D40" w:rsidRDefault="00162D40" w:rsidP="00162D40">
    <w:pPr>
      <w:pStyle w:val="Footer"/>
      <w:spacing w:after="60"/>
      <w:ind w:right="-490"/>
      <w:rPr>
        <w:rFont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E677E" w14:textId="77777777" w:rsidR="002A6DB6" w:rsidRDefault="002A6DB6" w:rsidP="00FB57E7">
      <w:r>
        <w:separator/>
      </w:r>
    </w:p>
  </w:footnote>
  <w:footnote w:type="continuationSeparator" w:id="0">
    <w:p w14:paraId="193B5C82" w14:textId="77777777" w:rsidR="002A6DB6" w:rsidRDefault="002A6DB6"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26160" w14:textId="77777777" w:rsidR="00FB57E7" w:rsidRPr="00FB57E7" w:rsidRDefault="0078190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431AF" w14:textId="77777777" w:rsidR="00162D40" w:rsidRDefault="00162D40">
    <w:pPr>
      <w:pStyle w:val="Header"/>
    </w:pPr>
    <w:r w:rsidRPr="00FB57E7">
      <w:rPr>
        <w:noProof/>
        <w:sz w:val="19"/>
        <w:szCs w:val="19"/>
        <w:vertAlign w:val="subscript"/>
      </w:rPr>
      <w:drawing>
        <wp:anchor distT="0" distB="0" distL="114300" distR="114300" simplePos="0" relativeHeight="251659264" behindDoc="1" locked="0" layoutInCell="1" allowOverlap="1" wp14:anchorId="5081C4D4" wp14:editId="1D68D93A">
          <wp:simplePos x="0" y="0"/>
          <wp:positionH relativeFrom="column">
            <wp:posOffset>-800100</wp:posOffset>
          </wp:positionH>
          <wp:positionV relativeFrom="paragraph">
            <wp:posOffset>-342900</wp:posOffset>
          </wp:positionV>
          <wp:extent cx="7546848" cy="826008"/>
          <wp:effectExtent l="0" t="0" r="0"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053"/>
    <w:rsid w:val="00040053"/>
    <w:rsid w:val="000D3FE4"/>
    <w:rsid w:val="00104BAF"/>
    <w:rsid w:val="001058DC"/>
    <w:rsid w:val="00116AF9"/>
    <w:rsid w:val="00137BD6"/>
    <w:rsid w:val="00162D40"/>
    <w:rsid w:val="00184D66"/>
    <w:rsid w:val="001A6F83"/>
    <w:rsid w:val="00271B3C"/>
    <w:rsid w:val="00275E75"/>
    <w:rsid w:val="002A38B8"/>
    <w:rsid w:val="002A6DB6"/>
    <w:rsid w:val="002F3B4E"/>
    <w:rsid w:val="002F5D6A"/>
    <w:rsid w:val="00315DBE"/>
    <w:rsid w:val="00332532"/>
    <w:rsid w:val="00380C2A"/>
    <w:rsid w:val="00413816"/>
    <w:rsid w:val="00422F0E"/>
    <w:rsid w:val="00486151"/>
    <w:rsid w:val="004A1799"/>
    <w:rsid w:val="004A557D"/>
    <w:rsid w:val="004D583F"/>
    <w:rsid w:val="004E4CAD"/>
    <w:rsid w:val="00526111"/>
    <w:rsid w:val="005D0189"/>
    <w:rsid w:val="005E04EE"/>
    <w:rsid w:val="005F4A8F"/>
    <w:rsid w:val="006278E4"/>
    <w:rsid w:val="006443EE"/>
    <w:rsid w:val="00732255"/>
    <w:rsid w:val="00737A10"/>
    <w:rsid w:val="0077123E"/>
    <w:rsid w:val="0078190C"/>
    <w:rsid w:val="007A61E6"/>
    <w:rsid w:val="007C4E74"/>
    <w:rsid w:val="00813C85"/>
    <w:rsid w:val="00815C0D"/>
    <w:rsid w:val="008929BA"/>
    <w:rsid w:val="008B1B4B"/>
    <w:rsid w:val="008C7374"/>
    <w:rsid w:val="009208D3"/>
    <w:rsid w:val="00931657"/>
    <w:rsid w:val="00960721"/>
    <w:rsid w:val="009C4A52"/>
    <w:rsid w:val="009D7AAC"/>
    <w:rsid w:val="00A25A65"/>
    <w:rsid w:val="00A554B8"/>
    <w:rsid w:val="00A91301"/>
    <w:rsid w:val="00A91D15"/>
    <w:rsid w:val="00A9710A"/>
    <w:rsid w:val="00AD0486"/>
    <w:rsid w:val="00AD6F14"/>
    <w:rsid w:val="00AE0C3A"/>
    <w:rsid w:val="00B21DE2"/>
    <w:rsid w:val="00B271E1"/>
    <w:rsid w:val="00B43E71"/>
    <w:rsid w:val="00B60F76"/>
    <w:rsid w:val="00B621BD"/>
    <w:rsid w:val="00B80835"/>
    <w:rsid w:val="00C33B94"/>
    <w:rsid w:val="00C433C4"/>
    <w:rsid w:val="00C455C8"/>
    <w:rsid w:val="00C466AE"/>
    <w:rsid w:val="00C514E6"/>
    <w:rsid w:val="00C521D1"/>
    <w:rsid w:val="00C66FFF"/>
    <w:rsid w:val="00C9408C"/>
    <w:rsid w:val="00C95474"/>
    <w:rsid w:val="00C95A86"/>
    <w:rsid w:val="00CC79D3"/>
    <w:rsid w:val="00D06CE0"/>
    <w:rsid w:val="00D64161"/>
    <w:rsid w:val="00D95881"/>
    <w:rsid w:val="00DA02CA"/>
    <w:rsid w:val="00DB359A"/>
    <w:rsid w:val="00DF1583"/>
    <w:rsid w:val="00E039C6"/>
    <w:rsid w:val="00E2626A"/>
    <w:rsid w:val="00E3644C"/>
    <w:rsid w:val="00E43D15"/>
    <w:rsid w:val="00E52393"/>
    <w:rsid w:val="00E71B5B"/>
    <w:rsid w:val="00E87B0E"/>
    <w:rsid w:val="00EE6209"/>
    <w:rsid w:val="00EF34D2"/>
    <w:rsid w:val="00F06782"/>
    <w:rsid w:val="00F95940"/>
    <w:rsid w:val="00FB287E"/>
    <w:rsid w:val="00FB57E7"/>
    <w:rsid w:val="00FE0E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3F289"/>
  <w14:defaultImageDpi w14:val="300"/>
  <w15:docId w15:val="{5E9A3344-A958-E04D-BB20-8D9B687F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815C0D"/>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lang w:eastAsia="en-US"/>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lang w:eastAsia="en-US"/>
    </w:rPr>
  </w:style>
  <w:style w:type="character" w:customStyle="1" w:styleId="FooterChar">
    <w:name w:val="Footer Char"/>
    <w:basedOn w:val="DefaultParagraphFont"/>
    <w:link w:val="Footer"/>
    <w:rsid w:val="00FB57E7"/>
    <w:rPr>
      <w:rFonts w:ascii="Arial" w:hAnsi="Arial"/>
    </w:rPr>
  </w:style>
  <w:style w:type="character" w:styleId="Hyperlink">
    <w:name w:val="Hyperlink"/>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413816"/>
    <w:rPr>
      <w:rFonts w:ascii="Arial" w:hAnsi="Arial"/>
      <w:lang w:eastAsia="en-US"/>
    </w:rPr>
  </w:style>
  <w:style w:type="paragraph" w:customStyle="1" w:styleId="PBSHeadline">
    <w:name w:val="PBS Headline"/>
    <w:basedOn w:val="Normal"/>
    <w:rsid w:val="00960721"/>
    <w:pPr>
      <w:jc w:val="center"/>
    </w:pPr>
    <w:rPr>
      <w:b/>
      <w:sz w:val="32"/>
      <w:lang w:eastAsia="en-US"/>
    </w:rPr>
  </w:style>
  <w:style w:type="paragraph" w:customStyle="1" w:styleId="PBSSubHead">
    <w:name w:val="PBS SubHead"/>
    <w:basedOn w:val="Normal"/>
    <w:rsid w:val="00960721"/>
    <w:pPr>
      <w:jc w:val="center"/>
    </w:pPr>
    <w:rPr>
      <w:sz w:val="26"/>
      <w:szCs w:val="28"/>
      <w:lang w:eastAsia="en-US"/>
    </w:rPr>
  </w:style>
  <w:style w:type="paragraph" w:customStyle="1" w:styleId="PBSCaption">
    <w:name w:val="PBS Caption"/>
    <w:basedOn w:val="Normal"/>
    <w:rsid w:val="00960721"/>
    <w:pPr>
      <w:framePr w:hSpace="180" w:wrap="around" w:vAnchor="text" w:hAnchor="text" w:y="1"/>
      <w:suppressOverlap/>
    </w:pPr>
    <w:rPr>
      <w:i/>
      <w:sz w:val="18"/>
      <w:lang w:eastAsia="en-US"/>
    </w:rPr>
  </w:style>
  <w:style w:type="paragraph" w:customStyle="1" w:styleId="PBSDateHeadline">
    <w:name w:val="PBS Date Headline"/>
    <w:basedOn w:val="PBSSubHead"/>
    <w:rsid w:val="00960721"/>
    <w:rPr>
      <w:b/>
    </w:rPr>
  </w:style>
  <w:style w:type="paragraph" w:styleId="BalloonText">
    <w:name w:val="Balloon Text"/>
    <w:basedOn w:val="Normal"/>
    <w:link w:val="BalloonTextChar"/>
    <w:uiPriority w:val="99"/>
    <w:semiHidden/>
    <w:unhideWhenUsed/>
    <w:rsid w:val="00960721"/>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960721"/>
    <w:rPr>
      <w:rFonts w:ascii="Lucida Grande" w:hAnsi="Lucida Grande" w:cs="Lucida Grande"/>
      <w:sz w:val="18"/>
      <w:szCs w:val="18"/>
    </w:rPr>
  </w:style>
  <w:style w:type="character" w:styleId="UnresolvedMention">
    <w:name w:val="Unresolved Mention"/>
    <w:basedOn w:val="DefaultParagraphFont"/>
    <w:uiPriority w:val="99"/>
    <w:semiHidden/>
    <w:unhideWhenUsed/>
    <w:rsid w:val="00380C2A"/>
    <w:rPr>
      <w:color w:val="605E5C"/>
      <w:shd w:val="clear" w:color="auto" w:fill="E1DFDD"/>
    </w:rPr>
  </w:style>
  <w:style w:type="character" w:customStyle="1" w:styleId="InternetLink">
    <w:name w:val="Internet Link"/>
    <w:rsid w:val="00732255"/>
    <w:rPr>
      <w:color w:val="000080"/>
      <w:u w:val="single"/>
    </w:rPr>
  </w:style>
  <w:style w:type="character" w:styleId="CommentReference">
    <w:name w:val="annotation reference"/>
    <w:basedOn w:val="DefaultParagraphFont"/>
    <w:uiPriority w:val="99"/>
    <w:semiHidden/>
    <w:unhideWhenUsed/>
    <w:rsid w:val="00EF34D2"/>
    <w:rPr>
      <w:sz w:val="16"/>
      <w:szCs w:val="16"/>
    </w:rPr>
  </w:style>
  <w:style w:type="paragraph" w:styleId="CommentText">
    <w:name w:val="annotation text"/>
    <w:basedOn w:val="Normal"/>
    <w:link w:val="CommentTextChar"/>
    <w:uiPriority w:val="99"/>
    <w:semiHidden/>
    <w:unhideWhenUsed/>
    <w:rsid w:val="00EF34D2"/>
    <w:rPr>
      <w:sz w:val="20"/>
      <w:szCs w:val="20"/>
    </w:rPr>
  </w:style>
  <w:style w:type="character" w:customStyle="1" w:styleId="CommentTextChar">
    <w:name w:val="Comment Text Char"/>
    <w:basedOn w:val="DefaultParagraphFont"/>
    <w:link w:val="CommentText"/>
    <w:uiPriority w:val="99"/>
    <w:semiHidden/>
    <w:rsid w:val="00EF34D2"/>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F34D2"/>
    <w:rPr>
      <w:b/>
      <w:bCs/>
    </w:rPr>
  </w:style>
  <w:style w:type="character" w:customStyle="1" w:styleId="CommentSubjectChar">
    <w:name w:val="Comment Subject Char"/>
    <w:basedOn w:val="CommentTextChar"/>
    <w:link w:val="CommentSubject"/>
    <w:uiPriority w:val="99"/>
    <w:semiHidden/>
    <w:rsid w:val="00EF34D2"/>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55000">
      <w:bodyDiv w:val="1"/>
      <w:marLeft w:val="0"/>
      <w:marRight w:val="0"/>
      <w:marTop w:val="0"/>
      <w:marBottom w:val="0"/>
      <w:divBdr>
        <w:top w:val="none" w:sz="0" w:space="0" w:color="auto"/>
        <w:left w:val="none" w:sz="0" w:space="0" w:color="auto"/>
        <w:bottom w:val="none" w:sz="0" w:space="0" w:color="auto"/>
        <w:right w:val="none" w:sz="0" w:space="0" w:color="auto"/>
      </w:divBdr>
    </w:div>
    <w:div w:id="341518292">
      <w:bodyDiv w:val="1"/>
      <w:marLeft w:val="0"/>
      <w:marRight w:val="0"/>
      <w:marTop w:val="0"/>
      <w:marBottom w:val="0"/>
      <w:divBdr>
        <w:top w:val="none" w:sz="0" w:space="0" w:color="auto"/>
        <w:left w:val="none" w:sz="0" w:space="0" w:color="auto"/>
        <w:bottom w:val="none" w:sz="0" w:space="0" w:color="auto"/>
        <w:right w:val="none" w:sz="0" w:space="0" w:color="auto"/>
      </w:divBdr>
    </w:div>
    <w:div w:id="529759591">
      <w:bodyDiv w:val="1"/>
      <w:marLeft w:val="0"/>
      <w:marRight w:val="0"/>
      <w:marTop w:val="0"/>
      <w:marBottom w:val="0"/>
      <w:divBdr>
        <w:top w:val="none" w:sz="0" w:space="0" w:color="auto"/>
        <w:left w:val="none" w:sz="0" w:space="0" w:color="auto"/>
        <w:bottom w:val="none" w:sz="0" w:space="0" w:color="auto"/>
        <w:right w:val="none" w:sz="0" w:space="0" w:color="auto"/>
      </w:divBdr>
    </w:div>
    <w:div w:id="670715828">
      <w:bodyDiv w:val="1"/>
      <w:marLeft w:val="0"/>
      <w:marRight w:val="0"/>
      <w:marTop w:val="0"/>
      <w:marBottom w:val="0"/>
      <w:divBdr>
        <w:top w:val="none" w:sz="0" w:space="0" w:color="auto"/>
        <w:left w:val="none" w:sz="0" w:space="0" w:color="auto"/>
        <w:bottom w:val="none" w:sz="0" w:space="0" w:color="auto"/>
        <w:right w:val="none" w:sz="0" w:space="0" w:color="auto"/>
      </w:divBdr>
    </w:div>
    <w:div w:id="766656782">
      <w:bodyDiv w:val="1"/>
      <w:marLeft w:val="0"/>
      <w:marRight w:val="0"/>
      <w:marTop w:val="0"/>
      <w:marBottom w:val="0"/>
      <w:divBdr>
        <w:top w:val="none" w:sz="0" w:space="0" w:color="auto"/>
        <w:left w:val="none" w:sz="0" w:space="0" w:color="auto"/>
        <w:bottom w:val="none" w:sz="0" w:space="0" w:color="auto"/>
        <w:right w:val="none" w:sz="0" w:space="0" w:color="auto"/>
      </w:divBdr>
    </w:div>
    <w:div w:id="785737763">
      <w:bodyDiv w:val="1"/>
      <w:marLeft w:val="0"/>
      <w:marRight w:val="0"/>
      <w:marTop w:val="0"/>
      <w:marBottom w:val="0"/>
      <w:divBdr>
        <w:top w:val="none" w:sz="0" w:space="0" w:color="auto"/>
        <w:left w:val="none" w:sz="0" w:space="0" w:color="auto"/>
        <w:bottom w:val="none" w:sz="0" w:space="0" w:color="auto"/>
        <w:right w:val="none" w:sz="0" w:space="0" w:color="auto"/>
      </w:divBdr>
    </w:div>
    <w:div w:id="793326937">
      <w:bodyDiv w:val="1"/>
      <w:marLeft w:val="0"/>
      <w:marRight w:val="0"/>
      <w:marTop w:val="0"/>
      <w:marBottom w:val="0"/>
      <w:divBdr>
        <w:top w:val="none" w:sz="0" w:space="0" w:color="auto"/>
        <w:left w:val="none" w:sz="0" w:space="0" w:color="auto"/>
        <w:bottom w:val="none" w:sz="0" w:space="0" w:color="auto"/>
        <w:right w:val="none" w:sz="0" w:space="0" w:color="auto"/>
      </w:divBdr>
    </w:div>
    <w:div w:id="927078322">
      <w:bodyDiv w:val="1"/>
      <w:marLeft w:val="0"/>
      <w:marRight w:val="0"/>
      <w:marTop w:val="0"/>
      <w:marBottom w:val="0"/>
      <w:divBdr>
        <w:top w:val="none" w:sz="0" w:space="0" w:color="auto"/>
        <w:left w:val="none" w:sz="0" w:space="0" w:color="auto"/>
        <w:bottom w:val="none" w:sz="0" w:space="0" w:color="auto"/>
        <w:right w:val="none" w:sz="0" w:space="0" w:color="auto"/>
      </w:divBdr>
    </w:div>
    <w:div w:id="997467193">
      <w:bodyDiv w:val="1"/>
      <w:marLeft w:val="0"/>
      <w:marRight w:val="0"/>
      <w:marTop w:val="0"/>
      <w:marBottom w:val="0"/>
      <w:divBdr>
        <w:top w:val="none" w:sz="0" w:space="0" w:color="auto"/>
        <w:left w:val="none" w:sz="0" w:space="0" w:color="auto"/>
        <w:bottom w:val="none" w:sz="0" w:space="0" w:color="auto"/>
        <w:right w:val="none" w:sz="0" w:space="0" w:color="auto"/>
      </w:divBdr>
    </w:div>
    <w:div w:id="1063722246">
      <w:bodyDiv w:val="1"/>
      <w:marLeft w:val="0"/>
      <w:marRight w:val="0"/>
      <w:marTop w:val="0"/>
      <w:marBottom w:val="0"/>
      <w:divBdr>
        <w:top w:val="none" w:sz="0" w:space="0" w:color="auto"/>
        <w:left w:val="none" w:sz="0" w:space="0" w:color="auto"/>
        <w:bottom w:val="none" w:sz="0" w:space="0" w:color="auto"/>
        <w:right w:val="none" w:sz="0" w:space="0" w:color="auto"/>
      </w:divBdr>
    </w:div>
    <w:div w:id="1211260745">
      <w:bodyDiv w:val="1"/>
      <w:marLeft w:val="0"/>
      <w:marRight w:val="0"/>
      <w:marTop w:val="0"/>
      <w:marBottom w:val="0"/>
      <w:divBdr>
        <w:top w:val="none" w:sz="0" w:space="0" w:color="auto"/>
        <w:left w:val="none" w:sz="0" w:space="0" w:color="auto"/>
        <w:bottom w:val="none" w:sz="0" w:space="0" w:color="auto"/>
        <w:right w:val="none" w:sz="0" w:space="0" w:color="auto"/>
      </w:divBdr>
    </w:div>
    <w:div w:id="1474175240">
      <w:bodyDiv w:val="1"/>
      <w:marLeft w:val="0"/>
      <w:marRight w:val="0"/>
      <w:marTop w:val="0"/>
      <w:marBottom w:val="0"/>
      <w:divBdr>
        <w:top w:val="none" w:sz="0" w:space="0" w:color="auto"/>
        <w:left w:val="none" w:sz="0" w:space="0" w:color="auto"/>
        <w:bottom w:val="none" w:sz="0" w:space="0" w:color="auto"/>
        <w:right w:val="none" w:sz="0" w:space="0" w:color="auto"/>
      </w:divBdr>
    </w:div>
    <w:div w:id="1541361118">
      <w:bodyDiv w:val="1"/>
      <w:marLeft w:val="0"/>
      <w:marRight w:val="0"/>
      <w:marTop w:val="0"/>
      <w:marBottom w:val="0"/>
      <w:divBdr>
        <w:top w:val="none" w:sz="0" w:space="0" w:color="auto"/>
        <w:left w:val="none" w:sz="0" w:space="0" w:color="auto"/>
        <w:bottom w:val="none" w:sz="0" w:space="0" w:color="auto"/>
        <w:right w:val="none" w:sz="0" w:space="0" w:color="auto"/>
      </w:divBdr>
      <w:divsChild>
        <w:div w:id="1078938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868620">
              <w:marLeft w:val="0"/>
              <w:marRight w:val="0"/>
              <w:marTop w:val="0"/>
              <w:marBottom w:val="0"/>
              <w:divBdr>
                <w:top w:val="none" w:sz="0" w:space="0" w:color="auto"/>
                <w:left w:val="none" w:sz="0" w:space="0" w:color="auto"/>
                <w:bottom w:val="none" w:sz="0" w:space="0" w:color="auto"/>
                <w:right w:val="none" w:sz="0" w:space="0" w:color="auto"/>
              </w:divBdr>
              <w:divsChild>
                <w:div w:id="1699157156">
                  <w:marLeft w:val="0"/>
                  <w:marRight w:val="0"/>
                  <w:marTop w:val="0"/>
                  <w:marBottom w:val="0"/>
                  <w:divBdr>
                    <w:top w:val="none" w:sz="0" w:space="0" w:color="auto"/>
                    <w:left w:val="none" w:sz="0" w:space="0" w:color="auto"/>
                    <w:bottom w:val="none" w:sz="0" w:space="0" w:color="auto"/>
                    <w:right w:val="none" w:sz="0" w:space="0" w:color="auto"/>
                  </w:divBdr>
                  <w:divsChild>
                    <w:div w:id="336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99237">
      <w:bodyDiv w:val="1"/>
      <w:marLeft w:val="0"/>
      <w:marRight w:val="0"/>
      <w:marTop w:val="0"/>
      <w:marBottom w:val="0"/>
      <w:divBdr>
        <w:top w:val="none" w:sz="0" w:space="0" w:color="auto"/>
        <w:left w:val="none" w:sz="0" w:space="0" w:color="auto"/>
        <w:bottom w:val="none" w:sz="0" w:space="0" w:color="auto"/>
        <w:right w:val="none" w:sz="0" w:space="0" w:color="auto"/>
      </w:divBdr>
    </w:div>
    <w:div w:id="1814561110">
      <w:bodyDiv w:val="1"/>
      <w:marLeft w:val="0"/>
      <w:marRight w:val="0"/>
      <w:marTop w:val="0"/>
      <w:marBottom w:val="0"/>
      <w:divBdr>
        <w:top w:val="none" w:sz="0" w:space="0" w:color="auto"/>
        <w:left w:val="none" w:sz="0" w:space="0" w:color="auto"/>
        <w:bottom w:val="none" w:sz="0" w:space="0" w:color="auto"/>
        <w:right w:val="none" w:sz="0" w:space="0" w:color="auto"/>
      </w:divBdr>
      <w:divsChild>
        <w:div w:id="422341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771882">
              <w:marLeft w:val="0"/>
              <w:marRight w:val="0"/>
              <w:marTop w:val="0"/>
              <w:marBottom w:val="0"/>
              <w:divBdr>
                <w:top w:val="none" w:sz="0" w:space="0" w:color="auto"/>
                <w:left w:val="none" w:sz="0" w:space="0" w:color="auto"/>
                <w:bottom w:val="none" w:sz="0" w:space="0" w:color="auto"/>
                <w:right w:val="none" w:sz="0" w:space="0" w:color="auto"/>
              </w:divBdr>
              <w:divsChild>
                <w:div w:id="459804982">
                  <w:marLeft w:val="0"/>
                  <w:marRight w:val="0"/>
                  <w:marTop w:val="0"/>
                  <w:marBottom w:val="0"/>
                  <w:divBdr>
                    <w:top w:val="none" w:sz="0" w:space="0" w:color="auto"/>
                    <w:left w:val="none" w:sz="0" w:space="0" w:color="auto"/>
                    <w:bottom w:val="none" w:sz="0" w:space="0" w:color="auto"/>
                    <w:right w:val="none" w:sz="0" w:space="0" w:color="auto"/>
                  </w:divBdr>
                  <w:divsChild>
                    <w:div w:id="1032919596">
                      <w:marLeft w:val="0"/>
                      <w:marRight w:val="0"/>
                      <w:marTop w:val="0"/>
                      <w:marBottom w:val="0"/>
                      <w:divBdr>
                        <w:top w:val="none" w:sz="0" w:space="0" w:color="auto"/>
                        <w:left w:val="none" w:sz="0" w:space="0" w:color="auto"/>
                        <w:bottom w:val="none" w:sz="0" w:space="0" w:color="auto"/>
                        <w:right w:val="none" w:sz="0" w:space="0" w:color="auto"/>
                      </w:divBdr>
                    </w:div>
                  </w:divsChild>
                </w:div>
                <w:div w:id="1279335569">
                  <w:marLeft w:val="0"/>
                  <w:marRight w:val="0"/>
                  <w:marTop w:val="0"/>
                  <w:marBottom w:val="0"/>
                  <w:divBdr>
                    <w:top w:val="none" w:sz="0" w:space="0" w:color="auto"/>
                    <w:left w:val="none" w:sz="0" w:space="0" w:color="auto"/>
                    <w:bottom w:val="none" w:sz="0" w:space="0" w:color="auto"/>
                    <w:right w:val="none" w:sz="0" w:space="0" w:color="auto"/>
                  </w:divBdr>
                  <w:divsChild>
                    <w:div w:id="11445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990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vianhoward.com/bennysbigtime" TargetMode="External"/><Relationship Id="rId13" Type="http://schemas.openxmlformats.org/officeDocument/2006/relationships/hyperlink" Target="http://www.pbs.org/" TargetMode="External"/><Relationship Id="rId18" Type="http://schemas.openxmlformats.org/officeDocument/2006/relationships/hyperlink" Target="https://twitter.com/pbspressroom"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mailto:cara@caramar.net" TargetMode="External"/><Relationship Id="rId7" Type="http://schemas.openxmlformats.org/officeDocument/2006/relationships/hyperlink" Target="https://www.vivianhoward.com/boiler-room" TargetMode="External"/><Relationship Id="rId12" Type="http://schemas.openxmlformats.org/officeDocument/2006/relationships/hyperlink" Target="http://pbskids.org/" TargetMode="External"/><Relationship Id="rId17" Type="http://schemas.openxmlformats.org/officeDocument/2006/relationships/hyperlink" Target="http://pressroom.pbs.org/"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pbs.org/anywhere/home/" TargetMode="External"/><Relationship Id="rId20" Type="http://schemas.openxmlformats.org/officeDocument/2006/relationships/hyperlink" Target="http://www.markaymedia.co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pbs.org/" TargetMode="External"/><Relationship Id="rId24" Type="http://schemas.openxmlformats.org/officeDocument/2006/relationships/hyperlink" Target="http://pressroom.pbs.org/" TargetMode="External"/><Relationship Id="rId5" Type="http://schemas.openxmlformats.org/officeDocument/2006/relationships/endnotes" Target="endnotes.xml"/><Relationship Id="rId15" Type="http://schemas.openxmlformats.org/officeDocument/2006/relationships/hyperlink" Target="https://www.facebook.com/pbs" TargetMode="External"/><Relationship Id="rId23" Type="http://schemas.openxmlformats.org/officeDocument/2006/relationships/hyperlink" Target="mailto:andrea@markaymedia.com" TargetMode="External"/><Relationship Id="rId28" Type="http://schemas.openxmlformats.org/officeDocument/2006/relationships/footer" Target="footer2.xml"/><Relationship Id="rId10" Type="http://schemas.openxmlformats.org/officeDocument/2006/relationships/hyperlink" Target="https://www.southernliving.com/souths-best/chef-vivian-howard" TargetMode="External"/><Relationship Id="rId19" Type="http://schemas.openxmlformats.org/officeDocument/2006/relationships/hyperlink" Target="http://www.markaymedia.com/" TargetMode="External"/><Relationship Id="rId4" Type="http://schemas.openxmlformats.org/officeDocument/2006/relationships/footnotes" Target="footnotes.xml"/><Relationship Id="rId9" Type="http://schemas.openxmlformats.org/officeDocument/2006/relationships/hyperlink" Target="https://www.vivianhoward.com/handy-and-hot" TargetMode="External"/><Relationship Id="rId14" Type="http://schemas.openxmlformats.org/officeDocument/2006/relationships/hyperlink" Target="https://twitter.com/pbs" TargetMode="External"/><Relationship Id="rId22" Type="http://schemas.openxmlformats.org/officeDocument/2006/relationships/hyperlink" Target="mailto:skkennard@pbs.org"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1245</Words>
  <Characters>6266</Characters>
  <Application>Microsoft Office Word</Application>
  <DocSecurity>0</DocSecurity>
  <Lines>241</Lines>
  <Paragraphs>96</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Stephanie K. Kennard</cp:lastModifiedBy>
  <cp:revision>5</cp:revision>
  <dcterms:created xsi:type="dcterms:W3CDTF">2019-07-11T19:56:00Z</dcterms:created>
  <dcterms:modified xsi:type="dcterms:W3CDTF">2019-07-12T15:05:00Z</dcterms:modified>
</cp:coreProperties>
</file>