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5E" w:rsidRDefault="0015585E">
      <w:pPr>
        <w:pStyle w:val="BodyText"/>
        <w:spacing w:before="7"/>
        <w:ind w:left="0"/>
        <w:rPr>
          <w:sz w:val="21"/>
        </w:rPr>
      </w:pPr>
    </w:p>
    <w:p w:rsidR="0015585E" w:rsidRDefault="002C61F6">
      <w:pPr>
        <w:pStyle w:val="Heading1"/>
        <w:spacing w:line="275" w:lineRule="exact"/>
        <w:ind w:left="105" w:right="123"/>
        <w:jc w:val="center"/>
        <w:rPr>
          <w:u w:val="none"/>
        </w:rPr>
      </w:pPr>
      <w:r>
        <w:rPr>
          <w:u w:val="none"/>
        </w:rPr>
        <w:t>PBS PRESENTS</w:t>
      </w:r>
    </w:p>
    <w:p w:rsidR="0015585E" w:rsidRDefault="002C61F6">
      <w:pPr>
        <w:spacing w:line="275" w:lineRule="exact"/>
        <w:ind w:left="105" w:right="208"/>
        <w:jc w:val="center"/>
        <w:rPr>
          <w:rFonts w:ascii="Arial-BoldItalicMT"/>
          <w:b/>
          <w:i/>
          <w:sz w:val="24"/>
        </w:rPr>
      </w:pPr>
      <w:r>
        <w:rPr>
          <w:rFonts w:ascii="Arial-BoldItalicMT"/>
          <w:b/>
          <w:i/>
          <w:sz w:val="24"/>
        </w:rPr>
        <w:t>SOUNDBREAKING: STORIES FROM THE CUTTING EDGE OF RECORDED MUSIC</w:t>
      </w:r>
    </w:p>
    <w:p w:rsidR="0015585E" w:rsidRDefault="002C61F6">
      <w:pPr>
        <w:spacing w:before="1"/>
        <w:ind w:left="105" w:right="183"/>
        <w:jc w:val="center"/>
        <w:rPr>
          <w:b/>
          <w:sz w:val="24"/>
        </w:rPr>
      </w:pPr>
      <w:r>
        <w:rPr>
          <w:b/>
          <w:sz w:val="24"/>
        </w:rPr>
        <w:t>PREMIERED AT SXSW</w:t>
      </w:r>
    </w:p>
    <w:p w:rsidR="0015585E" w:rsidRDefault="0015585E">
      <w:pPr>
        <w:pStyle w:val="BodyText"/>
        <w:spacing w:before="2"/>
        <w:ind w:left="0"/>
        <w:rPr>
          <w:b/>
          <w:sz w:val="22"/>
        </w:rPr>
      </w:pPr>
    </w:p>
    <w:p w:rsidR="0015585E" w:rsidRDefault="002C61F6">
      <w:pPr>
        <w:spacing w:line="256" w:lineRule="auto"/>
        <w:ind w:left="105" w:right="133"/>
        <w:jc w:val="center"/>
        <w:rPr>
          <w:rFonts w:ascii="Arial-BoldItalicMT"/>
          <w:b/>
          <w:i/>
          <w:sz w:val="24"/>
        </w:rPr>
      </w:pPr>
      <w:r>
        <w:rPr>
          <w:rFonts w:ascii="Arial-BoldItalicMT"/>
          <w:b/>
          <w:i/>
          <w:w w:val="90"/>
          <w:sz w:val="24"/>
        </w:rPr>
        <w:t>Produced</w:t>
      </w:r>
      <w:r>
        <w:rPr>
          <w:rFonts w:ascii="Arial-BoldItalicMT"/>
          <w:b/>
          <w:i/>
          <w:spacing w:val="-27"/>
          <w:w w:val="90"/>
          <w:sz w:val="24"/>
        </w:rPr>
        <w:t xml:space="preserve"> </w:t>
      </w:r>
      <w:r>
        <w:rPr>
          <w:rFonts w:ascii="Arial-BoldItalicMT"/>
          <w:b/>
          <w:i/>
          <w:w w:val="90"/>
          <w:sz w:val="24"/>
        </w:rPr>
        <w:t>in</w:t>
      </w:r>
      <w:r>
        <w:rPr>
          <w:rFonts w:ascii="Arial-BoldItalicMT"/>
          <w:b/>
          <w:i/>
          <w:spacing w:val="-26"/>
          <w:w w:val="90"/>
          <w:sz w:val="24"/>
        </w:rPr>
        <w:t xml:space="preserve"> </w:t>
      </w:r>
      <w:r>
        <w:rPr>
          <w:rFonts w:ascii="Arial-BoldItalicMT"/>
          <w:b/>
          <w:i/>
          <w:w w:val="90"/>
          <w:sz w:val="24"/>
        </w:rPr>
        <w:t>association</w:t>
      </w:r>
      <w:r>
        <w:rPr>
          <w:rFonts w:ascii="Arial-BoldItalicMT"/>
          <w:b/>
          <w:i/>
          <w:spacing w:val="-28"/>
          <w:w w:val="90"/>
          <w:sz w:val="24"/>
        </w:rPr>
        <w:t xml:space="preserve"> </w:t>
      </w:r>
      <w:r>
        <w:rPr>
          <w:rFonts w:ascii="Arial-BoldItalicMT"/>
          <w:b/>
          <w:i/>
          <w:w w:val="90"/>
          <w:sz w:val="24"/>
        </w:rPr>
        <w:t>with</w:t>
      </w:r>
      <w:r>
        <w:rPr>
          <w:rFonts w:ascii="Arial-BoldItalicMT"/>
          <w:b/>
          <w:i/>
          <w:spacing w:val="-26"/>
          <w:w w:val="90"/>
          <w:sz w:val="24"/>
        </w:rPr>
        <w:t xml:space="preserve"> </w:t>
      </w:r>
      <w:r>
        <w:rPr>
          <w:rFonts w:ascii="Arial-BoldItalicMT"/>
          <w:b/>
          <w:i/>
          <w:w w:val="90"/>
          <w:sz w:val="24"/>
        </w:rPr>
        <w:t>the</w:t>
      </w:r>
      <w:r>
        <w:rPr>
          <w:rFonts w:ascii="Arial-BoldItalicMT"/>
          <w:b/>
          <w:i/>
          <w:spacing w:val="-27"/>
          <w:w w:val="90"/>
          <w:sz w:val="24"/>
        </w:rPr>
        <w:t xml:space="preserve"> </w:t>
      </w:r>
      <w:r>
        <w:rPr>
          <w:rFonts w:ascii="Arial-BoldItalicMT"/>
          <w:b/>
          <w:i/>
          <w:w w:val="90"/>
          <w:sz w:val="24"/>
        </w:rPr>
        <w:t>late</w:t>
      </w:r>
      <w:r>
        <w:rPr>
          <w:rFonts w:ascii="Arial-BoldItalicMT"/>
          <w:b/>
          <w:i/>
          <w:spacing w:val="-27"/>
          <w:w w:val="90"/>
          <w:sz w:val="24"/>
        </w:rPr>
        <w:t xml:space="preserve"> </w:t>
      </w:r>
      <w:r>
        <w:rPr>
          <w:rFonts w:ascii="Arial-BoldItalicMT"/>
          <w:b/>
          <w:i/>
          <w:w w:val="90"/>
          <w:sz w:val="24"/>
        </w:rPr>
        <w:t>Sir</w:t>
      </w:r>
      <w:r>
        <w:rPr>
          <w:rFonts w:ascii="Arial-BoldItalicMT"/>
          <w:b/>
          <w:i/>
          <w:spacing w:val="-27"/>
          <w:w w:val="90"/>
          <w:sz w:val="24"/>
        </w:rPr>
        <w:t xml:space="preserve"> </w:t>
      </w:r>
      <w:r>
        <w:rPr>
          <w:rFonts w:ascii="Arial-BoldItalicMT"/>
          <w:b/>
          <w:i/>
          <w:w w:val="90"/>
          <w:sz w:val="24"/>
        </w:rPr>
        <w:t>George</w:t>
      </w:r>
      <w:r>
        <w:rPr>
          <w:rFonts w:ascii="Arial-BoldItalicMT"/>
          <w:b/>
          <w:i/>
          <w:spacing w:val="-27"/>
          <w:w w:val="90"/>
          <w:sz w:val="24"/>
        </w:rPr>
        <w:t xml:space="preserve"> </w:t>
      </w:r>
      <w:r>
        <w:rPr>
          <w:rFonts w:ascii="Arial-BoldItalicMT"/>
          <w:b/>
          <w:i/>
          <w:w w:val="90"/>
          <w:sz w:val="24"/>
        </w:rPr>
        <w:t>Martin,</w:t>
      </w:r>
      <w:r>
        <w:rPr>
          <w:rFonts w:ascii="Arial-BoldItalicMT"/>
          <w:b/>
          <w:i/>
          <w:spacing w:val="-27"/>
          <w:w w:val="90"/>
          <w:sz w:val="24"/>
        </w:rPr>
        <w:t xml:space="preserve"> </w:t>
      </w:r>
      <w:r>
        <w:rPr>
          <w:rFonts w:ascii="Arial-BoldItalicMT"/>
          <w:b/>
          <w:i/>
          <w:w w:val="90"/>
          <w:sz w:val="24"/>
        </w:rPr>
        <w:t>the</w:t>
      </w:r>
      <w:r>
        <w:rPr>
          <w:rFonts w:ascii="Arial-BoldItalicMT"/>
          <w:b/>
          <w:i/>
          <w:spacing w:val="-27"/>
          <w:w w:val="90"/>
          <w:sz w:val="24"/>
        </w:rPr>
        <w:t xml:space="preserve"> </w:t>
      </w:r>
      <w:r>
        <w:rPr>
          <w:rFonts w:ascii="Arial-BoldItalicMT"/>
          <w:b/>
          <w:i/>
          <w:w w:val="90"/>
          <w:sz w:val="24"/>
        </w:rPr>
        <w:t>series</w:t>
      </w:r>
      <w:r>
        <w:rPr>
          <w:rFonts w:ascii="Arial-BoldItalicMT"/>
          <w:b/>
          <w:i/>
          <w:spacing w:val="-27"/>
          <w:w w:val="90"/>
          <w:sz w:val="24"/>
        </w:rPr>
        <w:t xml:space="preserve"> </w:t>
      </w:r>
      <w:r>
        <w:rPr>
          <w:rFonts w:ascii="Arial-BoldItalicMT"/>
          <w:b/>
          <w:i/>
          <w:w w:val="90"/>
          <w:sz w:val="24"/>
        </w:rPr>
        <w:t>features</w:t>
      </w:r>
      <w:r>
        <w:rPr>
          <w:rFonts w:ascii="Arial-BoldItalicMT"/>
          <w:b/>
          <w:i/>
          <w:spacing w:val="-27"/>
          <w:w w:val="90"/>
          <w:sz w:val="24"/>
        </w:rPr>
        <w:t xml:space="preserve"> </w:t>
      </w:r>
      <w:r>
        <w:rPr>
          <w:rFonts w:ascii="Arial-BoldItalicMT"/>
          <w:b/>
          <w:i/>
          <w:w w:val="90"/>
          <w:sz w:val="24"/>
        </w:rPr>
        <w:t>over</w:t>
      </w:r>
      <w:r>
        <w:rPr>
          <w:rFonts w:ascii="Arial-BoldItalicMT"/>
          <w:b/>
          <w:i/>
          <w:spacing w:val="-27"/>
          <w:w w:val="90"/>
          <w:sz w:val="24"/>
        </w:rPr>
        <w:t xml:space="preserve"> </w:t>
      </w:r>
      <w:r>
        <w:rPr>
          <w:rFonts w:ascii="Arial-BoldItalicMT"/>
          <w:b/>
          <w:i/>
          <w:w w:val="90"/>
          <w:sz w:val="24"/>
        </w:rPr>
        <w:t>150</w:t>
      </w:r>
      <w:r>
        <w:rPr>
          <w:rFonts w:ascii="Arial-BoldItalicMT"/>
          <w:b/>
          <w:i/>
          <w:spacing w:val="-27"/>
          <w:w w:val="90"/>
          <w:sz w:val="24"/>
        </w:rPr>
        <w:t xml:space="preserve"> </w:t>
      </w:r>
      <w:r>
        <w:rPr>
          <w:rFonts w:ascii="Arial-BoldItalicMT"/>
          <w:b/>
          <w:i/>
          <w:w w:val="90"/>
          <w:sz w:val="24"/>
        </w:rPr>
        <w:t>artists, including</w:t>
      </w:r>
      <w:r>
        <w:rPr>
          <w:rFonts w:ascii="Arial-BoldItalicMT"/>
          <w:b/>
          <w:i/>
          <w:spacing w:val="-18"/>
          <w:w w:val="90"/>
          <w:sz w:val="24"/>
        </w:rPr>
        <w:t xml:space="preserve"> </w:t>
      </w:r>
      <w:r>
        <w:rPr>
          <w:rFonts w:ascii="Arial-BoldItalicMT"/>
          <w:b/>
          <w:i/>
          <w:w w:val="90"/>
          <w:sz w:val="24"/>
        </w:rPr>
        <w:t>Paul</w:t>
      </w:r>
      <w:r>
        <w:rPr>
          <w:rFonts w:ascii="Arial-BoldItalicMT"/>
          <w:b/>
          <w:i/>
          <w:spacing w:val="-18"/>
          <w:w w:val="90"/>
          <w:sz w:val="24"/>
        </w:rPr>
        <w:t xml:space="preserve"> </w:t>
      </w:r>
      <w:r>
        <w:rPr>
          <w:rFonts w:ascii="Arial-BoldItalicMT"/>
          <w:b/>
          <w:i/>
          <w:w w:val="90"/>
          <w:sz w:val="24"/>
        </w:rPr>
        <w:t>McCartney,</w:t>
      </w:r>
      <w:r>
        <w:rPr>
          <w:rFonts w:ascii="Arial-BoldItalicMT"/>
          <w:b/>
          <w:i/>
          <w:spacing w:val="-18"/>
          <w:w w:val="90"/>
          <w:sz w:val="24"/>
        </w:rPr>
        <w:t xml:space="preserve"> </w:t>
      </w:r>
      <w:r>
        <w:rPr>
          <w:rFonts w:ascii="Arial-BoldItalicMT"/>
          <w:b/>
          <w:i/>
          <w:w w:val="90"/>
          <w:sz w:val="24"/>
        </w:rPr>
        <w:t>Bonnie</w:t>
      </w:r>
      <w:r>
        <w:rPr>
          <w:rFonts w:ascii="Arial-BoldItalicMT"/>
          <w:b/>
          <w:i/>
          <w:spacing w:val="-18"/>
          <w:w w:val="90"/>
          <w:sz w:val="24"/>
        </w:rPr>
        <w:t xml:space="preserve"> </w:t>
      </w:r>
      <w:proofErr w:type="spellStart"/>
      <w:r>
        <w:rPr>
          <w:rFonts w:ascii="Arial-BoldItalicMT"/>
          <w:b/>
          <w:i/>
          <w:w w:val="90"/>
          <w:sz w:val="24"/>
        </w:rPr>
        <w:t>Raitt</w:t>
      </w:r>
      <w:proofErr w:type="spellEnd"/>
      <w:r>
        <w:rPr>
          <w:rFonts w:ascii="Arial-BoldItalicMT"/>
          <w:b/>
          <w:i/>
          <w:w w:val="90"/>
          <w:sz w:val="24"/>
        </w:rPr>
        <w:t>,</w:t>
      </w:r>
      <w:r>
        <w:rPr>
          <w:rFonts w:ascii="Arial-BoldItalicMT"/>
          <w:b/>
          <w:i/>
          <w:spacing w:val="-18"/>
          <w:w w:val="90"/>
          <w:sz w:val="24"/>
        </w:rPr>
        <w:t xml:space="preserve"> </w:t>
      </w:r>
      <w:r>
        <w:rPr>
          <w:rFonts w:ascii="Arial-BoldItalicMT"/>
          <w:b/>
          <w:i/>
          <w:w w:val="90"/>
          <w:sz w:val="24"/>
        </w:rPr>
        <w:t>RZA</w:t>
      </w:r>
      <w:r>
        <w:rPr>
          <w:rFonts w:ascii="Arial-BoldItalicMT"/>
          <w:b/>
          <w:i/>
          <w:spacing w:val="-18"/>
          <w:w w:val="90"/>
          <w:sz w:val="24"/>
        </w:rPr>
        <w:t xml:space="preserve"> </w:t>
      </w:r>
      <w:r>
        <w:rPr>
          <w:rFonts w:ascii="Arial-BoldItalicMT"/>
          <w:b/>
          <w:i/>
          <w:w w:val="90"/>
          <w:sz w:val="24"/>
        </w:rPr>
        <w:t>and</w:t>
      </w:r>
      <w:r>
        <w:rPr>
          <w:rFonts w:ascii="Arial-BoldItalicMT"/>
          <w:b/>
          <w:i/>
          <w:spacing w:val="-20"/>
          <w:w w:val="90"/>
          <w:sz w:val="24"/>
        </w:rPr>
        <w:t xml:space="preserve"> </w:t>
      </w:r>
      <w:r>
        <w:rPr>
          <w:rFonts w:ascii="Arial-BoldItalicMT"/>
          <w:b/>
          <w:i/>
          <w:w w:val="90"/>
          <w:sz w:val="24"/>
        </w:rPr>
        <w:t>many</w:t>
      </w:r>
      <w:r>
        <w:rPr>
          <w:rFonts w:ascii="Arial-BoldItalicMT"/>
          <w:b/>
          <w:i/>
          <w:spacing w:val="-21"/>
          <w:w w:val="90"/>
          <w:sz w:val="24"/>
        </w:rPr>
        <w:t xml:space="preserve"> </w:t>
      </w:r>
      <w:r>
        <w:rPr>
          <w:rFonts w:ascii="Arial-BoldItalicMT"/>
          <w:b/>
          <w:i/>
          <w:w w:val="90"/>
          <w:sz w:val="24"/>
        </w:rPr>
        <w:t>more</w:t>
      </w:r>
      <w:r>
        <w:rPr>
          <w:rFonts w:ascii="Arial-BoldItalicMT"/>
          <w:b/>
          <w:i/>
          <w:spacing w:val="-11"/>
          <w:w w:val="90"/>
          <w:sz w:val="24"/>
        </w:rPr>
        <w:t xml:space="preserve"> </w:t>
      </w:r>
      <w:r>
        <w:rPr>
          <w:rFonts w:ascii="Arial-BoldItalicMT"/>
          <w:b/>
          <w:i/>
          <w:w w:val="90"/>
          <w:sz w:val="24"/>
        </w:rPr>
        <w:t>sharing</w:t>
      </w:r>
      <w:r>
        <w:rPr>
          <w:rFonts w:ascii="Arial-BoldItalicMT"/>
          <w:b/>
          <w:i/>
          <w:spacing w:val="-18"/>
          <w:w w:val="90"/>
          <w:sz w:val="24"/>
        </w:rPr>
        <w:t xml:space="preserve"> </w:t>
      </w:r>
      <w:r>
        <w:rPr>
          <w:rFonts w:ascii="Arial-BoldItalicMT"/>
          <w:b/>
          <w:i/>
          <w:w w:val="90"/>
          <w:sz w:val="24"/>
        </w:rPr>
        <w:t>behind-the-scenes stories</w:t>
      </w:r>
      <w:r>
        <w:rPr>
          <w:rFonts w:ascii="Arial-BoldItalicMT"/>
          <w:b/>
          <w:i/>
          <w:spacing w:val="-25"/>
          <w:w w:val="90"/>
          <w:sz w:val="24"/>
        </w:rPr>
        <w:t xml:space="preserve"> </w:t>
      </w:r>
      <w:r>
        <w:rPr>
          <w:rFonts w:ascii="Arial-BoldItalicMT"/>
          <w:b/>
          <w:i/>
          <w:w w:val="90"/>
          <w:sz w:val="24"/>
        </w:rPr>
        <w:t>in</w:t>
      </w:r>
      <w:r>
        <w:rPr>
          <w:rFonts w:ascii="Arial-BoldItalicMT"/>
          <w:b/>
          <w:i/>
          <w:spacing w:val="-25"/>
          <w:w w:val="90"/>
          <w:sz w:val="24"/>
        </w:rPr>
        <w:t xml:space="preserve"> </w:t>
      </w:r>
      <w:r>
        <w:rPr>
          <w:rFonts w:ascii="Arial-BoldItalicMT"/>
          <w:b/>
          <w:i/>
          <w:w w:val="90"/>
          <w:sz w:val="24"/>
        </w:rPr>
        <w:t>a</w:t>
      </w:r>
      <w:r>
        <w:rPr>
          <w:rFonts w:ascii="Arial-BoldItalicMT"/>
          <w:b/>
          <w:i/>
          <w:spacing w:val="-27"/>
          <w:w w:val="90"/>
          <w:sz w:val="24"/>
        </w:rPr>
        <w:t xml:space="preserve"> </w:t>
      </w:r>
      <w:r>
        <w:rPr>
          <w:rFonts w:ascii="Arial-BoldItalicMT"/>
          <w:b/>
          <w:i/>
          <w:w w:val="90"/>
          <w:sz w:val="24"/>
        </w:rPr>
        <w:t>music-driven</w:t>
      </w:r>
      <w:r>
        <w:rPr>
          <w:rFonts w:ascii="Arial-BoldItalicMT"/>
          <w:b/>
          <w:i/>
          <w:spacing w:val="-25"/>
          <w:w w:val="90"/>
          <w:sz w:val="24"/>
        </w:rPr>
        <w:t xml:space="preserve"> </w:t>
      </w:r>
      <w:r>
        <w:rPr>
          <w:rFonts w:ascii="Arial-BoldItalicMT"/>
          <w:b/>
          <w:i/>
          <w:w w:val="90"/>
          <w:sz w:val="24"/>
        </w:rPr>
        <w:t>celebration</w:t>
      </w:r>
      <w:r>
        <w:rPr>
          <w:rFonts w:ascii="Arial-BoldItalicMT"/>
          <w:b/>
          <w:i/>
          <w:spacing w:val="-25"/>
          <w:w w:val="90"/>
          <w:sz w:val="24"/>
        </w:rPr>
        <w:t xml:space="preserve"> </w:t>
      </w:r>
      <w:r>
        <w:rPr>
          <w:rFonts w:ascii="Arial-BoldItalicMT"/>
          <w:b/>
          <w:i/>
          <w:w w:val="90"/>
          <w:sz w:val="24"/>
        </w:rPr>
        <w:t>of</w:t>
      </w:r>
      <w:r>
        <w:rPr>
          <w:rFonts w:ascii="Arial-BoldItalicMT"/>
          <w:b/>
          <w:i/>
          <w:spacing w:val="-25"/>
          <w:w w:val="90"/>
          <w:sz w:val="24"/>
        </w:rPr>
        <w:t xml:space="preserve"> </w:t>
      </w:r>
      <w:r>
        <w:rPr>
          <w:rFonts w:ascii="Arial-BoldItalicMT"/>
          <w:b/>
          <w:i/>
          <w:w w:val="90"/>
          <w:sz w:val="24"/>
        </w:rPr>
        <w:t>the</w:t>
      </w:r>
      <w:r>
        <w:rPr>
          <w:rFonts w:ascii="Arial-BoldItalicMT"/>
          <w:b/>
          <w:i/>
          <w:spacing w:val="-26"/>
          <w:w w:val="90"/>
          <w:sz w:val="24"/>
        </w:rPr>
        <w:t xml:space="preserve"> </w:t>
      </w:r>
      <w:r>
        <w:rPr>
          <w:rFonts w:ascii="Arial-BoldItalicMT"/>
          <w:b/>
          <w:i/>
          <w:w w:val="90"/>
          <w:sz w:val="24"/>
        </w:rPr>
        <w:t>art</w:t>
      </w:r>
      <w:r>
        <w:rPr>
          <w:rFonts w:ascii="Arial-BoldItalicMT"/>
          <w:b/>
          <w:i/>
          <w:spacing w:val="-25"/>
          <w:w w:val="90"/>
          <w:sz w:val="24"/>
        </w:rPr>
        <w:t xml:space="preserve"> </w:t>
      </w:r>
      <w:r>
        <w:rPr>
          <w:rFonts w:ascii="Arial-BoldItalicMT"/>
          <w:b/>
          <w:i/>
          <w:w w:val="90"/>
          <w:sz w:val="24"/>
        </w:rPr>
        <w:t>of</w:t>
      </w:r>
      <w:r>
        <w:rPr>
          <w:rFonts w:ascii="Arial-BoldItalicMT"/>
          <w:b/>
          <w:i/>
          <w:spacing w:val="-25"/>
          <w:w w:val="90"/>
          <w:sz w:val="24"/>
        </w:rPr>
        <w:t xml:space="preserve"> </w:t>
      </w:r>
      <w:r>
        <w:rPr>
          <w:rFonts w:ascii="Arial-BoldItalicMT"/>
          <w:b/>
          <w:i/>
          <w:w w:val="90"/>
          <w:sz w:val="24"/>
        </w:rPr>
        <w:t>recording</w:t>
      </w:r>
    </w:p>
    <w:p w:rsidR="0015585E" w:rsidRDefault="002C61F6">
      <w:pPr>
        <w:spacing w:before="163" w:line="393" w:lineRule="auto"/>
        <w:ind w:left="1386" w:right="1408"/>
        <w:jc w:val="center"/>
        <w:rPr>
          <w:sz w:val="24"/>
        </w:rPr>
      </w:pPr>
      <w:r>
        <w:rPr>
          <w:rFonts w:ascii="Arial-BoldItalicMT"/>
          <w:b/>
          <w:i/>
          <w:w w:val="90"/>
          <w:sz w:val="24"/>
        </w:rPr>
        <w:t>New</w:t>
      </w:r>
      <w:r>
        <w:rPr>
          <w:rFonts w:ascii="Arial-BoldItalicMT"/>
          <w:b/>
          <w:i/>
          <w:spacing w:val="-20"/>
          <w:w w:val="90"/>
          <w:sz w:val="24"/>
        </w:rPr>
        <w:t xml:space="preserve"> </w:t>
      </w:r>
      <w:r>
        <w:rPr>
          <w:rFonts w:ascii="Arial-BoldItalicMT"/>
          <w:b/>
          <w:i/>
          <w:w w:val="90"/>
          <w:sz w:val="24"/>
        </w:rPr>
        <w:t>Eight-hour</w:t>
      </w:r>
      <w:r>
        <w:rPr>
          <w:rFonts w:ascii="Arial-BoldItalicMT"/>
          <w:b/>
          <w:i/>
          <w:spacing w:val="-20"/>
          <w:w w:val="90"/>
          <w:sz w:val="24"/>
        </w:rPr>
        <w:t xml:space="preserve"> </w:t>
      </w:r>
      <w:r>
        <w:rPr>
          <w:rFonts w:ascii="Arial-BoldItalicMT"/>
          <w:b/>
          <w:i/>
          <w:w w:val="90"/>
          <w:sz w:val="24"/>
        </w:rPr>
        <w:t>Television</w:t>
      </w:r>
      <w:r>
        <w:rPr>
          <w:rFonts w:ascii="Arial-BoldItalicMT"/>
          <w:b/>
          <w:i/>
          <w:spacing w:val="-20"/>
          <w:w w:val="90"/>
          <w:sz w:val="24"/>
        </w:rPr>
        <w:t xml:space="preserve"> </w:t>
      </w:r>
      <w:r>
        <w:rPr>
          <w:rFonts w:ascii="Arial-BoldItalicMT"/>
          <w:b/>
          <w:i/>
          <w:w w:val="90"/>
          <w:sz w:val="24"/>
        </w:rPr>
        <w:t>Series</w:t>
      </w:r>
      <w:r>
        <w:rPr>
          <w:rFonts w:ascii="Arial-BoldItalicMT"/>
          <w:b/>
          <w:i/>
          <w:spacing w:val="-20"/>
          <w:w w:val="90"/>
          <w:sz w:val="24"/>
        </w:rPr>
        <w:t xml:space="preserve"> </w:t>
      </w:r>
      <w:r>
        <w:rPr>
          <w:rFonts w:ascii="Arial-BoldItalicMT"/>
          <w:b/>
          <w:i/>
          <w:w w:val="90"/>
          <w:sz w:val="24"/>
        </w:rPr>
        <w:t>Debuts</w:t>
      </w:r>
      <w:r>
        <w:rPr>
          <w:rFonts w:ascii="Arial-BoldItalicMT"/>
          <w:b/>
          <w:i/>
          <w:spacing w:val="-20"/>
          <w:w w:val="90"/>
          <w:sz w:val="24"/>
        </w:rPr>
        <w:t xml:space="preserve"> </w:t>
      </w:r>
      <w:r>
        <w:rPr>
          <w:rFonts w:ascii="Arial-BoldItalicMT"/>
          <w:b/>
          <w:i/>
          <w:w w:val="90"/>
          <w:sz w:val="24"/>
        </w:rPr>
        <w:t>in</w:t>
      </w:r>
      <w:r>
        <w:rPr>
          <w:rFonts w:ascii="Arial-BoldItalicMT"/>
          <w:b/>
          <w:i/>
          <w:spacing w:val="-20"/>
          <w:w w:val="90"/>
          <w:sz w:val="24"/>
        </w:rPr>
        <w:t xml:space="preserve"> </w:t>
      </w:r>
      <w:r>
        <w:rPr>
          <w:rFonts w:ascii="Arial-BoldItalicMT"/>
          <w:b/>
          <w:i/>
          <w:w w:val="90"/>
          <w:sz w:val="24"/>
        </w:rPr>
        <w:t>November</w:t>
      </w:r>
      <w:r>
        <w:rPr>
          <w:rFonts w:ascii="Arial-BoldItalicMT"/>
          <w:b/>
          <w:i/>
          <w:spacing w:val="-20"/>
          <w:w w:val="90"/>
          <w:sz w:val="24"/>
        </w:rPr>
        <w:t xml:space="preserve"> </w:t>
      </w:r>
      <w:r>
        <w:rPr>
          <w:rFonts w:ascii="Arial-BoldItalicMT"/>
          <w:b/>
          <w:i/>
          <w:w w:val="90"/>
          <w:sz w:val="24"/>
        </w:rPr>
        <w:t>2016</w:t>
      </w:r>
      <w:r>
        <w:rPr>
          <w:rFonts w:ascii="Arial-BoldItalicMT"/>
          <w:b/>
          <w:i/>
          <w:spacing w:val="-20"/>
          <w:w w:val="90"/>
          <w:sz w:val="24"/>
        </w:rPr>
        <w:t xml:space="preserve"> </w:t>
      </w:r>
      <w:r>
        <w:rPr>
          <w:rFonts w:ascii="Arial-BoldItalicMT"/>
          <w:b/>
          <w:i/>
          <w:w w:val="90"/>
          <w:sz w:val="24"/>
        </w:rPr>
        <w:t>on</w:t>
      </w:r>
      <w:r>
        <w:rPr>
          <w:rFonts w:ascii="Arial-BoldItalicMT"/>
          <w:b/>
          <w:i/>
          <w:spacing w:val="-20"/>
          <w:w w:val="90"/>
          <w:sz w:val="24"/>
        </w:rPr>
        <w:t xml:space="preserve"> </w:t>
      </w:r>
      <w:r>
        <w:rPr>
          <w:rFonts w:ascii="Arial-BoldItalicMT"/>
          <w:b/>
          <w:i/>
          <w:w w:val="90"/>
          <w:sz w:val="24"/>
        </w:rPr>
        <w:t xml:space="preserve">PBS </w:t>
      </w:r>
      <w:r>
        <w:rPr>
          <w:rFonts w:ascii="Arial-BoldItalicMT"/>
          <w:b/>
          <w:i/>
          <w:w w:val="95"/>
          <w:sz w:val="24"/>
        </w:rPr>
        <w:t>Trailer</w:t>
      </w:r>
      <w:proofErr w:type="gramStart"/>
      <w:r>
        <w:rPr>
          <w:rFonts w:ascii="Arial-BoldItalicMT"/>
          <w:b/>
          <w:i/>
          <w:w w:val="95"/>
          <w:sz w:val="24"/>
        </w:rPr>
        <w:t xml:space="preserve">:  </w:t>
      </w:r>
      <w:r>
        <w:rPr>
          <w:rFonts w:ascii="Arial-BoldItalicMT"/>
          <w:b/>
          <w:i/>
          <w:spacing w:val="22"/>
          <w:w w:val="95"/>
          <w:sz w:val="24"/>
        </w:rPr>
        <w:t xml:space="preserve"> </w:t>
      </w:r>
      <w:proofErr w:type="gramEnd"/>
      <w:r>
        <w:fldChar w:fldCharType="begin"/>
      </w:r>
      <w:r>
        <w:instrText xml:space="preserve"> HYPERLINK "https://youtu.be/hUdPVdLK8MQ" \h </w:instrText>
      </w:r>
      <w:r>
        <w:fldChar w:fldCharType="separate"/>
      </w:r>
      <w:r>
        <w:rPr>
          <w:color w:val="006FC0"/>
          <w:w w:val="95"/>
          <w:sz w:val="24"/>
          <w:u w:val="single" w:color="006FC0"/>
        </w:rPr>
        <w:t>https://youtu.be/hUdPVdLK8MQ</w:t>
      </w:r>
      <w:r>
        <w:rPr>
          <w:color w:val="006FC0"/>
          <w:w w:val="95"/>
          <w:sz w:val="24"/>
          <w:u w:val="single" w:color="006FC0"/>
        </w:rPr>
        <w:fldChar w:fldCharType="end"/>
      </w:r>
    </w:p>
    <w:p w:rsidR="0015585E" w:rsidRDefault="0015585E">
      <w:pPr>
        <w:pStyle w:val="BodyText"/>
        <w:spacing w:before="1"/>
        <w:ind w:left="0"/>
        <w:rPr>
          <w:sz w:val="9"/>
        </w:rPr>
      </w:pPr>
    </w:p>
    <w:p w:rsidR="0015585E" w:rsidRDefault="0015585E">
      <w:pPr>
        <w:rPr>
          <w:sz w:val="9"/>
        </w:rPr>
        <w:sectPr w:rsidR="0015585E">
          <w:headerReference w:type="default" r:id="rId8"/>
          <w:type w:val="continuous"/>
          <w:pgSz w:w="12240" w:h="15840"/>
          <w:pgMar w:top="1540" w:right="1320" w:bottom="280" w:left="1340" w:header="516" w:footer="720" w:gutter="0"/>
          <w:cols w:space="720"/>
        </w:sectPr>
      </w:pPr>
    </w:p>
    <w:p w:rsidR="0015585E" w:rsidRDefault="0015585E">
      <w:pPr>
        <w:pStyle w:val="BodyText"/>
        <w:ind w:left="0"/>
        <w:rPr>
          <w:sz w:val="20"/>
        </w:rPr>
      </w:pPr>
    </w:p>
    <w:p w:rsidR="0015585E" w:rsidRDefault="0015585E">
      <w:pPr>
        <w:pStyle w:val="BodyText"/>
        <w:spacing w:before="8"/>
        <w:ind w:left="0"/>
        <w:rPr>
          <w:sz w:val="20"/>
        </w:rPr>
      </w:pPr>
    </w:p>
    <w:p w:rsidR="0015585E" w:rsidRDefault="002C61F6">
      <w:pPr>
        <w:pStyle w:val="BodyText"/>
        <w:ind w:right="-23"/>
        <w:rPr>
          <w:sz w:val="20"/>
        </w:rPr>
      </w:pPr>
      <w:r>
        <w:rPr>
          <w:noProof/>
          <w:sz w:val="20"/>
        </w:rPr>
        <w:drawing>
          <wp:inline distT="0" distB="0" distL="0" distR="0">
            <wp:extent cx="2538876" cy="185737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538876" cy="1857375"/>
                    </a:xfrm>
                    <a:prstGeom prst="rect">
                      <a:avLst/>
                    </a:prstGeom>
                  </pic:spPr>
                </pic:pic>
              </a:graphicData>
            </a:graphic>
          </wp:inline>
        </w:drawing>
      </w:r>
    </w:p>
    <w:p w:rsidR="0015585E" w:rsidRDefault="002C61F6">
      <w:pPr>
        <w:pStyle w:val="BodyText"/>
        <w:spacing w:before="187"/>
        <w:ind w:right="474"/>
        <w:jc w:val="both"/>
      </w:pPr>
      <w:r>
        <w:t>Adele is one of more than 150 artists featured in the SOUNDBREAKING series airing on PBS in November.</w:t>
      </w:r>
    </w:p>
    <w:p w:rsidR="0015585E" w:rsidRDefault="002C61F6">
      <w:pPr>
        <w:pStyle w:val="BodyText"/>
        <w:jc w:val="both"/>
      </w:pPr>
      <w:r>
        <w:t>© Courtesy of Sony Music Archives</w:t>
      </w:r>
    </w:p>
    <w:p w:rsidR="0015585E" w:rsidRDefault="002C61F6">
      <w:pPr>
        <w:spacing w:before="90" w:line="261" w:lineRule="auto"/>
        <w:ind w:left="100" w:right="115"/>
        <w:jc w:val="both"/>
        <w:rPr>
          <w:b/>
          <w:sz w:val="24"/>
        </w:rPr>
      </w:pPr>
      <w:r>
        <w:br w:type="column"/>
      </w:r>
      <w:r>
        <w:rPr>
          <w:sz w:val="24"/>
        </w:rPr>
        <w:lastRenderedPageBreak/>
        <w:t xml:space="preserve">ARLINGTON, VA – Music and film lovers at South by Southwest® were the first to receive a sneak peek at </w:t>
      </w:r>
      <w:r>
        <w:rPr>
          <w:b/>
          <w:sz w:val="24"/>
        </w:rPr>
        <w:t xml:space="preserve">SOUNDBREAKING: STORIES FROM       THE       CUTTING       EDGE     </w:t>
      </w:r>
      <w:r>
        <w:rPr>
          <w:b/>
          <w:spacing w:val="40"/>
          <w:sz w:val="24"/>
        </w:rPr>
        <w:t xml:space="preserve"> </w:t>
      </w:r>
      <w:r>
        <w:rPr>
          <w:b/>
          <w:sz w:val="24"/>
        </w:rPr>
        <w:t>OF</w:t>
      </w:r>
    </w:p>
    <w:p w:rsidR="0015585E" w:rsidRDefault="002C61F6">
      <w:pPr>
        <w:pStyle w:val="BodyText"/>
        <w:spacing w:line="259" w:lineRule="auto"/>
        <w:ind w:right="114"/>
        <w:jc w:val="both"/>
      </w:pPr>
      <w:r>
        <w:rPr>
          <w:b/>
        </w:rPr>
        <w:t>RECORDED MUSIC</w:t>
      </w:r>
      <w:r>
        <w:t>, an upcoming eight-episode PBS series that explores the extraordina</w:t>
      </w:r>
      <w:r>
        <w:t>ry impact of recorded music on the modern world. SOUNDBREAKING was the last project produced by legendary music producer Sir George Martin who passed away on March 8. The series combines unprecedented access to some of the most celebrated music artists, pr</w:t>
      </w:r>
      <w:r>
        <w:t xml:space="preserve">oducers and innovators with rare archival studio footage and an extensive musical soundtrack, to deliver one of the most wide-ranging series on the art of music recording. SOUNDBREAKING will broadcast </w:t>
      </w:r>
      <w:proofErr w:type="gramStart"/>
      <w:r>
        <w:t>on  PBS</w:t>
      </w:r>
      <w:proofErr w:type="gramEnd"/>
      <w:r>
        <w:t xml:space="preserve"> stations weekdays  from  November 14-23, 2016  </w:t>
      </w:r>
      <w:r>
        <w:t xml:space="preserve"> at</w:t>
      </w:r>
    </w:p>
    <w:p w:rsidR="0015585E" w:rsidRDefault="0015585E">
      <w:pPr>
        <w:spacing w:line="259" w:lineRule="auto"/>
        <w:jc w:val="both"/>
        <w:sectPr w:rsidR="0015585E">
          <w:type w:val="continuous"/>
          <w:pgSz w:w="12240" w:h="15840"/>
          <w:pgMar w:top="1540" w:right="1320" w:bottom="280" w:left="1340" w:header="720" w:footer="720" w:gutter="0"/>
          <w:cols w:num="2" w:space="720" w:equalWidth="0">
            <w:col w:w="4116" w:space="205"/>
            <w:col w:w="5259"/>
          </w:cols>
        </w:sectPr>
      </w:pPr>
    </w:p>
    <w:p w:rsidR="0015585E" w:rsidRDefault="002C61F6">
      <w:pPr>
        <w:pStyle w:val="BodyText"/>
        <w:spacing w:before="8" w:line="256" w:lineRule="auto"/>
        <w:ind w:right="118"/>
        <w:jc w:val="both"/>
      </w:pPr>
      <w:r>
        <w:lastRenderedPageBreak/>
        <w:t xml:space="preserve">10:00 p.m. ET (check local listings). The first two of its eight one-hour episodes premiered at </w:t>
      </w:r>
      <w:hyperlink r:id="rId10">
        <w:r>
          <w:rPr>
            <w:color w:val="0000FF"/>
            <w:u w:val="single" w:color="0000FF"/>
          </w:rPr>
          <w:t>South by Southwest</w:t>
        </w:r>
      </w:hyperlink>
      <w:hyperlink r:id="rId11">
        <w:r>
          <w:rPr>
            <w:color w:val="0000FF"/>
            <w:u w:val="single" w:color="0000FF"/>
          </w:rPr>
          <w:t>®</w:t>
        </w:r>
        <w:r>
          <w:rPr>
            <w:color w:val="0000FF"/>
          </w:rPr>
          <w:t xml:space="preserve"> </w:t>
        </w:r>
      </w:hyperlink>
      <w:r>
        <w:t>(SXSW) in Austin, Texas with screenings held on March 14, 16 and 17 as part of the Festival’s “24 Beats Per Second” line-up.</w:t>
      </w:r>
    </w:p>
    <w:p w:rsidR="0015585E" w:rsidRDefault="002C61F6">
      <w:pPr>
        <w:pStyle w:val="BodyText"/>
        <w:spacing w:before="166" w:line="259" w:lineRule="auto"/>
        <w:ind w:right="115"/>
        <w:jc w:val="both"/>
      </w:pPr>
      <w:r>
        <w:rPr>
          <w:color w:val="131722"/>
        </w:rPr>
        <w:t xml:space="preserve">Charting a century's worth of innovation and experimentation in the creation of music, </w:t>
      </w:r>
      <w:r>
        <w:t xml:space="preserve">SOUNDBREAKING </w:t>
      </w:r>
      <w:r>
        <w:rPr>
          <w:color w:val="131722"/>
        </w:rPr>
        <w:t>offers a behind-the-sce</w:t>
      </w:r>
      <w:r>
        <w:rPr>
          <w:color w:val="131722"/>
        </w:rPr>
        <w:t>nes look at the birth of brand new sounds</w:t>
      </w:r>
      <w:r>
        <w:t>. From the invention of the microphone to the Moog synthesizer, from the phonograph to digital streaming, SOUNDBREAKING moves between past and present to tell the stories behind the sounds, and reveals how innovatio</w:t>
      </w:r>
      <w:r>
        <w:t xml:space="preserve">n </w:t>
      </w:r>
      <w:r>
        <w:rPr>
          <w:color w:val="131722"/>
        </w:rPr>
        <w:t xml:space="preserve">redefined not only what we listen to and how we listen to it, but our very </w:t>
      </w:r>
      <w:proofErr w:type="gramStart"/>
      <w:r>
        <w:rPr>
          <w:color w:val="131722"/>
        </w:rPr>
        <w:t>sense</w:t>
      </w:r>
      <w:proofErr w:type="gramEnd"/>
      <w:r>
        <w:rPr>
          <w:color w:val="131722"/>
        </w:rPr>
        <w:t xml:space="preserve"> of what music is and can be.  </w:t>
      </w:r>
      <w:r>
        <w:t xml:space="preserve">Fast-paced and music-driven, viewers of all ages will </w:t>
      </w:r>
      <w:proofErr w:type="gramStart"/>
      <w:r>
        <w:t>hear  the</w:t>
      </w:r>
      <w:proofErr w:type="gramEnd"/>
      <w:r>
        <w:t xml:space="preserve"> songs they love in a whole new</w:t>
      </w:r>
      <w:r>
        <w:rPr>
          <w:spacing w:val="-5"/>
        </w:rPr>
        <w:t xml:space="preserve"> </w:t>
      </w:r>
      <w:r>
        <w:t>way.</w:t>
      </w:r>
    </w:p>
    <w:p w:rsidR="0015585E" w:rsidRDefault="002C61F6">
      <w:pPr>
        <w:pStyle w:val="BodyText"/>
        <w:spacing w:before="163" w:line="256" w:lineRule="auto"/>
        <w:ind w:right="121"/>
        <w:jc w:val="both"/>
      </w:pPr>
      <w:r>
        <w:t>“SOUNDBREAKING gives viewers a backstage pa</w:t>
      </w:r>
      <w:r>
        <w:t>ss with full access to some of the most ground-breaking moments in recorded music,” said Beth Hoppe, Chief Programming Executive and General Manager, General Audience Programming at PBS. “It is a natural fit for our diverse,</w:t>
      </w:r>
    </w:p>
    <w:p w:rsidR="0015585E" w:rsidRDefault="0015585E">
      <w:pPr>
        <w:spacing w:line="256" w:lineRule="auto"/>
        <w:jc w:val="both"/>
        <w:sectPr w:rsidR="0015585E">
          <w:type w:val="continuous"/>
          <w:pgSz w:w="12240" w:h="15840"/>
          <w:pgMar w:top="1540" w:right="1320" w:bottom="280" w:left="1340" w:header="720" w:footer="720" w:gutter="0"/>
          <w:cols w:space="720"/>
        </w:sectPr>
      </w:pPr>
    </w:p>
    <w:p w:rsidR="0015585E" w:rsidRDefault="0015585E">
      <w:pPr>
        <w:pStyle w:val="BodyText"/>
        <w:spacing w:before="3"/>
        <w:ind w:left="0"/>
        <w:rPr>
          <w:sz w:val="22"/>
        </w:rPr>
      </w:pPr>
    </w:p>
    <w:p w:rsidR="0015585E" w:rsidRDefault="002C61F6">
      <w:pPr>
        <w:pStyle w:val="BodyText"/>
        <w:spacing w:before="90" w:line="256" w:lineRule="auto"/>
        <w:ind w:right="121"/>
        <w:jc w:val="both"/>
      </w:pPr>
      <w:proofErr w:type="gramStart"/>
      <w:r>
        <w:t>music</w:t>
      </w:r>
      <w:proofErr w:type="gramEnd"/>
      <w:r>
        <w:t>-loving PBS audience. We look forward to sharing it with viewers in November, and we’re excited to give the SXSW community a first glimpse.”</w:t>
      </w:r>
    </w:p>
    <w:p w:rsidR="0015585E" w:rsidRDefault="002C61F6">
      <w:pPr>
        <w:pStyle w:val="BodyText"/>
        <w:spacing w:before="166" w:line="259" w:lineRule="auto"/>
        <w:ind w:right="116"/>
        <w:jc w:val="both"/>
      </w:pPr>
      <w:r>
        <w:t xml:space="preserve">The eight-episode series features over 150 exclusive and original interviews, including: Paul McCartney, </w:t>
      </w:r>
      <w:proofErr w:type="spellStart"/>
      <w:r>
        <w:t>Ringo</w:t>
      </w:r>
      <w:proofErr w:type="spellEnd"/>
      <w:r>
        <w:t xml:space="preserve"> Starr, Joni Mitchell, Roger Waters, Roger </w:t>
      </w:r>
      <w:proofErr w:type="spellStart"/>
      <w:r>
        <w:t>Daltrey</w:t>
      </w:r>
      <w:proofErr w:type="spellEnd"/>
      <w:r>
        <w:t xml:space="preserve">, Linda Perry, Barry Gibb, Elton John, Debbie Harry, Quincy Jones, B.B. King, Annie Lennox, Dave Stewart, Mark </w:t>
      </w:r>
      <w:proofErr w:type="spellStart"/>
      <w:r>
        <w:t>Knopfler</w:t>
      </w:r>
      <w:proofErr w:type="spellEnd"/>
      <w:r>
        <w:t xml:space="preserve">, Tom Petty, Willie Nelson, Bonnie </w:t>
      </w:r>
      <w:proofErr w:type="spellStart"/>
      <w:r>
        <w:t>Raitt</w:t>
      </w:r>
      <w:proofErr w:type="spellEnd"/>
      <w:r>
        <w:t>, Lindsey Buckingham, Rosanne Cash, Don Was, St</w:t>
      </w:r>
      <w:r>
        <w:t xml:space="preserve">even Van Zandt, Sheila E, </w:t>
      </w:r>
      <w:proofErr w:type="spellStart"/>
      <w:r>
        <w:t>Questlove</w:t>
      </w:r>
      <w:proofErr w:type="spellEnd"/>
      <w:r>
        <w:t xml:space="preserve">, Ben Harper, Billy Idol, Beck, Imogen Heap, Darryl </w:t>
      </w:r>
      <w:proofErr w:type="spellStart"/>
      <w:r>
        <w:t>McDaniels</w:t>
      </w:r>
      <w:proofErr w:type="spellEnd"/>
      <w:r>
        <w:t xml:space="preserve">, RZA, Bon </w:t>
      </w:r>
      <w:proofErr w:type="spellStart"/>
      <w:r>
        <w:t>Iver</w:t>
      </w:r>
      <w:proofErr w:type="spellEnd"/>
      <w:r>
        <w:t xml:space="preserve">, Nile Rodgers, Nigel </w:t>
      </w:r>
      <w:proofErr w:type="spellStart"/>
      <w:r>
        <w:t>Godrich</w:t>
      </w:r>
      <w:proofErr w:type="spellEnd"/>
      <w:r>
        <w:t xml:space="preserve">, Q-tip, Brian </w:t>
      </w:r>
      <w:proofErr w:type="spellStart"/>
      <w:r>
        <w:t>Eno</w:t>
      </w:r>
      <w:proofErr w:type="spellEnd"/>
      <w:r>
        <w:t xml:space="preserve">, Mark </w:t>
      </w:r>
      <w:proofErr w:type="spellStart"/>
      <w:r>
        <w:t>Ronson</w:t>
      </w:r>
      <w:proofErr w:type="spellEnd"/>
      <w:r>
        <w:t>, Rick Rubin, Tony Visconti and more.</w:t>
      </w:r>
    </w:p>
    <w:p w:rsidR="0015585E" w:rsidRDefault="002C61F6">
      <w:pPr>
        <w:pStyle w:val="BodyText"/>
        <w:spacing w:before="163" w:line="249" w:lineRule="auto"/>
        <w:ind w:right="113"/>
        <w:jc w:val="both"/>
      </w:pPr>
      <w:r>
        <w:t xml:space="preserve">“Music is the only common thread and universal </w:t>
      </w:r>
      <w:r>
        <w:t>language that binds us together regardless of race, nationality, age or income. And, recorded music is how we experience it and what makes it accessible,” Sir George Martin said of the project prior to his passing. The six-time GRAMMY</w:t>
      </w:r>
      <w:r>
        <w:rPr>
          <w:b/>
          <w:position w:val="11"/>
          <w:sz w:val="16"/>
        </w:rPr>
        <w:t xml:space="preserve">® </w:t>
      </w:r>
      <w:r>
        <w:t xml:space="preserve">Award winner and </w:t>
      </w:r>
      <w:proofErr w:type="gramStart"/>
      <w:r>
        <w:t>rec</w:t>
      </w:r>
      <w:r>
        <w:t>ipient  of</w:t>
      </w:r>
      <w:proofErr w:type="gramEnd"/>
      <w:r>
        <w:t xml:space="preserve"> the Recording Academy Trustees  Award,  and producer of more</w:t>
      </w:r>
    </w:p>
    <w:p w:rsidR="0015585E" w:rsidRDefault="002C61F6">
      <w:pPr>
        <w:pStyle w:val="BodyText"/>
        <w:spacing w:before="10" w:line="259" w:lineRule="auto"/>
        <w:ind w:right="122"/>
        <w:jc w:val="both"/>
      </w:pPr>
      <w:proofErr w:type="gramStart"/>
      <w:r>
        <w:t>than</w:t>
      </w:r>
      <w:proofErr w:type="gramEnd"/>
      <w:r>
        <w:t xml:space="preserve"> 50 number-one hit records added, “SOUNDBREAKING afforded me the opportunity to tell the story of the creative process of so many of the artists I have worked with throughout  my life.”</w:t>
      </w:r>
    </w:p>
    <w:p w:rsidR="0015585E" w:rsidRDefault="002C61F6">
      <w:pPr>
        <w:pStyle w:val="BodyText"/>
        <w:spacing w:before="160" w:line="259" w:lineRule="auto"/>
        <w:ind w:right="115"/>
        <w:jc w:val="both"/>
      </w:pPr>
      <w:r>
        <w:t>SOUNDBREAKING is presented by Higher Ground in association with th</w:t>
      </w:r>
      <w:r>
        <w:t xml:space="preserve">e late Sir George Martin, and produced and directed by Emmy and Peabody Award®-winning filmmakers </w:t>
      </w:r>
      <w:proofErr w:type="spellStart"/>
      <w:r>
        <w:t>Maro</w:t>
      </w:r>
      <w:proofErr w:type="spellEnd"/>
      <w:r>
        <w:t xml:space="preserve"> </w:t>
      </w:r>
      <w:proofErr w:type="spellStart"/>
      <w:r>
        <w:t>Chermayeff</w:t>
      </w:r>
      <w:proofErr w:type="spellEnd"/>
      <w:r>
        <w:t xml:space="preserve"> and Jeff </w:t>
      </w:r>
      <w:proofErr w:type="spellStart"/>
      <w:r>
        <w:t>Dupre</w:t>
      </w:r>
      <w:proofErr w:type="spellEnd"/>
      <w:r>
        <w:t xml:space="preserve"> </w:t>
      </w:r>
      <w:r w:rsidRPr="002C61F6">
        <w:t>of Show of Force (</w:t>
      </w:r>
      <w:r w:rsidRPr="002C61F6">
        <w:rPr>
          <w:i/>
        </w:rPr>
        <w:t xml:space="preserve">Half the Sky, A Path Appears, Carrier, Circus, Marina </w:t>
      </w:r>
      <w:proofErr w:type="spellStart"/>
      <w:r w:rsidRPr="002C61F6">
        <w:rPr>
          <w:i/>
        </w:rPr>
        <w:t>Abramovic</w:t>
      </w:r>
      <w:proofErr w:type="spellEnd"/>
      <w:r w:rsidRPr="002C61F6">
        <w:rPr>
          <w:i/>
        </w:rPr>
        <w:t xml:space="preserve"> The Artist is Present</w:t>
      </w:r>
      <w:r w:rsidRPr="002C61F6">
        <w:t xml:space="preserve">). </w:t>
      </w:r>
      <w:proofErr w:type="gramStart"/>
      <w:r w:rsidRPr="002C61F6">
        <w:rPr>
          <w:rFonts w:eastAsiaTheme="minorHAnsi"/>
        </w:rPr>
        <w:t xml:space="preserve">The original concept was created by Maxim </w:t>
      </w:r>
      <w:proofErr w:type="spellStart"/>
      <w:r w:rsidRPr="002C61F6">
        <w:rPr>
          <w:rFonts w:eastAsiaTheme="minorHAnsi"/>
        </w:rPr>
        <w:t>Langstaff</w:t>
      </w:r>
      <w:proofErr w:type="spellEnd"/>
      <w:r w:rsidRPr="002C61F6">
        <w:rPr>
          <w:rFonts w:eastAsiaTheme="minorHAnsi"/>
        </w:rPr>
        <w:t xml:space="preserve"> for </w:t>
      </w:r>
      <w:proofErr w:type="spellStart"/>
      <w:r w:rsidRPr="002C61F6">
        <w:rPr>
          <w:rFonts w:eastAsiaTheme="minorHAnsi"/>
        </w:rPr>
        <w:t>Wildheart</w:t>
      </w:r>
      <w:proofErr w:type="spellEnd"/>
      <w:r w:rsidRPr="002C61F6">
        <w:rPr>
          <w:rFonts w:eastAsiaTheme="minorHAnsi"/>
        </w:rPr>
        <w:t xml:space="preserve"> Entertainment</w:t>
      </w:r>
      <w:proofErr w:type="gramEnd"/>
      <w:r w:rsidRPr="002C61F6">
        <w:rPr>
          <w:rFonts w:eastAsiaTheme="minorHAnsi"/>
        </w:rPr>
        <w:t>.</w:t>
      </w:r>
      <w:r>
        <w:rPr>
          <w:rFonts w:eastAsiaTheme="minorHAnsi"/>
        </w:rPr>
        <w:t xml:space="preserve"> </w:t>
      </w:r>
      <w:bookmarkStart w:id="0" w:name="_GoBack"/>
      <w:bookmarkEnd w:id="0"/>
      <w:r w:rsidRPr="002C61F6">
        <w:t>The television</w:t>
      </w:r>
      <w:r>
        <w:t xml:space="preserve"> series</w:t>
      </w:r>
      <w:r>
        <w:t xml:space="preserve"> is the centerpiece of a multi- platform project that includes an extensive educational outreach initiative in partnership with PBS, The GRAMMY Museum® at L.A. LIVE and The Rock and Roll Forever Foundation. An interactive website, </w:t>
      </w:r>
      <w:proofErr w:type="gramStart"/>
      <w:r>
        <w:t xml:space="preserve">companion DVD/home video </w:t>
      </w:r>
      <w:r>
        <w:t>series, soundtrack CD, and companion book with stunning photographs and unique interviews</w:t>
      </w:r>
      <w:proofErr w:type="gramEnd"/>
      <w:r>
        <w:t xml:space="preserve">, </w:t>
      </w:r>
      <w:proofErr w:type="gramStart"/>
      <w:r>
        <w:t>will accompany the SOUNDBREAKING series</w:t>
      </w:r>
      <w:proofErr w:type="gramEnd"/>
      <w:r>
        <w:t>.</w:t>
      </w:r>
    </w:p>
    <w:p w:rsidR="0015585E" w:rsidRDefault="002C61F6">
      <w:pPr>
        <w:pStyle w:val="BodyText"/>
        <w:spacing w:before="163" w:line="259" w:lineRule="auto"/>
        <w:ind w:right="118"/>
        <w:jc w:val="both"/>
      </w:pPr>
      <w:r>
        <w:t>“It took a wonderful team of highly seasoned producers many years to create this special and utterly unique series that we k</w:t>
      </w:r>
      <w:r>
        <w:t xml:space="preserve">now the PBS audience will love,” said </w:t>
      </w:r>
      <w:proofErr w:type="spellStart"/>
      <w:r>
        <w:t>Maro</w:t>
      </w:r>
      <w:proofErr w:type="spellEnd"/>
      <w:r>
        <w:t xml:space="preserve"> </w:t>
      </w:r>
      <w:proofErr w:type="spellStart"/>
      <w:r>
        <w:t>Chermayeff</w:t>
      </w:r>
      <w:proofErr w:type="spellEnd"/>
      <w:r>
        <w:t>, Partner at Show of Force. “With access to rare material from the vast music archives of major and independent record labels as well as special archival sources and collections, including some never pub</w:t>
      </w:r>
      <w:r>
        <w:t>licly seen behind-the-scenes footage, this series breaks new ground and is frankly just incredibly fun to</w:t>
      </w:r>
      <w:r>
        <w:rPr>
          <w:spacing w:val="-6"/>
        </w:rPr>
        <w:t xml:space="preserve"> </w:t>
      </w:r>
      <w:r>
        <w:t>watch.”</w:t>
      </w:r>
    </w:p>
    <w:p w:rsidR="0015585E" w:rsidRDefault="002C61F6">
      <w:pPr>
        <w:pStyle w:val="BodyText"/>
        <w:spacing w:before="164" w:line="259" w:lineRule="auto"/>
        <w:ind w:right="118"/>
        <w:jc w:val="both"/>
      </w:pPr>
      <w:r>
        <w:t xml:space="preserve">“As a co-creator, Sir George Martin was the inspiration and intellectual force behind the </w:t>
      </w:r>
      <w:proofErr w:type="spellStart"/>
      <w:r>
        <w:t>Soundbreaking</w:t>
      </w:r>
      <w:proofErr w:type="spellEnd"/>
      <w:r>
        <w:t xml:space="preserve"> project,” said Higher Ground founder D</w:t>
      </w:r>
      <w:r>
        <w:t xml:space="preserve">avid </w:t>
      </w:r>
      <w:proofErr w:type="spellStart"/>
      <w:r>
        <w:t>Langstaff</w:t>
      </w:r>
      <w:proofErr w:type="spellEnd"/>
      <w:r>
        <w:t>.  “He was involved with all phases of the project and was immensely proud of the way these great stories were being told. The fact that so many extraordinary singers, songwriters, producers, and other artists came together to tell their stor</w:t>
      </w:r>
      <w:r>
        <w:t>ies is a testament to the respect and love they hold for Sir George, and the widespread recognition of his impact on the evolution of recorded</w:t>
      </w:r>
      <w:r>
        <w:rPr>
          <w:spacing w:val="-9"/>
        </w:rPr>
        <w:t xml:space="preserve"> </w:t>
      </w:r>
      <w:r>
        <w:t>music.”</w:t>
      </w:r>
    </w:p>
    <w:p w:rsidR="0015585E" w:rsidRDefault="0015585E">
      <w:pPr>
        <w:spacing w:line="259" w:lineRule="auto"/>
        <w:jc w:val="both"/>
        <w:sectPr w:rsidR="0015585E">
          <w:pgSz w:w="12240" w:h="15840"/>
          <w:pgMar w:top="1540" w:right="1320" w:bottom="280" w:left="1340" w:header="516" w:footer="0" w:gutter="0"/>
          <w:cols w:space="720"/>
        </w:sectPr>
      </w:pPr>
    </w:p>
    <w:p w:rsidR="0015585E" w:rsidRDefault="0015585E">
      <w:pPr>
        <w:pStyle w:val="BodyText"/>
        <w:spacing w:before="3"/>
        <w:ind w:left="0"/>
        <w:rPr>
          <w:sz w:val="22"/>
        </w:rPr>
      </w:pPr>
    </w:p>
    <w:p w:rsidR="0015585E" w:rsidRDefault="002C61F6">
      <w:pPr>
        <w:pStyle w:val="BodyText"/>
        <w:spacing w:before="90" w:line="256" w:lineRule="auto"/>
        <w:ind w:right="100"/>
        <w:jc w:val="both"/>
      </w:pPr>
      <w:r>
        <w:t xml:space="preserve">Organized thematically, each episode of </w:t>
      </w:r>
      <w:r>
        <w:rPr>
          <w:b/>
        </w:rPr>
        <w:t xml:space="preserve">SOUNDBREAKING </w:t>
      </w:r>
      <w:r>
        <w:t>tells stories of pop music icons usi</w:t>
      </w:r>
      <w:r>
        <w:t>ng their determination, ingenuity and guts to create works of art that have touched us all. Stories within the episodes include:</w:t>
      </w:r>
    </w:p>
    <w:p w:rsidR="0015585E" w:rsidRDefault="002C61F6">
      <w:pPr>
        <w:pStyle w:val="ListParagraph"/>
        <w:numPr>
          <w:ilvl w:val="0"/>
          <w:numId w:val="1"/>
        </w:numPr>
        <w:tabs>
          <w:tab w:val="left" w:pos="820"/>
          <w:tab w:val="left" w:pos="821"/>
        </w:tabs>
        <w:spacing w:before="163"/>
        <w:ind w:right="104"/>
        <w:rPr>
          <w:sz w:val="24"/>
        </w:rPr>
      </w:pPr>
      <w:r>
        <w:rPr>
          <w:sz w:val="24"/>
        </w:rPr>
        <w:t>George Martin and the Beatles' groundbreaking work in the studio creates a new paradigm for pop</w:t>
      </w:r>
      <w:r>
        <w:rPr>
          <w:spacing w:val="-5"/>
          <w:sz w:val="24"/>
        </w:rPr>
        <w:t xml:space="preserve"> </w:t>
      </w:r>
      <w:r>
        <w:rPr>
          <w:sz w:val="24"/>
        </w:rPr>
        <w:t>music</w:t>
      </w:r>
    </w:p>
    <w:p w:rsidR="0015585E" w:rsidRDefault="002C61F6">
      <w:pPr>
        <w:pStyle w:val="ListParagraph"/>
        <w:numPr>
          <w:ilvl w:val="0"/>
          <w:numId w:val="1"/>
        </w:numPr>
        <w:tabs>
          <w:tab w:val="left" w:pos="820"/>
          <w:tab w:val="left" w:pos="821"/>
        </w:tabs>
        <w:rPr>
          <w:sz w:val="24"/>
        </w:rPr>
      </w:pPr>
      <w:r>
        <w:rPr>
          <w:sz w:val="24"/>
        </w:rPr>
        <w:t>Phil Spector'</w:t>
      </w:r>
      <w:r>
        <w:rPr>
          <w:sz w:val="24"/>
        </w:rPr>
        <w:t>s rise as the first 'rock star</w:t>
      </w:r>
      <w:r>
        <w:rPr>
          <w:spacing w:val="-8"/>
          <w:sz w:val="24"/>
        </w:rPr>
        <w:t xml:space="preserve"> </w:t>
      </w:r>
      <w:r>
        <w:rPr>
          <w:sz w:val="24"/>
        </w:rPr>
        <w:t>producer'</w:t>
      </w:r>
    </w:p>
    <w:p w:rsidR="0015585E" w:rsidRDefault="002C61F6">
      <w:pPr>
        <w:pStyle w:val="ListParagraph"/>
        <w:numPr>
          <w:ilvl w:val="0"/>
          <w:numId w:val="1"/>
        </w:numPr>
        <w:tabs>
          <w:tab w:val="left" w:pos="820"/>
          <w:tab w:val="left" w:pos="821"/>
        </w:tabs>
        <w:rPr>
          <w:sz w:val="24"/>
        </w:rPr>
      </w:pPr>
      <w:r>
        <w:rPr>
          <w:sz w:val="24"/>
        </w:rPr>
        <w:t>Paul Epworth's collaboration with Adele on "Rolling in the</w:t>
      </w:r>
      <w:r>
        <w:rPr>
          <w:spacing w:val="-11"/>
          <w:sz w:val="24"/>
        </w:rPr>
        <w:t xml:space="preserve"> </w:t>
      </w:r>
      <w:r>
        <w:rPr>
          <w:sz w:val="24"/>
        </w:rPr>
        <w:t>Deep"</w:t>
      </w:r>
    </w:p>
    <w:p w:rsidR="0015585E" w:rsidRDefault="002C61F6">
      <w:pPr>
        <w:pStyle w:val="ListParagraph"/>
        <w:numPr>
          <w:ilvl w:val="0"/>
          <w:numId w:val="1"/>
        </w:numPr>
        <w:tabs>
          <w:tab w:val="left" w:pos="820"/>
          <w:tab w:val="left" w:pos="821"/>
        </w:tabs>
        <w:rPr>
          <w:sz w:val="24"/>
        </w:rPr>
      </w:pPr>
      <w:r>
        <w:rPr>
          <w:sz w:val="24"/>
        </w:rPr>
        <w:t>Stevie Wonder embraces the synthesizer and makes a break with</w:t>
      </w:r>
      <w:r>
        <w:rPr>
          <w:spacing w:val="-10"/>
          <w:sz w:val="24"/>
        </w:rPr>
        <w:t xml:space="preserve"> </w:t>
      </w:r>
      <w:r>
        <w:rPr>
          <w:sz w:val="24"/>
        </w:rPr>
        <w:t>Motown</w:t>
      </w:r>
    </w:p>
    <w:p w:rsidR="0015585E" w:rsidRDefault="002C61F6">
      <w:pPr>
        <w:pStyle w:val="ListParagraph"/>
        <w:numPr>
          <w:ilvl w:val="0"/>
          <w:numId w:val="1"/>
        </w:numPr>
        <w:tabs>
          <w:tab w:val="left" w:pos="820"/>
          <w:tab w:val="left" w:pos="821"/>
        </w:tabs>
        <w:rPr>
          <w:sz w:val="24"/>
        </w:rPr>
      </w:pPr>
      <w:r>
        <w:rPr>
          <w:sz w:val="24"/>
        </w:rPr>
        <w:t xml:space="preserve">Giorgio </w:t>
      </w:r>
      <w:proofErr w:type="spellStart"/>
      <w:r>
        <w:rPr>
          <w:sz w:val="24"/>
        </w:rPr>
        <w:t>Moroder</w:t>
      </w:r>
      <w:proofErr w:type="spellEnd"/>
      <w:r>
        <w:rPr>
          <w:sz w:val="24"/>
        </w:rPr>
        <w:t xml:space="preserve"> fuses R&amp;B with electronica and the dance floor</w:t>
      </w:r>
      <w:r>
        <w:rPr>
          <w:spacing w:val="-9"/>
          <w:sz w:val="24"/>
        </w:rPr>
        <w:t xml:space="preserve"> </w:t>
      </w:r>
      <w:r>
        <w:rPr>
          <w:sz w:val="24"/>
        </w:rPr>
        <w:t>explodes</w:t>
      </w:r>
    </w:p>
    <w:p w:rsidR="0015585E" w:rsidRDefault="002C61F6">
      <w:pPr>
        <w:pStyle w:val="ListParagraph"/>
        <w:numPr>
          <w:ilvl w:val="0"/>
          <w:numId w:val="1"/>
        </w:numPr>
        <w:tabs>
          <w:tab w:val="left" w:pos="820"/>
          <w:tab w:val="left" w:pos="821"/>
        </w:tabs>
        <w:rPr>
          <w:sz w:val="24"/>
        </w:rPr>
      </w:pPr>
      <w:r>
        <w:rPr>
          <w:sz w:val="24"/>
        </w:rPr>
        <w:t>The art o</w:t>
      </w:r>
      <w:r>
        <w:rPr>
          <w:sz w:val="24"/>
        </w:rPr>
        <w:t>f sampling gives rise to hip</w:t>
      </w:r>
      <w:r>
        <w:rPr>
          <w:spacing w:val="-7"/>
          <w:sz w:val="24"/>
        </w:rPr>
        <w:t xml:space="preserve"> </w:t>
      </w:r>
      <w:r>
        <w:rPr>
          <w:sz w:val="24"/>
        </w:rPr>
        <w:t>hop</w:t>
      </w:r>
    </w:p>
    <w:p w:rsidR="0015585E" w:rsidRDefault="002C61F6">
      <w:pPr>
        <w:pStyle w:val="ListParagraph"/>
        <w:numPr>
          <w:ilvl w:val="0"/>
          <w:numId w:val="1"/>
        </w:numPr>
        <w:tabs>
          <w:tab w:val="left" w:pos="820"/>
          <w:tab w:val="left" w:pos="821"/>
        </w:tabs>
        <w:rPr>
          <w:sz w:val="24"/>
        </w:rPr>
      </w:pPr>
      <w:r>
        <w:rPr>
          <w:sz w:val="24"/>
        </w:rPr>
        <w:t>Michael Jackson and Madonna take the art of the music video to new</w:t>
      </w:r>
      <w:r>
        <w:rPr>
          <w:spacing w:val="-9"/>
          <w:sz w:val="24"/>
        </w:rPr>
        <w:t xml:space="preserve"> </w:t>
      </w:r>
      <w:r>
        <w:rPr>
          <w:sz w:val="24"/>
        </w:rPr>
        <w:t>heights</w:t>
      </w:r>
    </w:p>
    <w:p w:rsidR="0015585E" w:rsidRDefault="002C61F6">
      <w:pPr>
        <w:pStyle w:val="ListParagraph"/>
        <w:numPr>
          <w:ilvl w:val="0"/>
          <w:numId w:val="1"/>
        </w:numPr>
        <w:tabs>
          <w:tab w:val="left" w:pos="820"/>
          <w:tab w:val="left" w:pos="821"/>
        </w:tabs>
        <w:rPr>
          <w:sz w:val="24"/>
        </w:rPr>
      </w:pPr>
      <w:r>
        <w:rPr>
          <w:sz w:val="24"/>
        </w:rPr>
        <w:t>Miles Davis and Marvin Gaye use the long-playing record for new kinds of</w:t>
      </w:r>
      <w:r>
        <w:rPr>
          <w:spacing w:val="-9"/>
          <w:sz w:val="24"/>
        </w:rPr>
        <w:t xml:space="preserve"> </w:t>
      </w:r>
      <w:r>
        <w:rPr>
          <w:sz w:val="24"/>
        </w:rPr>
        <w:t>expression</w:t>
      </w:r>
    </w:p>
    <w:p w:rsidR="0015585E" w:rsidRDefault="0015585E">
      <w:pPr>
        <w:pStyle w:val="BodyText"/>
        <w:ind w:left="0"/>
        <w:rPr>
          <w:sz w:val="26"/>
        </w:rPr>
      </w:pPr>
    </w:p>
    <w:p w:rsidR="0015585E" w:rsidRDefault="002C61F6">
      <w:pPr>
        <w:pStyle w:val="BodyText"/>
        <w:spacing w:before="159" w:line="256" w:lineRule="auto"/>
        <w:ind w:right="100"/>
        <w:jc w:val="both"/>
      </w:pPr>
      <w:r>
        <w:t xml:space="preserve">To learn more about SOUNDBREAKING, visit </w:t>
      </w:r>
      <w:hyperlink r:id="rId12">
        <w:r>
          <w:rPr>
            <w:u w:val="single"/>
          </w:rPr>
          <w:t>www.soundbreaking.com</w:t>
        </w:r>
      </w:hyperlink>
      <w:r>
        <w:t xml:space="preserve">, and be a part of the conversation on </w:t>
      </w:r>
      <w:hyperlink r:id="rId13">
        <w:r>
          <w:rPr>
            <w:u w:val="single"/>
          </w:rPr>
          <w:t>Twitter</w:t>
        </w:r>
        <w:r>
          <w:t xml:space="preserve">, </w:t>
        </w:r>
      </w:hyperlink>
      <w:hyperlink r:id="rId14">
        <w:r>
          <w:rPr>
            <w:u w:val="single"/>
          </w:rPr>
          <w:t>Facebook</w:t>
        </w:r>
        <w:r>
          <w:t xml:space="preserve">, </w:t>
        </w:r>
      </w:hyperlink>
      <w:hyperlink r:id="rId15">
        <w:proofErr w:type="spellStart"/>
        <w:r>
          <w:rPr>
            <w:u w:val="single"/>
          </w:rPr>
          <w:t>Instagram</w:t>
        </w:r>
        <w:proofErr w:type="spellEnd"/>
        <w:r>
          <w:t>,</w:t>
        </w:r>
      </w:hyperlink>
      <w:r>
        <w:t xml:space="preserve"> </w:t>
      </w:r>
      <w:hyperlink r:id="rId16">
        <w:r>
          <w:rPr>
            <w:u w:val="single"/>
          </w:rPr>
          <w:t>YouTube</w:t>
        </w:r>
      </w:hyperlink>
      <w:r>
        <w:t xml:space="preserve">, </w:t>
      </w:r>
      <w:hyperlink r:id="rId17">
        <w:proofErr w:type="spellStart"/>
        <w:r>
          <w:rPr>
            <w:u w:val="single"/>
          </w:rPr>
          <w:t>Pinterest</w:t>
        </w:r>
        <w:proofErr w:type="spellEnd"/>
        <w:r>
          <w:t xml:space="preserve"> </w:t>
        </w:r>
      </w:hyperlink>
      <w:r>
        <w:t xml:space="preserve">and </w:t>
      </w:r>
      <w:hyperlink r:id="rId18">
        <w:proofErr w:type="spellStart"/>
        <w:r>
          <w:rPr>
            <w:u w:val="single"/>
          </w:rPr>
          <w:t>Tumblr</w:t>
        </w:r>
        <w:proofErr w:type="spellEnd"/>
      </w:hyperlink>
      <w:r>
        <w:t>.</w:t>
      </w:r>
    </w:p>
    <w:p w:rsidR="0015585E" w:rsidRDefault="0015585E">
      <w:pPr>
        <w:pStyle w:val="BodyText"/>
        <w:ind w:left="0"/>
        <w:rPr>
          <w:sz w:val="20"/>
        </w:rPr>
      </w:pPr>
    </w:p>
    <w:p w:rsidR="0015585E" w:rsidRDefault="0015585E">
      <w:pPr>
        <w:pStyle w:val="BodyText"/>
        <w:spacing w:before="7"/>
        <w:ind w:left="0"/>
        <w:rPr>
          <w:sz w:val="26"/>
        </w:rPr>
      </w:pPr>
    </w:p>
    <w:p w:rsidR="0015585E" w:rsidRDefault="002C61F6">
      <w:pPr>
        <w:pStyle w:val="Heading1"/>
        <w:rPr>
          <w:u w:val="none"/>
        </w:rPr>
      </w:pPr>
      <w:r>
        <w:rPr>
          <w:u w:val="thick"/>
        </w:rPr>
        <w:t>About PBS</w:t>
      </w:r>
    </w:p>
    <w:p w:rsidR="0015585E" w:rsidRDefault="002C61F6">
      <w:pPr>
        <w:pStyle w:val="BodyText"/>
        <w:spacing w:before="179" w:line="259" w:lineRule="auto"/>
        <w:ind w:right="140"/>
        <w:jc w:val="both"/>
      </w:pPr>
      <w:hyperlink r:id="rId19">
        <w:r>
          <w:rPr>
            <w:color w:val="0000FF"/>
            <w:u w:val="single" w:color="0000FF"/>
          </w:rPr>
          <w:t>PBS</w:t>
        </w:r>
      </w:hyperlink>
      <w:r>
        <w:t>, with 350 member stations, offers all Americans the opportunity to explore new ideas and new worlds through television and online content. Each month, PBS reaches nearly 100 million people through televi</w:t>
      </w:r>
      <w:r>
        <w:t>sion and nearly 33 million people online, inviting them to experience the worlds of science, history, nature and public affairs; to hear diverse viewpoints; and to take front row seats to world-class drama and performances. PBS’ broad array of programs has</w:t>
      </w:r>
      <w:r>
        <w:t xml:space="preserve"> been consistently honored by the industry’s most coveted award competitions. Teachers of children from pre-K through 12th grade turn to PBS for digital content and services that help bring classroom lessons to life. PBS’ premier children’s TV programming </w:t>
      </w:r>
      <w:r>
        <w:t xml:space="preserve">and its website, </w:t>
      </w:r>
      <w:hyperlink r:id="rId20">
        <w:r>
          <w:rPr>
            <w:color w:val="0000FF"/>
            <w:u w:val="single" w:color="0000FF"/>
          </w:rPr>
          <w:t>pbskids.org</w:t>
        </w:r>
        <w:r>
          <w:t xml:space="preserve">, </w:t>
        </w:r>
      </w:hyperlink>
      <w:r>
        <w:t xml:space="preserve">are parents’ and teachers’ most trusted partners in inspiring and nurturing curiosity and love of learning in children. More information about PBS is available at </w:t>
      </w:r>
      <w:hyperlink r:id="rId21">
        <w:r>
          <w:rPr>
            <w:color w:val="0000FF"/>
            <w:u w:val="single" w:color="0000FF"/>
          </w:rPr>
          <w:t>www.pbs.org</w:t>
        </w:r>
        <w:r>
          <w:t xml:space="preserve">, </w:t>
        </w:r>
      </w:hyperlink>
      <w:r>
        <w:t xml:space="preserve">one of the leading dot-org websites on the Internet, or by following </w:t>
      </w:r>
      <w:hyperlink r:id="rId22">
        <w:r>
          <w:rPr>
            <w:color w:val="0000FF"/>
            <w:u w:val="single" w:color="0000FF"/>
          </w:rPr>
          <w:t>PBS on Twitter</w:t>
        </w:r>
      </w:hyperlink>
      <w:r>
        <w:t xml:space="preserve">, </w:t>
      </w:r>
      <w:hyperlink r:id="rId23">
        <w:r>
          <w:rPr>
            <w:color w:val="0000FF"/>
            <w:u w:val="single" w:color="0000FF"/>
          </w:rPr>
          <w:t>Facebook</w:t>
        </w:r>
        <w:r>
          <w:rPr>
            <w:color w:val="0000FF"/>
          </w:rPr>
          <w:t xml:space="preserve"> </w:t>
        </w:r>
      </w:hyperlink>
      <w:r>
        <w:t xml:space="preserve">or through our </w:t>
      </w:r>
      <w:hyperlink r:id="rId24">
        <w:r>
          <w:rPr>
            <w:color w:val="0000FF"/>
            <w:u w:val="single" w:color="0000FF"/>
          </w:rPr>
          <w:t>apps for mobile devices</w:t>
        </w:r>
      </w:hyperlink>
      <w:r>
        <w:t xml:space="preserve">. Specific program information and updates for press are available at </w:t>
      </w:r>
      <w:hyperlink r:id="rId25">
        <w:r>
          <w:rPr>
            <w:color w:val="0000FF"/>
            <w:u w:val="single" w:color="0000FF"/>
          </w:rPr>
          <w:t>pbs.org/pressroom</w:t>
        </w:r>
        <w:r>
          <w:rPr>
            <w:color w:val="0000FF"/>
          </w:rPr>
          <w:t xml:space="preserve"> </w:t>
        </w:r>
      </w:hyperlink>
      <w:r>
        <w:t xml:space="preserve">or by following </w:t>
      </w:r>
      <w:hyperlink r:id="rId26">
        <w:r>
          <w:rPr>
            <w:color w:val="0000FF"/>
            <w:u w:val="single" w:color="0000FF"/>
          </w:rPr>
          <w:t>PBS Pressroom on</w:t>
        </w:r>
        <w:r>
          <w:rPr>
            <w:color w:val="0000FF"/>
            <w:spacing w:val="-8"/>
            <w:u w:val="single" w:color="0000FF"/>
          </w:rPr>
          <w:t xml:space="preserve"> </w:t>
        </w:r>
        <w:r>
          <w:rPr>
            <w:color w:val="0000FF"/>
            <w:u w:val="single" w:color="0000FF"/>
          </w:rPr>
          <w:t>Twitter</w:t>
        </w:r>
      </w:hyperlink>
      <w:r>
        <w:t>.</w:t>
      </w:r>
    </w:p>
    <w:p w:rsidR="0015585E" w:rsidRDefault="0015585E">
      <w:pPr>
        <w:pStyle w:val="BodyText"/>
        <w:ind w:left="0"/>
        <w:rPr>
          <w:sz w:val="20"/>
        </w:rPr>
      </w:pPr>
    </w:p>
    <w:p w:rsidR="0015585E" w:rsidRDefault="0015585E">
      <w:pPr>
        <w:pStyle w:val="BodyText"/>
        <w:spacing w:before="3"/>
        <w:ind w:left="0"/>
        <w:rPr>
          <w:sz w:val="26"/>
        </w:rPr>
      </w:pPr>
    </w:p>
    <w:p w:rsidR="0015585E" w:rsidRDefault="002C61F6">
      <w:pPr>
        <w:pStyle w:val="Heading1"/>
        <w:rPr>
          <w:u w:val="none"/>
        </w:rPr>
      </w:pPr>
      <w:r>
        <w:rPr>
          <w:u w:val="thick"/>
        </w:rPr>
        <w:t>About Higher Ground</w:t>
      </w:r>
    </w:p>
    <w:p w:rsidR="0015585E" w:rsidRDefault="002C61F6">
      <w:pPr>
        <w:pStyle w:val="BodyText"/>
        <w:spacing w:before="180" w:line="259" w:lineRule="auto"/>
        <w:ind w:right="98"/>
        <w:jc w:val="both"/>
      </w:pPr>
      <w:r>
        <w:t xml:space="preserve">Higher Ground is the creator of the SOUNDBREAKING entertainment brand. </w:t>
      </w:r>
      <w:proofErr w:type="gramStart"/>
      <w:r>
        <w:t xml:space="preserve">The firm was founded by David H. </w:t>
      </w:r>
      <w:proofErr w:type="spellStart"/>
      <w:r>
        <w:t>Langstaff</w:t>
      </w:r>
      <w:proofErr w:type="spellEnd"/>
      <w:r>
        <w:t xml:space="preserve"> and a small group of music lovers to produce the SOUNDBREAKING project, which grew out </w:t>
      </w:r>
      <w:r>
        <w:t xml:space="preserve">of a relationship between Sir George Martin and the </w:t>
      </w:r>
      <w:proofErr w:type="spellStart"/>
      <w:r>
        <w:t>Langstaff</w:t>
      </w:r>
      <w:proofErr w:type="spellEnd"/>
      <w:r>
        <w:t xml:space="preserve"> family</w:t>
      </w:r>
      <w:proofErr w:type="gramEnd"/>
      <w:r>
        <w:t>. Through SOUNDBREAKING, Higher Ground aims to educate audiences on the relatively brief history of sound recording – just over one hundred years – which is one of the most important stori</w:t>
      </w:r>
      <w:r>
        <w:t>es of the twentieth century.</w:t>
      </w:r>
    </w:p>
    <w:p w:rsidR="0015585E" w:rsidRDefault="0015585E">
      <w:pPr>
        <w:spacing w:line="259" w:lineRule="auto"/>
        <w:jc w:val="both"/>
        <w:sectPr w:rsidR="0015585E">
          <w:pgSz w:w="12240" w:h="15840"/>
          <w:pgMar w:top="1540" w:right="1340" w:bottom="280" w:left="1340" w:header="516" w:footer="0" w:gutter="0"/>
          <w:cols w:space="720"/>
        </w:sectPr>
      </w:pPr>
    </w:p>
    <w:p w:rsidR="0015585E" w:rsidRDefault="0015585E">
      <w:pPr>
        <w:pStyle w:val="BodyText"/>
        <w:spacing w:before="5"/>
        <w:ind w:left="0"/>
        <w:rPr>
          <w:sz w:val="22"/>
        </w:rPr>
      </w:pPr>
    </w:p>
    <w:p w:rsidR="0015585E" w:rsidRDefault="002C61F6">
      <w:pPr>
        <w:pStyle w:val="Heading1"/>
        <w:rPr>
          <w:u w:val="none"/>
        </w:rPr>
      </w:pPr>
      <w:r>
        <w:rPr>
          <w:u w:val="thick"/>
        </w:rPr>
        <w:t>About Show of Force</w:t>
      </w:r>
    </w:p>
    <w:p w:rsidR="0015585E" w:rsidRDefault="002C61F6">
      <w:pPr>
        <w:pStyle w:val="BodyText"/>
        <w:spacing w:before="179" w:line="259" w:lineRule="auto"/>
        <w:ind w:right="115"/>
        <w:jc w:val="both"/>
      </w:pPr>
      <w:r>
        <w:t xml:space="preserve">Show of Force was founded in 2006 by veteran film and television producers </w:t>
      </w:r>
      <w:proofErr w:type="spellStart"/>
      <w:r>
        <w:t>Maro</w:t>
      </w:r>
      <w:proofErr w:type="spellEnd"/>
      <w:r>
        <w:t xml:space="preserve"> </w:t>
      </w:r>
      <w:proofErr w:type="spellStart"/>
      <w:r>
        <w:t>Chermayeff</w:t>
      </w:r>
      <w:proofErr w:type="spellEnd"/>
      <w:r>
        <w:t xml:space="preserve"> and Jeff </w:t>
      </w:r>
      <w:proofErr w:type="spellStart"/>
      <w:r>
        <w:t>Dupre</w:t>
      </w:r>
      <w:proofErr w:type="spellEnd"/>
      <w:r>
        <w:t xml:space="preserve"> and is known for creating award-winning feature documentaries, event television series and groundbreaking </w:t>
      </w:r>
      <w:proofErr w:type="spellStart"/>
      <w:r>
        <w:t>transmedia</w:t>
      </w:r>
      <w:proofErr w:type="spellEnd"/>
      <w:r>
        <w:t xml:space="preserve"> projects. Their work includes the</w:t>
      </w:r>
      <w:r>
        <w:t xml:space="preserve"> Peabody and Emmy Award-winning </w:t>
      </w:r>
      <w:r>
        <w:rPr>
          <w:i/>
        </w:rPr>
        <w:t xml:space="preserve">Marina </w:t>
      </w:r>
      <w:proofErr w:type="spellStart"/>
      <w:r>
        <w:rPr>
          <w:i/>
        </w:rPr>
        <w:t>Abramović</w:t>
      </w:r>
      <w:proofErr w:type="spellEnd"/>
      <w:r>
        <w:rPr>
          <w:i/>
        </w:rPr>
        <w:t xml:space="preserve">: The Artist is Present </w:t>
      </w:r>
      <w:r>
        <w:t xml:space="preserve">for HBO, </w:t>
      </w:r>
      <w:proofErr w:type="spellStart"/>
      <w:r>
        <w:rPr>
          <w:i/>
        </w:rPr>
        <w:t>Kehinde</w:t>
      </w:r>
      <w:proofErr w:type="spellEnd"/>
      <w:r>
        <w:rPr>
          <w:i/>
        </w:rPr>
        <w:t xml:space="preserve"> Wiley: An Economy of Grace</w:t>
      </w:r>
      <w:r>
        <w:t xml:space="preserve">, the 2014 SXSW Jury Prize winner for Best Documentary Short; Mann v. Ford, a feature-length documentary for HBO; the 6-hour PBS series </w:t>
      </w:r>
      <w:r>
        <w:rPr>
          <w:i/>
        </w:rPr>
        <w:t>Circu</w:t>
      </w:r>
      <w:r>
        <w:rPr>
          <w:i/>
        </w:rPr>
        <w:t>s</w:t>
      </w:r>
      <w:r>
        <w:t xml:space="preserve">; and the Emmy Award- winning 10-hour PBS series </w:t>
      </w:r>
      <w:r>
        <w:rPr>
          <w:i/>
        </w:rPr>
        <w:t>Carrier</w:t>
      </w:r>
      <w:r>
        <w:t xml:space="preserve">. Their projects </w:t>
      </w:r>
      <w:r>
        <w:rPr>
          <w:i/>
        </w:rPr>
        <w:t xml:space="preserve">A Path Appears </w:t>
      </w:r>
      <w:r>
        <w:t xml:space="preserve">and </w:t>
      </w:r>
      <w:proofErr w:type="gramStart"/>
      <w:r>
        <w:t>Emmy  Honors</w:t>
      </w:r>
      <w:proofErr w:type="gramEnd"/>
      <w:r>
        <w:t xml:space="preserve">  recipient </w:t>
      </w:r>
      <w:r>
        <w:rPr>
          <w:i/>
        </w:rPr>
        <w:t>Half the Sky: Turning Oppression into Opportunity for Women Worldwide</w:t>
      </w:r>
      <w:r>
        <w:t>, based on  the bestselling books by the Pulitzer Prize-winning New Yo</w:t>
      </w:r>
      <w:r>
        <w:t xml:space="preserve">rk Times columnist Nicholas </w:t>
      </w:r>
      <w:proofErr w:type="spellStart"/>
      <w:r>
        <w:t>Kristof</w:t>
      </w:r>
      <w:proofErr w:type="spellEnd"/>
      <w:r>
        <w:t xml:space="preserve"> and Sheryl </w:t>
      </w:r>
      <w:proofErr w:type="spellStart"/>
      <w:r>
        <w:t>WuDunn</w:t>
      </w:r>
      <w:proofErr w:type="spellEnd"/>
      <w:r>
        <w:t>, were broadcast on PBS/Independent Lens. These multi-platform initiatives reached more than 50 million people worldwide, garnered some 3 billion media impressions and included mobile games and a Faceboo</w:t>
      </w:r>
      <w:r>
        <w:t xml:space="preserve">k game with over 2 million players worldwide. Further information can be found at: </w:t>
      </w:r>
      <w:hyperlink r:id="rId27">
        <w:r>
          <w:rPr>
            <w:u w:val="single"/>
          </w:rPr>
          <w:t>www.showofforce.com</w:t>
        </w:r>
      </w:hyperlink>
      <w:r>
        <w:t>, @</w:t>
      </w:r>
      <w:proofErr w:type="spellStart"/>
      <w:r>
        <w:t>SOFfilm</w:t>
      </w:r>
      <w:proofErr w:type="spellEnd"/>
      <w:r>
        <w:t>,</w:t>
      </w:r>
      <w:r>
        <w:rPr>
          <w:spacing w:val="-8"/>
        </w:rPr>
        <w:t xml:space="preserve"> </w:t>
      </w:r>
      <w:r>
        <w:t>@</w:t>
      </w:r>
      <w:proofErr w:type="spellStart"/>
      <w:r>
        <w:t>SOFsocialgood</w:t>
      </w:r>
      <w:proofErr w:type="spellEnd"/>
      <w:r>
        <w:t>.</w:t>
      </w:r>
    </w:p>
    <w:p w:rsidR="0015585E" w:rsidRDefault="0015585E">
      <w:pPr>
        <w:pStyle w:val="BodyText"/>
        <w:ind w:left="0"/>
        <w:rPr>
          <w:sz w:val="20"/>
        </w:rPr>
      </w:pPr>
    </w:p>
    <w:p w:rsidR="0015585E" w:rsidRDefault="0015585E">
      <w:pPr>
        <w:pStyle w:val="BodyText"/>
        <w:spacing w:before="2"/>
        <w:ind w:left="0"/>
        <w:rPr>
          <w:sz w:val="26"/>
        </w:rPr>
      </w:pPr>
    </w:p>
    <w:p w:rsidR="0015585E" w:rsidRDefault="002C61F6">
      <w:pPr>
        <w:pStyle w:val="Heading1"/>
        <w:jc w:val="left"/>
        <w:rPr>
          <w:u w:val="none"/>
        </w:rPr>
      </w:pPr>
      <w:r>
        <w:rPr>
          <w:u w:val="thick"/>
        </w:rPr>
        <w:t>Contacts:</w:t>
      </w:r>
    </w:p>
    <w:p w:rsidR="0015585E" w:rsidRDefault="002C61F6">
      <w:pPr>
        <w:pStyle w:val="BodyText"/>
        <w:spacing w:before="177" w:line="398" w:lineRule="auto"/>
        <w:ind w:right="1567"/>
      </w:pPr>
      <w:r>
        <w:t xml:space="preserve">Tamar </w:t>
      </w:r>
      <w:proofErr w:type="spellStart"/>
      <w:r>
        <w:t>Aprahamian</w:t>
      </w:r>
      <w:proofErr w:type="spellEnd"/>
      <w:r>
        <w:t xml:space="preserve">, PMK∙BNC; </w:t>
      </w:r>
      <w:hyperlink r:id="rId28">
        <w:r>
          <w:rPr>
            <w:u w:val="single"/>
          </w:rPr>
          <w:t>tamar.aprahamian@pmkbnc.com</w:t>
        </w:r>
        <w:r>
          <w:t xml:space="preserve"> </w:t>
        </w:r>
      </w:hyperlink>
      <w:r>
        <w:t xml:space="preserve">/ 310.402.8249 Carrie Johnson, PBS; </w:t>
      </w:r>
      <w:hyperlink r:id="rId29">
        <w:r>
          <w:rPr>
            <w:u w:val="single"/>
          </w:rPr>
          <w:t xml:space="preserve">cjohnson@pbs.org </w:t>
        </w:r>
      </w:hyperlink>
      <w:r>
        <w:t>/ 703.739.5129</w:t>
      </w:r>
    </w:p>
    <w:p w:rsidR="0015585E" w:rsidRDefault="0015585E">
      <w:pPr>
        <w:pStyle w:val="BodyText"/>
        <w:spacing w:before="11"/>
        <w:ind w:left="0"/>
      </w:pPr>
    </w:p>
    <w:p w:rsidR="0015585E" w:rsidRDefault="002C61F6">
      <w:pPr>
        <w:spacing w:before="90"/>
        <w:ind w:left="100" w:right="486"/>
        <w:rPr>
          <w:i/>
          <w:sz w:val="24"/>
        </w:rPr>
      </w:pPr>
      <w:r>
        <w:rPr>
          <w:i/>
          <w:sz w:val="24"/>
        </w:rPr>
        <w:t xml:space="preserve">For images and additional up-to-date information on this and other PBS programs, visit PBS </w:t>
      </w:r>
      <w:proofErr w:type="spellStart"/>
      <w:r>
        <w:rPr>
          <w:i/>
          <w:sz w:val="24"/>
        </w:rPr>
        <w:t>PressRoom</w:t>
      </w:r>
      <w:proofErr w:type="spellEnd"/>
      <w:r>
        <w:rPr>
          <w:i/>
          <w:sz w:val="24"/>
        </w:rPr>
        <w:t xml:space="preserve"> a</w:t>
      </w:r>
      <w:r>
        <w:rPr>
          <w:i/>
          <w:sz w:val="24"/>
        </w:rPr>
        <w:t xml:space="preserve">t </w:t>
      </w:r>
      <w:hyperlink r:id="rId30">
        <w:r>
          <w:rPr>
            <w:i/>
            <w:sz w:val="24"/>
            <w:u w:val="single" w:color="0000FF"/>
          </w:rPr>
          <w:t>pbs.org/pressroom</w:t>
        </w:r>
      </w:hyperlink>
      <w:r>
        <w:rPr>
          <w:i/>
          <w:sz w:val="24"/>
        </w:rPr>
        <w:t>.</w:t>
      </w:r>
    </w:p>
    <w:sectPr w:rsidR="0015585E">
      <w:pgSz w:w="12240" w:h="15840"/>
      <w:pgMar w:top="1540" w:right="1320" w:bottom="280" w:left="1340" w:header="516"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61F6">
      <w:r>
        <w:separator/>
      </w:r>
    </w:p>
  </w:endnote>
  <w:endnote w:type="continuationSeparator" w:id="0">
    <w:p w:rsidR="00000000" w:rsidRDefault="002C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BoldItalicMT">
    <w:altName w:val="Arial"/>
    <w:charset w:val="00"/>
    <w:family w:val="swiss"/>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61F6">
      <w:r>
        <w:separator/>
      </w:r>
    </w:p>
  </w:footnote>
  <w:footnote w:type="continuationSeparator" w:id="0">
    <w:p w:rsidR="00000000" w:rsidRDefault="002C61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85E" w:rsidRDefault="002C61F6">
    <w:pPr>
      <w:pStyle w:val="BodyText"/>
      <w:spacing w:line="14" w:lineRule="auto"/>
      <w:ind w:left="0"/>
      <w:rPr>
        <w:sz w:val="20"/>
      </w:rPr>
    </w:pPr>
    <w:r>
      <w:rPr>
        <w:noProof/>
      </w:rPr>
      <w:drawing>
        <wp:anchor distT="0" distB="0" distL="0" distR="0" simplePos="0" relativeHeight="268431503" behindDoc="1" locked="0" layoutInCell="1" allowOverlap="1">
          <wp:simplePos x="0" y="0"/>
          <wp:positionH relativeFrom="page">
            <wp:posOffset>3002279</wp:posOffset>
          </wp:positionH>
          <wp:positionV relativeFrom="page">
            <wp:posOffset>327659</wp:posOffset>
          </wp:positionV>
          <wp:extent cx="1759712" cy="6546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59712" cy="654684"/>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314BF"/>
    <w:multiLevelType w:val="hybridMultilevel"/>
    <w:tmpl w:val="3C7E1A88"/>
    <w:lvl w:ilvl="0" w:tplc="37CC1A26">
      <w:numFmt w:val="bullet"/>
      <w:lvlText w:val="●"/>
      <w:lvlJc w:val="left"/>
      <w:pPr>
        <w:ind w:left="820" w:hanging="360"/>
      </w:pPr>
      <w:rPr>
        <w:rFonts w:ascii="Arial" w:eastAsia="Arial" w:hAnsi="Arial" w:cs="Arial" w:hint="default"/>
        <w:w w:val="99"/>
        <w:sz w:val="20"/>
        <w:szCs w:val="20"/>
      </w:rPr>
    </w:lvl>
    <w:lvl w:ilvl="1" w:tplc="9DC8B15A">
      <w:numFmt w:val="bullet"/>
      <w:lvlText w:val="•"/>
      <w:lvlJc w:val="left"/>
      <w:pPr>
        <w:ind w:left="1694" w:hanging="360"/>
      </w:pPr>
      <w:rPr>
        <w:rFonts w:hint="default"/>
      </w:rPr>
    </w:lvl>
    <w:lvl w:ilvl="2" w:tplc="47283884">
      <w:numFmt w:val="bullet"/>
      <w:lvlText w:val="•"/>
      <w:lvlJc w:val="left"/>
      <w:pPr>
        <w:ind w:left="2568" w:hanging="360"/>
      </w:pPr>
      <w:rPr>
        <w:rFonts w:hint="default"/>
      </w:rPr>
    </w:lvl>
    <w:lvl w:ilvl="3" w:tplc="704A4400">
      <w:numFmt w:val="bullet"/>
      <w:lvlText w:val="•"/>
      <w:lvlJc w:val="left"/>
      <w:pPr>
        <w:ind w:left="3442" w:hanging="360"/>
      </w:pPr>
      <w:rPr>
        <w:rFonts w:hint="default"/>
      </w:rPr>
    </w:lvl>
    <w:lvl w:ilvl="4" w:tplc="40405A40">
      <w:numFmt w:val="bullet"/>
      <w:lvlText w:val="•"/>
      <w:lvlJc w:val="left"/>
      <w:pPr>
        <w:ind w:left="4316" w:hanging="360"/>
      </w:pPr>
      <w:rPr>
        <w:rFonts w:hint="default"/>
      </w:rPr>
    </w:lvl>
    <w:lvl w:ilvl="5" w:tplc="D2662134">
      <w:numFmt w:val="bullet"/>
      <w:lvlText w:val="•"/>
      <w:lvlJc w:val="left"/>
      <w:pPr>
        <w:ind w:left="5190" w:hanging="360"/>
      </w:pPr>
      <w:rPr>
        <w:rFonts w:hint="default"/>
      </w:rPr>
    </w:lvl>
    <w:lvl w:ilvl="6" w:tplc="3B848AB6">
      <w:numFmt w:val="bullet"/>
      <w:lvlText w:val="•"/>
      <w:lvlJc w:val="left"/>
      <w:pPr>
        <w:ind w:left="6064" w:hanging="360"/>
      </w:pPr>
      <w:rPr>
        <w:rFonts w:hint="default"/>
      </w:rPr>
    </w:lvl>
    <w:lvl w:ilvl="7" w:tplc="E998E86E">
      <w:numFmt w:val="bullet"/>
      <w:lvlText w:val="•"/>
      <w:lvlJc w:val="left"/>
      <w:pPr>
        <w:ind w:left="6938" w:hanging="360"/>
      </w:pPr>
      <w:rPr>
        <w:rFonts w:hint="default"/>
      </w:rPr>
    </w:lvl>
    <w:lvl w:ilvl="8" w:tplc="77522196">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5E"/>
    <w:rsid w:val="0015585E"/>
    <w:rsid w:val="002C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61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1F6"/>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61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1F6"/>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pbskids.org/" TargetMode="External"/><Relationship Id="rId21" Type="http://schemas.openxmlformats.org/officeDocument/2006/relationships/hyperlink" Target="http://www.pbs.org/" TargetMode="External"/><Relationship Id="rId22" Type="http://schemas.openxmlformats.org/officeDocument/2006/relationships/hyperlink" Target="https://mobile.twitter.com/pbs" TargetMode="External"/><Relationship Id="rId23" Type="http://schemas.openxmlformats.org/officeDocument/2006/relationships/hyperlink" Target="https://www.facebook.com/pbs" TargetMode="External"/><Relationship Id="rId24" Type="http://schemas.openxmlformats.org/officeDocument/2006/relationships/hyperlink" Target="http://www.pbs.org/anywhere/home/" TargetMode="External"/><Relationship Id="rId25" Type="http://schemas.openxmlformats.org/officeDocument/2006/relationships/hyperlink" Target="http://pressroom.pbs.org/" TargetMode="External"/><Relationship Id="rId26" Type="http://schemas.openxmlformats.org/officeDocument/2006/relationships/hyperlink" Target="https://mobile.twitter.com/pbspressroom" TargetMode="External"/><Relationship Id="rId27" Type="http://schemas.openxmlformats.org/officeDocument/2006/relationships/hyperlink" Target="http://www.showofforce.com/" TargetMode="External"/><Relationship Id="rId28" Type="http://schemas.openxmlformats.org/officeDocument/2006/relationships/hyperlink" Target="mailto:tamar.aprahamian@pmkbnc.com" TargetMode="External"/><Relationship Id="rId29" Type="http://schemas.openxmlformats.org/officeDocument/2006/relationships/hyperlink" Target="mailto:cjohnson@pbs.org" TargetMode="External"/><Relationship Id="rId30" Type="http://schemas.openxmlformats.org/officeDocument/2006/relationships/hyperlink" Target="http://pressroom.pbs.org/"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sxsw.com/film/festival/lineup" TargetMode="External"/><Relationship Id="rId11" Type="http://schemas.openxmlformats.org/officeDocument/2006/relationships/hyperlink" Target="http://www.sxsw.com/film/festival/lineup" TargetMode="External"/><Relationship Id="rId12" Type="http://schemas.openxmlformats.org/officeDocument/2006/relationships/hyperlink" Target="http://www.soundbreaking.com/" TargetMode="External"/><Relationship Id="rId13" Type="http://schemas.openxmlformats.org/officeDocument/2006/relationships/hyperlink" Target="http://www.twitter.com/soundbreaking" TargetMode="External"/><Relationship Id="rId14" Type="http://schemas.openxmlformats.org/officeDocument/2006/relationships/hyperlink" Target="http://www.facebook.com/soundbreaking" TargetMode="External"/><Relationship Id="rId15" Type="http://schemas.openxmlformats.org/officeDocument/2006/relationships/hyperlink" Target="http://www.instagram.com/soundbreaking" TargetMode="External"/><Relationship Id="rId16" Type="http://schemas.openxmlformats.org/officeDocument/2006/relationships/hyperlink" Target="https://www.youtube.com/channel/UCePbf3BNg20v92pIJJodiDQ" TargetMode="External"/><Relationship Id="rId17" Type="http://schemas.openxmlformats.org/officeDocument/2006/relationships/hyperlink" Target="https://www.pinterest.com/soundbreaking/" TargetMode="External"/><Relationship Id="rId18" Type="http://schemas.openxmlformats.org/officeDocument/2006/relationships/hyperlink" Target="http://soundbreaking.tumblr.com/" TargetMode="External"/><Relationship Id="rId19" Type="http://schemas.openxmlformats.org/officeDocument/2006/relationships/hyperlink" Target="http://www.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1612</Words>
  <Characters>9195</Characters>
  <Application>Microsoft Macintosh Word</Application>
  <DocSecurity>0</DocSecurity>
  <Lines>76</Lines>
  <Paragraphs>21</Paragraphs>
  <ScaleCrop>false</ScaleCrop>
  <Company>PBS</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Tzeiler</dc:creator>
  <cp:lastModifiedBy>Kayla M. Springer</cp:lastModifiedBy>
  <cp:revision>2</cp:revision>
  <dcterms:created xsi:type="dcterms:W3CDTF">2017-07-21T18:37:00Z</dcterms:created>
  <dcterms:modified xsi:type="dcterms:W3CDTF">2017-07-21T18:37:00Z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Creator">
    <vt:lpwstr>Microsoft® Word 2010</vt:lpwstr>
  </property>
  <property fmtid="{D5CDD505-2E9C-101B-9397-08002B2CF9AE}" pid="4" name="LastSaved">
    <vt:filetime>2017-07-21T00:00:00Z</vt:filetime>
  </property>
</Properties>
</file>