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D0B3D8D" w14:textId="00FC094A" w:rsidR="00846213" w:rsidRDefault="00846213" w:rsidP="00846213">
      <w:pPr>
        <w:autoSpaceDE w:val="0"/>
        <w:autoSpaceDN w:val="0"/>
        <w:adjustRightInd w:val="0"/>
        <w:spacing w:line="240" w:lineRule="auto"/>
        <w:rPr>
          <w:rFonts w:cs="Georgia"/>
          <w:sz w:val="20"/>
        </w:rPr>
      </w:pPr>
      <w:r>
        <w:rPr>
          <w:rFonts w:cs="Georgia"/>
          <w:sz w:val="20"/>
        </w:rPr>
        <w:t>Press Contact:</w:t>
      </w:r>
      <w:r w:rsidR="001C32A5">
        <w:rPr>
          <w:rFonts w:cs="Georgia"/>
          <w:sz w:val="20"/>
        </w:rPr>
        <w:tab/>
      </w:r>
      <w:r w:rsidR="001C32A5">
        <w:rPr>
          <w:rFonts w:cs="Georgia"/>
          <w:sz w:val="20"/>
        </w:rPr>
        <w:tab/>
      </w:r>
      <w:r w:rsidR="001C32A5">
        <w:rPr>
          <w:rFonts w:cs="Georgia"/>
          <w:sz w:val="20"/>
        </w:rPr>
        <w:tab/>
      </w:r>
      <w:r w:rsidR="001C32A5">
        <w:rPr>
          <w:rFonts w:cs="Georgia"/>
          <w:sz w:val="20"/>
        </w:rPr>
        <w:tab/>
      </w:r>
      <w:r w:rsidR="001C32A5">
        <w:rPr>
          <w:rFonts w:cs="Georgia"/>
          <w:sz w:val="20"/>
        </w:rPr>
        <w:tab/>
      </w:r>
      <w:r w:rsidR="001C32A5">
        <w:rPr>
          <w:rFonts w:cs="Georgia"/>
          <w:sz w:val="20"/>
        </w:rPr>
        <w:tab/>
      </w:r>
    </w:p>
    <w:p w14:paraId="0345123C" w14:textId="77777777" w:rsidR="00846213" w:rsidRDefault="00846213" w:rsidP="00846213">
      <w:pPr>
        <w:autoSpaceDE w:val="0"/>
        <w:autoSpaceDN w:val="0"/>
        <w:adjustRightInd w:val="0"/>
        <w:spacing w:line="240" w:lineRule="auto"/>
        <w:rPr>
          <w:rFonts w:cs="Georgia"/>
          <w:color w:val="0000FF"/>
          <w:sz w:val="20"/>
        </w:rPr>
      </w:pPr>
      <w:r>
        <w:rPr>
          <w:rFonts w:cs="Georgia"/>
          <w:sz w:val="20"/>
        </w:rPr>
        <w:t xml:space="preserve">Donna Williams 212.560.8030, </w:t>
      </w:r>
      <w:hyperlink r:id="rId7" w:history="1">
        <w:r>
          <w:rPr>
            <w:rStyle w:val="Hyperlink"/>
            <w:rFonts w:cs="Georgia"/>
            <w:color w:val="0000FF"/>
            <w:sz w:val="20"/>
          </w:rPr>
          <w:t>WilliamsD@wnet.org</w:t>
        </w:r>
      </w:hyperlink>
    </w:p>
    <w:p w14:paraId="0BD92A44" w14:textId="77777777" w:rsidR="00846213" w:rsidRDefault="00846213" w:rsidP="00846213">
      <w:pPr>
        <w:autoSpaceDE w:val="0"/>
        <w:autoSpaceDN w:val="0"/>
        <w:adjustRightInd w:val="0"/>
        <w:spacing w:line="240" w:lineRule="auto"/>
        <w:rPr>
          <w:rFonts w:cs="Georgia"/>
          <w:color w:val="0000FF"/>
          <w:sz w:val="20"/>
        </w:rPr>
      </w:pPr>
    </w:p>
    <w:p w14:paraId="25373B76" w14:textId="77777777" w:rsidR="00846213" w:rsidRDefault="00846213" w:rsidP="00846213">
      <w:pPr>
        <w:autoSpaceDE w:val="0"/>
        <w:autoSpaceDN w:val="0"/>
        <w:adjustRightInd w:val="0"/>
        <w:spacing w:line="240" w:lineRule="auto"/>
        <w:rPr>
          <w:rFonts w:cs="Georgia"/>
          <w:color w:val="000080"/>
          <w:sz w:val="20"/>
          <w:u w:val="single"/>
        </w:rPr>
      </w:pPr>
      <w:r>
        <w:rPr>
          <w:rFonts w:cs="Georgia"/>
          <w:sz w:val="20"/>
        </w:rPr>
        <w:t xml:space="preserve">Facebook: </w:t>
      </w:r>
      <w:hyperlink r:id="rId8" w:history="1">
        <w:r>
          <w:rPr>
            <w:rStyle w:val="Hyperlink"/>
            <w:rFonts w:cs="Georgia"/>
            <w:color w:val="0000FF"/>
            <w:sz w:val="20"/>
          </w:rPr>
          <w:t>www.facebook.com/wnet-thirteen</w:t>
        </w:r>
      </w:hyperlink>
      <w:r>
        <w:rPr>
          <w:rFonts w:cs="Georgia"/>
          <w:color w:val="0F243E"/>
          <w:sz w:val="20"/>
        </w:rPr>
        <w:tab/>
      </w:r>
      <w:r>
        <w:rPr>
          <w:rFonts w:cs="Georgia"/>
          <w:color w:val="0F243E"/>
          <w:sz w:val="20"/>
        </w:rPr>
        <w:tab/>
      </w:r>
      <w:r>
        <w:rPr>
          <w:rFonts w:cs="Georgia"/>
          <w:sz w:val="20"/>
        </w:rPr>
        <w:t xml:space="preserve"> </w:t>
      </w:r>
    </w:p>
    <w:p w14:paraId="52F0F6A6" w14:textId="77777777" w:rsidR="00846213" w:rsidRDefault="00846213" w:rsidP="00846213">
      <w:pPr>
        <w:autoSpaceDE w:val="0"/>
        <w:autoSpaceDN w:val="0"/>
        <w:adjustRightInd w:val="0"/>
        <w:spacing w:line="240" w:lineRule="auto"/>
        <w:rPr>
          <w:rFonts w:cs="Georgia"/>
          <w:sz w:val="20"/>
        </w:rPr>
      </w:pPr>
      <w:r>
        <w:rPr>
          <w:rFonts w:cs="Georgia"/>
          <w:sz w:val="20"/>
        </w:rPr>
        <w:t xml:space="preserve">Twitter: </w:t>
      </w:r>
      <w:hyperlink r:id="rId9" w:history="1">
        <w:r>
          <w:rPr>
            <w:rStyle w:val="Hyperlink"/>
            <w:rFonts w:cs="Georgia"/>
            <w:color w:val="0000FF"/>
            <w:sz w:val="20"/>
          </w:rPr>
          <w:t>@ThirteenNY</w:t>
        </w:r>
      </w:hyperlink>
    </w:p>
    <w:p w14:paraId="01331244" w14:textId="77777777" w:rsidR="00846213" w:rsidRDefault="00846213" w:rsidP="00846213">
      <w:pPr>
        <w:autoSpaceDE w:val="0"/>
        <w:autoSpaceDN w:val="0"/>
        <w:adjustRightInd w:val="0"/>
        <w:spacing w:line="240" w:lineRule="auto"/>
        <w:rPr>
          <w:rFonts w:cs="Georgia"/>
          <w:b/>
          <w:bCs/>
          <w:sz w:val="20"/>
        </w:rPr>
      </w:pPr>
    </w:p>
    <w:p w14:paraId="1F506F4E" w14:textId="77777777" w:rsidR="0076248D" w:rsidRDefault="00846213" w:rsidP="0076248D">
      <w:pPr>
        <w:autoSpaceDE w:val="0"/>
        <w:autoSpaceDN w:val="0"/>
        <w:adjustRightInd w:val="0"/>
        <w:spacing w:line="240" w:lineRule="auto"/>
        <w:rPr>
          <w:rStyle w:val="Hyperlink"/>
          <w:rFonts w:cs="Georgia"/>
          <w:color w:val="0000FF"/>
          <w:sz w:val="20"/>
        </w:rPr>
      </w:pPr>
      <w:r>
        <w:rPr>
          <w:rFonts w:cs="Georgia"/>
          <w:b/>
          <w:bCs/>
          <w:i/>
          <w:iCs/>
          <w:sz w:val="20"/>
        </w:rPr>
        <w:t>Secrets of the Dead</w:t>
      </w:r>
      <w:r>
        <w:rPr>
          <w:rFonts w:cs="Georgia"/>
          <w:sz w:val="20"/>
        </w:rPr>
        <w:t xml:space="preserve"> episodes online at </w:t>
      </w:r>
      <w:hyperlink r:id="rId10" w:history="1">
        <w:r>
          <w:rPr>
            <w:rStyle w:val="Hyperlink"/>
            <w:rFonts w:cs="Georgia"/>
            <w:color w:val="0000FF"/>
            <w:sz w:val="20"/>
          </w:rPr>
          <w:t>pbs.org/secrets</w:t>
        </w:r>
      </w:hyperlink>
    </w:p>
    <w:p w14:paraId="6BCACA71" w14:textId="77777777" w:rsidR="0076248D" w:rsidRDefault="0076248D" w:rsidP="0076248D">
      <w:pPr>
        <w:autoSpaceDE w:val="0"/>
        <w:autoSpaceDN w:val="0"/>
        <w:adjustRightInd w:val="0"/>
        <w:spacing w:line="240" w:lineRule="auto"/>
        <w:rPr>
          <w:rStyle w:val="Hyperlink"/>
          <w:rFonts w:cs="Georgia"/>
          <w:color w:val="0000FF"/>
          <w:sz w:val="20"/>
        </w:rPr>
      </w:pPr>
    </w:p>
    <w:p w14:paraId="0D1EA2D4" w14:textId="77777777" w:rsidR="00C24593" w:rsidRDefault="00C24593" w:rsidP="00D645F3">
      <w:pPr>
        <w:autoSpaceDE w:val="0"/>
        <w:autoSpaceDN w:val="0"/>
        <w:adjustRightInd w:val="0"/>
        <w:spacing w:line="360" w:lineRule="auto"/>
        <w:jc w:val="center"/>
        <w:rPr>
          <w:rFonts w:cs="Arial"/>
          <w:b/>
          <w:sz w:val="32"/>
          <w:szCs w:val="32"/>
        </w:rPr>
      </w:pPr>
    </w:p>
    <w:p w14:paraId="08790B7E" w14:textId="77777777" w:rsidR="00917D68" w:rsidRPr="00917D68" w:rsidRDefault="00917D68" w:rsidP="00917D68">
      <w:pPr>
        <w:pStyle w:val="NormalIndent"/>
      </w:pPr>
    </w:p>
    <w:p w14:paraId="593484CD" w14:textId="601DDE2D" w:rsidR="00BB5CFA" w:rsidRDefault="00681827" w:rsidP="00A72528">
      <w:pPr>
        <w:autoSpaceDE w:val="0"/>
        <w:autoSpaceDN w:val="0"/>
        <w:adjustRightInd w:val="0"/>
        <w:spacing w:line="360" w:lineRule="auto"/>
        <w:jc w:val="center"/>
        <w:rPr>
          <w:rFonts w:cs="Arial"/>
          <w:b/>
          <w:i/>
          <w:sz w:val="32"/>
          <w:szCs w:val="32"/>
        </w:rPr>
      </w:pPr>
      <w:r w:rsidRPr="002A2D5F">
        <w:rPr>
          <w:rFonts w:cs="Arial"/>
          <w:b/>
          <w:i/>
          <w:sz w:val="32"/>
          <w:szCs w:val="32"/>
        </w:rPr>
        <w:t>Secrets of the Dead</w:t>
      </w:r>
      <w:r w:rsidR="00A72528">
        <w:rPr>
          <w:rFonts w:cs="Arial"/>
          <w:b/>
          <w:sz w:val="32"/>
          <w:szCs w:val="32"/>
        </w:rPr>
        <w:t>:</w:t>
      </w:r>
      <w:r w:rsidR="00917D68">
        <w:rPr>
          <w:rFonts w:cs="Arial"/>
          <w:b/>
          <w:sz w:val="32"/>
          <w:szCs w:val="32"/>
        </w:rPr>
        <w:t xml:space="preserve"> </w:t>
      </w:r>
      <w:r w:rsidR="00BB5CFA" w:rsidRPr="00D645F3">
        <w:rPr>
          <w:rFonts w:cs="Arial"/>
          <w:b/>
          <w:i/>
          <w:sz w:val="32"/>
          <w:szCs w:val="32"/>
        </w:rPr>
        <w:t xml:space="preserve">Vampire Legend </w:t>
      </w:r>
    </w:p>
    <w:p w14:paraId="4786C0CD" w14:textId="74E15AA8" w:rsidR="00A72528" w:rsidRPr="009107D0" w:rsidRDefault="00A72528" w:rsidP="00A72528">
      <w:pPr>
        <w:pStyle w:val="NoSpacing"/>
        <w:jc w:val="center"/>
        <w:rPr>
          <w:i/>
          <w:sz w:val="28"/>
          <w:szCs w:val="28"/>
        </w:rPr>
      </w:pPr>
      <w:r w:rsidRPr="009107D0">
        <w:rPr>
          <w:i/>
          <w:iCs/>
          <w:color w:val="333333"/>
          <w:sz w:val="28"/>
          <w:szCs w:val="28"/>
          <w:shd w:val="clear" w:color="auto" w:fill="FFFFFF"/>
        </w:rPr>
        <w:t>Premieres Tuesday, October 27, 9-10 p.m. on PBS (check local listings</w:t>
      </w:r>
      <w:r w:rsidR="00917D68" w:rsidRPr="009107D0">
        <w:rPr>
          <w:i/>
          <w:iCs/>
          <w:color w:val="333333"/>
          <w:sz w:val="28"/>
          <w:szCs w:val="28"/>
          <w:shd w:val="clear" w:color="auto" w:fill="FFFFFF"/>
        </w:rPr>
        <w:t>)</w:t>
      </w:r>
    </w:p>
    <w:p w14:paraId="48B84F15" w14:textId="77777777" w:rsidR="00A72528" w:rsidRDefault="00A72528" w:rsidP="00A72528">
      <w:pPr>
        <w:pStyle w:val="NoSpacing"/>
        <w:jc w:val="center"/>
        <w:rPr>
          <w:b/>
          <w:sz w:val="22"/>
          <w:szCs w:val="22"/>
        </w:rPr>
      </w:pPr>
    </w:p>
    <w:p w14:paraId="61BEC679" w14:textId="77777777" w:rsidR="00A72528" w:rsidRDefault="00A72528" w:rsidP="00A72528">
      <w:pPr>
        <w:pStyle w:val="NoSpacing"/>
        <w:jc w:val="center"/>
        <w:rPr>
          <w:b/>
          <w:sz w:val="22"/>
          <w:szCs w:val="22"/>
        </w:rPr>
      </w:pPr>
    </w:p>
    <w:p w14:paraId="179F4CB2" w14:textId="77777777" w:rsidR="00A72528" w:rsidRPr="00917D68" w:rsidRDefault="00A72528" w:rsidP="00A72528">
      <w:pPr>
        <w:pStyle w:val="NoSpacing"/>
        <w:jc w:val="center"/>
        <w:rPr>
          <w:b/>
          <w:sz w:val="24"/>
          <w:szCs w:val="24"/>
        </w:rPr>
      </w:pPr>
      <w:r w:rsidRPr="00917D68">
        <w:rPr>
          <w:b/>
          <w:sz w:val="24"/>
          <w:szCs w:val="24"/>
        </w:rPr>
        <w:t>Film Interviewees</w:t>
      </w:r>
    </w:p>
    <w:p w14:paraId="554E026F" w14:textId="77777777" w:rsidR="00A72528" w:rsidRPr="00917D68" w:rsidRDefault="00A72528" w:rsidP="00A72528">
      <w:pPr>
        <w:pStyle w:val="NoSpacing"/>
        <w:jc w:val="center"/>
        <w:rPr>
          <w:sz w:val="24"/>
          <w:szCs w:val="24"/>
        </w:rPr>
      </w:pPr>
      <w:r w:rsidRPr="00917D68">
        <w:rPr>
          <w:sz w:val="24"/>
          <w:szCs w:val="24"/>
        </w:rPr>
        <w:t>(in alphabetical order)</w:t>
      </w:r>
    </w:p>
    <w:p w14:paraId="2CC037E3" w14:textId="77777777" w:rsidR="00A72528" w:rsidRDefault="00A72528" w:rsidP="00A72528">
      <w:pPr>
        <w:pStyle w:val="NormalIndent"/>
        <w:spacing w:line="360" w:lineRule="auto"/>
        <w:rPr>
          <w:i/>
          <w:szCs w:val="21"/>
        </w:rPr>
      </w:pPr>
    </w:p>
    <w:p w14:paraId="0647C76C" w14:textId="77777777" w:rsidR="00A72528" w:rsidRDefault="00A72528" w:rsidP="00A72528">
      <w:pPr>
        <w:pStyle w:val="NormalIndent"/>
      </w:pPr>
    </w:p>
    <w:p w14:paraId="045FD7F8" w14:textId="77777777" w:rsidR="00917D68" w:rsidRDefault="00917D68" w:rsidP="00917D68">
      <w:pPr>
        <w:pStyle w:val="NormalIndent"/>
        <w:ind w:firstLine="0"/>
      </w:pPr>
    </w:p>
    <w:p w14:paraId="230DE8E6" w14:textId="284F818F" w:rsidR="00A72528" w:rsidRDefault="00A72528" w:rsidP="00917D68">
      <w:pPr>
        <w:pStyle w:val="NormalIndent"/>
        <w:ind w:firstLine="0"/>
      </w:pPr>
      <w:r>
        <w:t xml:space="preserve">Marina </w:t>
      </w:r>
      <w:proofErr w:type="spellStart"/>
      <w:r>
        <w:t>Andronach</w:t>
      </w:r>
      <w:r w:rsidR="00FD1F2D">
        <w:t>e</w:t>
      </w:r>
      <w:proofErr w:type="spellEnd"/>
      <w:r>
        <w:t xml:space="preserve">, journalist who investigated </w:t>
      </w:r>
      <w:r w:rsidR="005B19B2">
        <w:t>vampire-sl</w:t>
      </w:r>
      <w:r w:rsidR="00C977FC">
        <w:t>a</w:t>
      </w:r>
      <w:r w:rsidR="005B19B2">
        <w:t>y</w:t>
      </w:r>
      <w:r w:rsidR="00C977FC">
        <w:t xml:space="preserve">ing ritual in Romania in 2004 </w:t>
      </w:r>
    </w:p>
    <w:p w14:paraId="58736F8E" w14:textId="77777777" w:rsidR="00C977FC" w:rsidRDefault="00C977FC" w:rsidP="00A72528">
      <w:pPr>
        <w:pStyle w:val="NormalIndent"/>
      </w:pPr>
    </w:p>
    <w:p w14:paraId="63D41E15" w14:textId="2F998100" w:rsidR="00A72528" w:rsidRDefault="00A72528" w:rsidP="00917D68">
      <w:pPr>
        <w:pStyle w:val="NormalIndent"/>
        <w:ind w:firstLine="0"/>
      </w:pPr>
      <w:r>
        <w:t>John Blair, professor of medieval history</w:t>
      </w:r>
      <w:r w:rsidR="00FD1F2D">
        <w:t xml:space="preserve"> at The Queen's College,</w:t>
      </w:r>
      <w:r>
        <w:t xml:space="preserve"> </w:t>
      </w:r>
      <w:r w:rsidR="00FD1F2D">
        <w:t xml:space="preserve">University of </w:t>
      </w:r>
      <w:r>
        <w:t>Oxford</w:t>
      </w:r>
    </w:p>
    <w:p w14:paraId="29EDB18D" w14:textId="77777777" w:rsidR="00C977FC" w:rsidRDefault="00C977FC" w:rsidP="00A72528">
      <w:pPr>
        <w:pStyle w:val="NormalIndent"/>
      </w:pPr>
    </w:p>
    <w:p w14:paraId="1EC13974" w14:textId="10BEA59D" w:rsidR="00C977FC" w:rsidRDefault="00C977FC" w:rsidP="00917D68">
      <w:pPr>
        <w:pStyle w:val="NormalIndent"/>
        <w:ind w:firstLine="0"/>
      </w:pPr>
      <w:r>
        <w:t xml:space="preserve">Dr. Matteo </w:t>
      </w:r>
      <w:proofErr w:type="spellStart"/>
      <w:r>
        <w:t>Borrini</w:t>
      </w:r>
      <w:proofErr w:type="spellEnd"/>
      <w:r>
        <w:t>, forensic anthropologist</w:t>
      </w:r>
      <w:r w:rsidR="005B19B2">
        <w:t xml:space="preserve"> </w:t>
      </w:r>
      <w:r w:rsidR="00FD1F2D">
        <w:t xml:space="preserve">at Liverpool John </w:t>
      </w:r>
      <w:proofErr w:type="spellStart"/>
      <w:proofErr w:type="gramStart"/>
      <w:r w:rsidR="00FD1F2D">
        <w:t>moores</w:t>
      </w:r>
      <w:proofErr w:type="spellEnd"/>
      <w:proofErr w:type="gramEnd"/>
      <w:r w:rsidR="00FD1F2D">
        <w:t xml:space="preserve"> University, </w:t>
      </w:r>
      <w:r w:rsidR="005B19B2">
        <w:t>wh</w:t>
      </w:r>
      <w:r w:rsidR="00917D68">
        <w:t>o found remains of what</w:t>
      </w:r>
      <w:r w:rsidR="005B19B2">
        <w:t xml:space="preserve"> </w:t>
      </w:r>
      <w:r w:rsidR="00917D68">
        <w:t>medieval Venetians believed to</w:t>
      </w:r>
      <w:r w:rsidR="005B19B2">
        <w:t xml:space="preserve"> </w:t>
      </w:r>
      <w:r w:rsidR="00917D68">
        <w:t>be a vampire</w:t>
      </w:r>
    </w:p>
    <w:p w14:paraId="1EE89EC9" w14:textId="77777777" w:rsidR="00C977FC" w:rsidRDefault="00C977FC" w:rsidP="00A72528">
      <w:pPr>
        <w:pStyle w:val="NormalIndent"/>
      </w:pPr>
    </w:p>
    <w:p w14:paraId="5D20508C" w14:textId="2EF6A143" w:rsidR="00C977FC" w:rsidRDefault="00B82E55" w:rsidP="00917D68">
      <w:pPr>
        <w:pStyle w:val="NormalIndent"/>
        <w:ind w:firstLine="0"/>
      </w:pPr>
      <w:r>
        <w:t xml:space="preserve">Dr. </w:t>
      </w:r>
      <w:r w:rsidR="00FD1F2D">
        <w:t xml:space="preserve">Lindsey </w:t>
      </w:r>
      <w:proofErr w:type="spellStart"/>
      <w:r w:rsidR="00C977FC">
        <w:t>Fitzharris</w:t>
      </w:r>
      <w:proofErr w:type="spellEnd"/>
      <w:r w:rsidR="00C977FC">
        <w:t>, historian of medicine and medieval disease</w:t>
      </w:r>
      <w:r w:rsidR="00FD1F2D">
        <w:t xml:space="preserve"> at Queen Mary, University of London</w:t>
      </w:r>
    </w:p>
    <w:p w14:paraId="5B92EA30" w14:textId="77777777" w:rsidR="00A72528" w:rsidRDefault="00A72528" w:rsidP="00A72528">
      <w:pPr>
        <w:pStyle w:val="NormalIndent"/>
      </w:pPr>
    </w:p>
    <w:p w14:paraId="4598FC5B" w14:textId="10D466C3" w:rsidR="00A72528" w:rsidRDefault="005B19B2" w:rsidP="00917D68">
      <w:pPr>
        <w:pStyle w:val="NormalIndent"/>
        <w:ind w:firstLine="0"/>
      </w:pPr>
      <w:r>
        <w:lastRenderedPageBreak/>
        <w:t>Ian Meadows, archaeologist</w:t>
      </w:r>
      <w:r w:rsidR="00A72528">
        <w:t xml:space="preserve"> </w:t>
      </w:r>
      <w:r w:rsidR="00AA2468">
        <w:t xml:space="preserve">who excavated numerous Anglo-Saxon graves with the </w:t>
      </w:r>
      <w:r w:rsidR="00FD1F2D">
        <w:t>Museum of London Archaeology (MOLA)</w:t>
      </w:r>
      <w:r w:rsidR="00A72528">
        <w:t xml:space="preserve"> </w:t>
      </w:r>
    </w:p>
    <w:p w14:paraId="05F96862" w14:textId="77777777" w:rsidR="00C977FC" w:rsidRDefault="00C977FC" w:rsidP="00A72528">
      <w:pPr>
        <w:pStyle w:val="NormalIndent"/>
      </w:pPr>
    </w:p>
    <w:p w14:paraId="4C26199E" w14:textId="150BC9D4" w:rsidR="00C977FC" w:rsidRDefault="00C977FC" w:rsidP="00917D68">
      <w:pPr>
        <w:pStyle w:val="NormalIndent"/>
        <w:ind w:firstLine="0"/>
      </w:pPr>
      <w:r>
        <w:t xml:space="preserve">Mirca Mitrica, </w:t>
      </w:r>
      <w:r w:rsidR="004B7B4B">
        <w:t>modern-</w:t>
      </w:r>
      <w:r>
        <w:t>day vampire slayer</w:t>
      </w:r>
    </w:p>
    <w:p w14:paraId="776FC30D" w14:textId="77777777" w:rsidR="00C977FC" w:rsidRDefault="00C977FC" w:rsidP="00A72528">
      <w:pPr>
        <w:pStyle w:val="NormalIndent"/>
      </w:pPr>
    </w:p>
    <w:p w14:paraId="52B5B74B" w14:textId="7246D135" w:rsidR="00C977FC" w:rsidRDefault="00C977FC" w:rsidP="00917D68">
      <w:pPr>
        <w:pStyle w:val="NormalIndent"/>
        <w:ind w:firstLine="0"/>
      </w:pPr>
      <w:r>
        <w:t xml:space="preserve">Nikolay Ovcharov, professor </w:t>
      </w:r>
      <w:r w:rsidR="009107D0">
        <w:t>who, in 2014, discovered the bones of two bodies dating back to a time when the plague first hit Bulgaria</w:t>
      </w:r>
    </w:p>
    <w:p w14:paraId="42B89DA6" w14:textId="77777777" w:rsidR="00917D68" w:rsidRDefault="00917D68" w:rsidP="00A72528">
      <w:pPr>
        <w:pStyle w:val="NormalIndent"/>
      </w:pPr>
    </w:p>
    <w:p w14:paraId="36C6372F" w14:textId="529FA01E" w:rsidR="00B82E55" w:rsidRDefault="00B82E55" w:rsidP="00917D68">
      <w:pPr>
        <w:pStyle w:val="NormalIndent"/>
        <w:ind w:firstLine="0"/>
      </w:pPr>
      <w:r>
        <w:t xml:space="preserve">Dominic </w:t>
      </w:r>
      <w:proofErr w:type="spellStart"/>
      <w:r>
        <w:t>Powlesland</w:t>
      </w:r>
      <w:proofErr w:type="spellEnd"/>
      <w:r>
        <w:t xml:space="preserve">, </w:t>
      </w:r>
      <w:r w:rsidR="00AA2468">
        <w:t>archaeologist and director of the Landscape Research Centre in Yorkshire, England</w:t>
      </w:r>
    </w:p>
    <w:p w14:paraId="6D3FD319" w14:textId="77777777" w:rsidR="00B82E55" w:rsidRDefault="00B82E55" w:rsidP="00917D68">
      <w:pPr>
        <w:pStyle w:val="NormalIndent"/>
        <w:ind w:firstLine="0"/>
      </w:pPr>
    </w:p>
    <w:p w14:paraId="159AB3C0" w14:textId="3F76FC44" w:rsidR="00C977FC" w:rsidRDefault="00B82E55" w:rsidP="00917D68">
      <w:pPr>
        <w:pStyle w:val="NormalIndent"/>
        <w:ind w:firstLine="0"/>
      </w:pPr>
      <w:r>
        <w:t xml:space="preserve">Dr. </w:t>
      </w:r>
      <w:r w:rsidR="00C977FC">
        <w:t xml:space="preserve">Stuart Prior, archaeologist </w:t>
      </w:r>
      <w:r>
        <w:t xml:space="preserve">at University of Bristol, </w:t>
      </w:r>
      <w:r w:rsidR="00C977FC">
        <w:t>who has spent years e</w:t>
      </w:r>
      <w:r w:rsidR="005B19B2">
        <w:t>xcavating Anglo</w:t>
      </w:r>
      <w:r w:rsidR="00FD1F2D">
        <w:t>-</w:t>
      </w:r>
      <w:r w:rsidR="005B19B2">
        <w:t>Saxon graveyards</w:t>
      </w:r>
    </w:p>
    <w:p w14:paraId="5F705F34" w14:textId="77777777" w:rsidR="00A72528" w:rsidRDefault="00A72528" w:rsidP="00A72528">
      <w:pPr>
        <w:pStyle w:val="NormalIndent"/>
      </w:pPr>
    </w:p>
    <w:p w14:paraId="4B378290" w14:textId="52B883BC" w:rsidR="00A72528" w:rsidRDefault="00A72528" w:rsidP="00917D68">
      <w:pPr>
        <w:pStyle w:val="NormalIndent"/>
        <w:ind w:firstLine="0"/>
      </w:pPr>
      <w:r>
        <w:t xml:space="preserve">Andrew Reynolds, professor of medieval archeology </w:t>
      </w:r>
      <w:r w:rsidR="00B82E55">
        <w:t xml:space="preserve">at University College London, </w:t>
      </w:r>
      <w:r>
        <w:t>and an expert on Anglo</w:t>
      </w:r>
      <w:r w:rsidR="00FD1F2D">
        <w:t>-</w:t>
      </w:r>
      <w:r>
        <w:t>Saxon burials</w:t>
      </w:r>
    </w:p>
    <w:p w14:paraId="2B98A0F6" w14:textId="77777777" w:rsidR="00A72528" w:rsidRDefault="00A72528" w:rsidP="00A72528">
      <w:pPr>
        <w:pStyle w:val="NormalIndent"/>
      </w:pPr>
    </w:p>
    <w:p w14:paraId="750133B7" w14:textId="0623216D" w:rsidR="00A72528" w:rsidRDefault="00FD1F2D" w:rsidP="00917D68">
      <w:pPr>
        <w:pStyle w:val="NormalIndent"/>
        <w:ind w:firstLine="0"/>
      </w:pPr>
      <w:proofErr w:type="spellStart"/>
      <w:r>
        <w:t>Dacre</w:t>
      </w:r>
      <w:proofErr w:type="spellEnd"/>
      <w:r>
        <w:t xml:space="preserve"> </w:t>
      </w:r>
      <w:r w:rsidR="00A72528">
        <w:t xml:space="preserve">Stoker, </w:t>
      </w:r>
      <w:r>
        <w:t xml:space="preserve">author and </w:t>
      </w:r>
      <w:r w:rsidR="00A72528">
        <w:t>great</w:t>
      </w:r>
      <w:r>
        <w:t>-</w:t>
      </w:r>
      <w:r w:rsidR="00A72528">
        <w:t xml:space="preserve">grandnephew of Bram </w:t>
      </w:r>
      <w:r w:rsidR="005B19B2">
        <w:t>Stoker</w:t>
      </w:r>
      <w:r w:rsidR="00A72528">
        <w:t xml:space="preserve"> (author of </w:t>
      </w:r>
      <w:r w:rsidR="00A72528" w:rsidRPr="00A72528">
        <w:rPr>
          <w:i/>
        </w:rPr>
        <w:t>Dracula</w:t>
      </w:r>
      <w:r w:rsidR="00A72528">
        <w:t>)</w:t>
      </w:r>
    </w:p>
    <w:p w14:paraId="16286E50" w14:textId="77777777" w:rsidR="00917D68" w:rsidRDefault="00917D68" w:rsidP="00917D68">
      <w:pPr>
        <w:pStyle w:val="NormalIndent"/>
        <w:ind w:firstLine="0"/>
      </w:pPr>
    </w:p>
    <w:p w14:paraId="6D113A9B" w14:textId="1EC5E5DE" w:rsidR="00917D68" w:rsidRDefault="005B19B2" w:rsidP="00917D68">
      <w:pPr>
        <w:pStyle w:val="NormalIndent"/>
        <w:ind w:firstLine="0"/>
      </w:pPr>
      <w:r>
        <w:t>Dr.</w:t>
      </w:r>
      <w:r w:rsidR="00917D68">
        <w:t xml:space="preserve"> Anna Williams, forensic scientist </w:t>
      </w:r>
      <w:r w:rsidR="00B82E55">
        <w:t xml:space="preserve">at University of Huddersfield in England, </w:t>
      </w:r>
      <w:r w:rsidR="00917D68">
        <w:t>who is an expert on what happens to a corpse post</w:t>
      </w:r>
      <w:r w:rsidR="00B82E55">
        <w:t>-</w:t>
      </w:r>
      <w:r w:rsidR="00917D68">
        <w:t xml:space="preserve">mortem </w:t>
      </w:r>
    </w:p>
    <w:p w14:paraId="3D89E809" w14:textId="77777777" w:rsidR="00917D68" w:rsidRDefault="00917D68" w:rsidP="00917D68">
      <w:pPr>
        <w:pStyle w:val="NormalIndent"/>
        <w:ind w:firstLine="0"/>
      </w:pPr>
    </w:p>
    <w:p w14:paraId="6E97781C" w14:textId="43E7B804" w:rsidR="00917D68" w:rsidRDefault="00917D68" w:rsidP="00917D68">
      <w:pPr>
        <w:pStyle w:val="NormalIndent"/>
        <w:ind w:firstLine="0"/>
        <w:jc w:val="center"/>
      </w:pPr>
      <w:r>
        <w:t>###</w:t>
      </w:r>
    </w:p>
    <w:p w14:paraId="49023E0D" w14:textId="77777777" w:rsidR="00917D68" w:rsidRDefault="00917D68" w:rsidP="00917D68">
      <w:pPr>
        <w:pStyle w:val="NormalIndent"/>
      </w:pPr>
    </w:p>
    <w:p w14:paraId="281C9F1F" w14:textId="77777777" w:rsidR="00917D68" w:rsidRDefault="00917D68" w:rsidP="00917D68">
      <w:pPr>
        <w:pStyle w:val="NormalIndent"/>
        <w:ind w:firstLine="0"/>
      </w:pPr>
    </w:p>
    <w:p w14:paraId="2B8B5662" w14:textId="70FD2023" w:rsidR="00917D68" w:rsidRPr="00917D68" w:rsidRDefault="00FC78CC" w:rsidP="00917D68">
      <w:pPr>
        <w:pStyle w:val="NormalIndent"/>
        <w:ind w:firstLine="0"/>
        <w:rPr>
          <w:sz w:val="16"/>
          <w:szCs w:val="16"/>
        </w:rPr>
      </w:pPr>
      <w:r>
        <w:rPr>
          <w:sz w:val="16"/>
          <w:szCs w:val="16"/>
        </w:rPr>
        <w:t>Final</w:t>
      </w:r>
      <w:bookmarkStart w:id="0" w:name="_GoBack"/>
      <w:bookmarkEnd w:id="0"/>
      <w:r w:rsidR="00917D68" w:rsidRPr="00917D68">
        <w:rPr>
          <w:sz w:val="16"/>
          <w:szCs w:val="16"/>
        </w:rPr>
        <w:t xml:space="preserve"> 09.29.15</w:t>
      </w:r>
    </w:p>
    <w:sectPr w:rsidR="00917D68" w:rsidRPr="00917D68" w:rsidSect="00545A52">
      <w:headerReference w:type="first" r:id="rId11"/>
      <w:pgSz w:w="12240" w:h="15840" w:code="1"/>
      <w:pgMar w:top="1440" w:right="907" w:bottom="1440" w:left="2349" w:header="36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DACFCC5" w14:textId="77777777" w:rsidR="00BB3EC0" w:rsidRDefault="00BB3EC0">
      <w:r>
        <w:separator/>
      </w:r>
    </w:p>
  </w:endnote>
  <w:endnote w:type="continuationSeparator" w:id="0">
    <w:p w14:paraId="7D27C78A" w14:textId="77777777" w:rsidR="00BB3EC0" w:rsidRDefault="00BB3E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E19C2AF" w14:textId="77777777" w:rsidR="00BB3EC0" w:rsidRDefault="00BB3EC0">
      <w:r>
        <w:separator/>
      </w:r>
    </w:p>
  </w:footnote>
  <w:footnote w:type="continuationSeparator" w:id="0">
    <w:p w14:paraId="15EDB737" w14:textId="77777777" w:rsidR="00BB3EC0" w:rsidRDefault="00BB3EC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253A565" w14:textId="77777777" w:rsidR="00D7611E" w:rsidRPr="00011A8D" w:rsidRDefault="00846213">
    <w:pPr>
      <w:pStyle w:val="Header"/>
    </w:pPr>
    <w:r>
      <w:rPr>
        <w:noProof/>
      </w:rPr>
      <w:drawing>
        <wp:anchor distT="0" distB="0" distL="114300" distR="114300" simplePos="0" relativeHeight="251657216" behindDoc="1" locked="0" layoutInCell="1" allowOverlap="1" wp14:anchorId="0D2F8866" wp14:editId="7390711E">
          <wp:simplePos x="0" y="0"/>
          <wp:positionH relativeFrom="column">
            <wp:posOffset>-1554480</wp:posOffset>
          </wp:positionH>
          <wp:positionV relativeFrom="paragraph">
            <wp:posOffset>-264160</wp:posOffset>
          </wp:positionV>
          <wp:extent cx="7874000" cy="2895600"/>
          <wp:effectExtent l="0" t="0" r="0" b="0"/>
          <wp:wrapNone/>
          <wp:docPr id="28" name="Picture 28" descr="SOD top_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8" descr="SOD top_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74000" cy="2895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D9155E">
      <w:rPr>
        <w:noProof/>
        <w:sz w:val="20"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0750715B" wp14:editId="34196170">
              <wp:simplePos x="0" y="0"/>
              <wp:positionH relativeFrom="page">
                <wp:posOffset>1480820</wp:posOffset>
              </wp:positionH>
              <wp:positionV relativeFrom="page">
                <wp:posOffset>385445</wp:posOffset>
              </wp:positionV>
              <wp:extent cx="5723890" cy="2817495"/>
              <wp:effectExtent l="0" t="0" r="10160" b="1905"/>
              <wp:wrapSquare wrapText="bothSides"/>
              <wp:docPr id="1" name="Text 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23890" cy="28174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317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4CBBD410" w14:textId="77777777" w:rsidR="00D7611E" w:rsidRDefault="00D7611E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750715B" id="_x0000_t202" coordsize="21600,21600" o:spt="202" path="m,l,21600r21600,l21600,xe">
              <v:stroke joinstyle="miter"/>
              <v:path gradientshapeok="t" o:connecttype="rect"/>
            </v:shapetype>
            <v:shape id="Text Box 12" o:spid="_x0000_s1026" type="#_x0000_t202" style="position:absolute;margin-left:116.6pt;margin-top:30.35pt;width:450.7pt;height:221.85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" filled="f" stroked="f" strokeweight=".25pt">
              <v:textbox inset="0,0,0,0">
                <w:txbxContent>
                  <w:p w14:paraId="4CBBD410" w14:textId="77777777" w:rsidR="00D7611E" w:rsidRDefault="00D7611E"/>
                </w:txbxContent>
              </v:textbox>
              <w10:wrap type="square"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hideSpellingErrors/>
  <w:hideGrammaticalErrors/>
  <w:activeWritingStyle w:appName="MSWord" w:lang="en-CA" w:vendorID="6" w:dllVersion="2" w:checkStyle="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145" style="mso-position-horizontal-relative:page;mso-position-vertical-relative:page" fill="f" fillcolor="white" stroke="f">
      <v:fill color="white" on="f"/>
      <v:stroke weight=".25pt" on="f"/>
      <v:textbox inset="0,0,0,0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6213"/>
    <w:rsid w:val="00007166"/>
    <w:rsid w:val="000143CF"/>
    <w:rsid w:val="0001738A"/>
    <w:rsid w:val="000229F3"/>
    <w:rsid w:val="00030D74"/>
    <w:rsid w:val="000329E2"/>
    <w:rsid w:val="000358FE"/>
    <w:rsid w:val="00043ED3"/>
    <w:rsid w:val="000608A8"/>
    <w:rsid w:val="000672CB"/>
    <w:rsid w:val="000B48D4"/>
    <w:rsid w:val="000B7FD1"/>
    <w:rsid w:val="000F2A4C"/>
    <w:rsid w:val="001047AA"/>
    <w:rsid w:val="001113EF"/>
    <w:rsid w:val="001122F9"/>
    <w:rsid w:val="00113280"/>
    <w:rsid w:val="00121D9C"/>
    <w:rsid w:val="00191323"/>
    <w:rsid w:val="00194A27"/>
    <w:rsid w:val="001C047A"/>
    <w:rsid w:val="001C18FF"/>
    <w:rsid w:val="001C32A5"/>
    <w:rsid w:val="001E5C56"/>
    <w:rsid w:val="001F3DE1"/>
    <w:rsid w:val="00201473"/>
    <w:rsid w:val="0022227E"/>
    <w:rsid w:val="00234853"/>
    <w:rsid w:val="00252B13"/>
    <w:rsid w:val="00260A15"/>
    <w:rsid w:val="002A2D5F"/>
    <w:rsid w:val="002B262D"/>
    <w:rsid w:val="002B497F"/>
    <w:rsid w:val="002D0F28"/>
    <w:rsid w:val="002D59E4"/>
    <w:rsid w:val="002E0039"/>
    <w:rsid w:val="003162C3"/>
    <w:rsid w:val="00323E96"/>
    <w:rsid w:val="0034209B"/>
    <w:rsid w:val="00370A0A"/>
    <w:rsid w:val="00370CA7"/>
    <w:rsid w:val="00380757"/>
    <w:rsid w:val="00395C62"/>
    <w:rsid w:val="00396385"/>
    <w:rsid w:val="003B6A34"/>
    <w:rsid w:val="003B6E43"/>
    <w:rsid w:val="003C0D1D"/>
    <w:rsid w:val="003E119A"/>
    <w:rsid w:val="003E3773"/>
    <w:rsid w:val="0040145C"/>
    <w:rsid w:val="00402965"/>
    <w:rsid w:val="0040496D"/>
    <w:rsid w:val="00413664"/>
    <w:rsid w:val="004146DD"/>
    <w:rsid w:val="00414BAB"/>
    <w:rsid w:val="00416463"/>
    <w:rsid w:val="00426190"/>
    <w:rsid w:val="00432D3E"/>
    <w:rsid w:val="00433FFA"/>
    <w:rsid w:val="00461E59"/>
    <w:rsid w:val="00462605"/>
    <w:rsid w:val="00474C1B"/>
    <w:rsid w:val="004A4CAA"/>
    <w:rsid w:val="004B7B4B"/>
    <w:rsid w:val="004C5272"/>
    <w:rsid w:val="004E1021"/>
    <w:rsid w:val="00516275"/>
    <w:rsid w:val="00535E20"/>
    <w:rsid w:val="005415B6"/>
    <w:rsid w:val="00545A52"/>
    <w:rsid w:val="00550B94"/>
    <w:rsid w:val="00552D3C"/>
    <w:rsid w:val="00555973"/>
    <w:rsid w:val="0057730B"/>
    <w:rsid w:val="0058696C"/>
    <w:rsid w:val="00593357"/>
    <w:rsid w:val="00594D4B"/>
    <w:rsid w:val="005B19B2"/>
    <w:rsid w:val="005C2514"/>
    <w:rsid w:val="005C345E"/>
    <w:rsid w:val="005D4FE9"/>
    <w:rsid w:val="005D70F8"/>
    <w:rsid w:val="005F0338"/>
    <w:rsid w:val="00623FCF"/>
    <w:rsid w:val="00632DD9"/>
    <w:rsid w:val="00643E27"/>
    <w:rsid w:val="00651161"/>
    <w:rsid w:val="00655B26"/>
    <w:rsid w:val="00663E7D"/>
    <w:rsid w:val="00664D19"/>
    <w:rsid w:val="00665572"/>
    <w:rsid w:val="006720DA"/>
    <w:rsid w:val="00681827"/>
    <w:rsid w:val="00683347"/>
    <w:rsid w:val="00685C18"/>
    <w:rsid w:val="00685E6A"/>
    <w:rsid w:val="006870C3"/>
    <w:rsid w:val="00694322"/>
    <w:rsid w:val="0069475A"/>
    <w:rsid w:val="006C10A0"/>
    <w:rsid w:val="006C110C"/>
    <w:rsid w:val="00706380"/>
    <w:rsid w:val="00707CD1"/>
    <w:rsid w:val="00721595"/>
    <w:rsid w:val="00726BC1"/>
    <w:rsid w:val="00727362"/>
    <w:rsid w:val="00732166"/>
    <w:rsid w:val="0076248D"/>
    <w:rsid w:val="00776CAF"/>
    <w:rsid w:val="00791448"/>
    <w:rsid w:val="00794C6D"/>
    <w:rsid w:val="007A2B9D"/>
    <w:rsid w:val="007A379F"/>
    <w:rsid w:val="007C19E6"/>
    <w:rsid w:val="007F7B30"/>
    <w:rsid w:val="00800C42"/>
    <w:rsid w:val="0081625D"/>
    <w:rsid w:val="00832320"/>
    <w:rsid w:val="00834156"/>
    <w:rsid w:val="00837D16"/>
    <w:rsid w:val="00842223"/>
    <w:rsid w:val="00846213"/>
    <w:rsid w:val="00865040"/>
    <w:rsid w:val="0087142A"/>
    <w:rsid w:val="00873AAD"/>
    <w:rsid w:val="0088121F"/>
    <w:rsid w:val="008836EA"/>
    <w:rsid w:val="00897C5F"/>
    <w:rsid w:val="008A0488"/>
    <w:rsid w:val="008A122A"/>
    <w:rsid w:val="008A5810"/>
    <w:rsid w:val="008E0F2B"/>
    <w:rsid w:val="008E712D"/>
    <w:rsid w:val="008F71F8"/>
    <w:rsid w:val="00905A08"/>
    <w:rsid w:val="009107D0"/>
    <w:rsid w:val="00917D68"/>
    <w:rsid w:val="009260F8"/>
    <w:rsid w:val="00931AC7"/>
    <w:rsid w:val="0094245E"/>
    <w:rsid w:val="00946AD7"/>
    <w:rsid w:val="00963746"/>
    <w:rsid w:val="009637BD"/>
    <w:rsid w:val="009A147A"/>
    <w:rsid w:val="009B0D69"/>
    <w:rsid w:val="009C0E85"/>
    <w:rsid w:val="009F3798"/>
    <w:rsid w:val="00A06E48"/>
    <w:rsid w:val="00A1479D"/>
    <w:rsid w:val="00A20197"/>
    <w:rsid w:val="00A221D7"/>
    <w:rsid w:val="00A27750"/>
    <w:rsid w:val="00A36A0D"/>
    <w:rsid w:val="00A546EC"/>
    <w:rsid w:val="00A72528"/>
    <w:rsid w:val="00A92B01"/>
    <w:rsid w:val="00AA2468"/>
    <w:rsid w:val="00AB6D0D"/>
    <w:rsid w:val="00AC1E16"/>
    <w:rsid w:val="00AC2EE4"/>
    <w:rsid w:val="00AD7A60"/>
    <w:rsid w:val="00AE1A76"/>
    <w:rsid w:val="00AF00AD"/>
    <w:rsid w:val="00AF5FE1"/>
    <w:rsid w:val="00B0488D"/>
    <w:rsid w:val="00B1319D"/>
    <w:rsid w:val="00B156A5"/>
    <w:rsid w:val="00B2535A"/>
    <w:rsid w:val="00B44857"/>
    <w:rsid w:val="00B535E2"/>
    <w:rsid w:val="00B72AB9"/>
    <w:rsid w:val="00B76041"/>
    <w:rsid w:val="00B82E55"/>
    <w:rsid w:val="00BA3CAE"/>
    <w:rsid w:val="00BA5E38"/>
    <w:rsid w:val="00BA61E7"/>
    <w:rsid w:val="00BB3EC0"/>
    <w:rsid w:val="00BB5CFA"/>
    <w:rsid w:val="00BC0E99"/>
    <w:rsid w:val="00BC4B7B"/>
    <w:rsid w:val="00BC693D"/>
    <w:rsid w:val="00BD3B85"/>
    <w:rsid w:val="00BE59FA"/>
    <w:rsid w:val="00BE6560"/>
    <w:rsid w:val="00C01117"/>
    <w:rsid w:val="00C21872"/>
    <w:rsid w:val="00C24593"/>
    <w:rsid w:val="00C31F7E"/>
    <w:rsid w:val="00C37913"/>
    <w:rsid w:val="00C40E20"/>
    <w:rsid w:val="00C43621"/>
    <w:rsid w:val="00C43D21"/>
    <w:rsid w:val="00C66F97"/>
    <w:rsid w:val="00C67AA7"/>
    <w:rsid w:val="00C72D53"/>
    <w:rsid w:val="00C977FC"/>
    <w:rsid w:val="00CA4CB5"/>
    <w:rsid w:val="00CA65B1"/>
    <w:rsid w:val="00CB248F"/>
    <w:rsid w:val="00CB35CD"/>
    <w:rsid w:val="00CB42E2"/>
    <w:rsid w:val="00CC458C"/>
    <w:rsid w:val="00CE4FE8"/>
    <w:rsid w:val="00CE6A29"/>
    <w:rsid w:val="00CF77ED"/>
    <w:rsid w:val="00D3424E"/>
    <w:rsid w:val="00D34815"/>
    <w:rsid w:val="00D554F5"/>
    <w:rsid w:val="00D6081C"/>
    <w:rsid w:val="00D63F73"/>
    <w:rsid w:val="00D645F3"/>
    <w:rsid w:val="00D70137"/>
    <w:rsid w:val="00D7611E"/>
    <w:rsid w:val="00D845E9"/>
    <w:rsid w:val="00D90D66"/>
    <w:rsid w:val="00D9155E"/>
    <w:rsid w:val="00D92D12"/>
    <w:rsid w:val="00D97F09"/>
    <w:rsid w:val="00DA0940"/>
    <w:rsid w:val="00DB1659"/>
    <w:rsid w:val="00DE0847"/>
    <w:rsid w:val="00DF48C0"/>
    <w:rsid w:val="00DF5EF4"/>
    <w:rsid w:val="00E057CB"/>
    <w:rsid w:val="00E07D0D"/>
    <w:rsid w:val="00E10329"/>
    <w:rsid w:val="00E162B0"/>
    <w:rsid w:val="00E37024"/>
    <w:rsid w:val="00E37897"/>
    <w:rsid w:val="00E40C72"/>
    <w:rsid w:val="00E43E3C"/>
    <w:rsid w:val="00E45DFC"/>
    <w:rsid w:val="00E5248E"/>
    <w:rsid w:val="00E63040"/>
    <w:rsid w:val="00EA1701"/>
    <w:rsid w:val="00EB2CD3"/>
    <w:rsid w:val="00EC5DDC"/>
    <w:rsid w:val="00F05D23"/>
    <w:rsid w:val="00F10646"/>
    <w:rsid w:val="00F3415B"/>
    <w:rsid w:val="00F366C7"/>
    <w:rsid w:val="00F54DA5"/>
    <w:rsid w:val="00F63A43"/>
    <w:rsid w:val="00F64874"/>
    <w:rsid w:val="00F64DEF"/>
    <w:rsid w:val="00F7444B"/>
    <w:rsid w:val="00F91E56"/>
    <w:rsid w:val="00F96B4B"/>
    <w:rsid w:val="00FA6CF3"/>
    <w:rsid w:val="00FB3629"/>
    <w:rsid w:val="00FC2F31"/>
    <w:rsid w:val="00FC78CC"/>
    <w:rsid w:val="00FD03E9"/>
    <w:rsid w:val="00FD0F36"/>
    <w:rsid w:val="00FD1F2D"/>
    <w:rsid w:val="00FD68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 style="mso-position-horizontal-relative:page;mso-position-vertical-relative:page" fill="f" fillcolor="white" stroke="f">
      <v:fill color="white" on="f"/>
      <v:stroke weight=".25pt" on="f"/>
      <v:textbox inset="0,0,0,0"/>
    </o:shapedefaults>
    <o:shapelayout v:ext="edit">
      <o:idmap v:ext="edit" data="1"/>
    </o:shapelayout>
  </w:shapeDefaults>
  <w:decimalSymbol w:val="."/>
  <w:listSeparator w:val=","/>
  <w14:docId w14:val="02FF2D87"/>
  <w15:docId w15:val="{9802A101-ECFE-418A-9C62-846EEF47E2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next w:val="NormalIndent"/>
    <w:qFormat/>
    <w:rsid w:val="00545A52"/>
    <w:pPr>
      <w:spacing w:line="322" w:lineRule="auto"/>
    </w:pPr>
    <w:rPr>
      <w:rFonts w:ascii="Georgia" w:hAnsi="Georgia"/>
      <w:kern w:val="16"/>
      <w:sz w:val="21"/>
    </w:rPr>
  </w:style>
  <w:style w:type="paragraph" w:styleId="Heading1">
    <w:name w:val="heading 1"/>
    <w:next w:val="Normal"/>
    <w:qFormat/>
    <w:rsid w:val="00545A52"/>
    <w:pPr>
      <w:keepNext/>
      <w:outlineLvl w:val="0"/>
    </w:pPr>
    <w:rPr>
      <w:rFonts w:ascii="Georgia" w:hAnsi="Georgia"/>
      <w:b/>
      <w:kern w:val="20"/>
      <w:sz w:val="32"/>
      <w:szCs w:val="32"/>
    </w:rPr>
  </w:style>
  <w:style w:type="paragraph" w:styleId="Heading2">
    <w:name w:val="heading 2"/>
    <w:next w:val="Normal"/>
    <w:qFormat/>
    <w:rsid w:val="00545A52"/>
    <w:pPr>
      <w:keepNext/>
      <w:spacing w:before="100" w:after="100"/>
      <w:outlineLvl w:val="1"/>
    </w:pPr>
    <w:rPr>
      <w:rFonts w:ascii="Georgia" w:hAnsi="Georgia"/>
      <w:i/>
      <w:kern w:val="18"/>
      <w:sz w:val="28"/>
      <w:szCs w:val="24"/>
    </w:rPr>
  </w:style>
  <w:style w:type="paragraph" w:styleId="Heading3">
    <w:name w:val="heading 3"/>
    <w:next w:val="Normal"/>
    <w:qFormat/>
    <w:rsid w:val="00545A52"/>
    <w:pPr>
      <w:keepNext/>
      <w:outlineLvl w:val="2"/>
    </w:pPr>
    <w:rPr>
      <w:rFonts w:ascii="Georgia" w:hAnsi="Georgia"/>
      <w:b/>
      <w:kern w:val="18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link w:val="FooterChar"/>
    <w:uiPriority w:val="99"/>
    <w:rsid w:val="00545A52"/>
    <w:pPr>
      <w:tabs>
        <w:tab w:val="center" w:pos="5400"/>
        <w:tab w:val="right" w:pos="10800"/>
      </w:tabs>
    </w:pPr>
    <w:rPr>
      <w:rFonts w:ascii="Arial" w:hAnsi="Arial"/>
      <w:kern w:val="12"/>
      <w:sz w:val="18"/>
    </w:rPr>
  </w:style>
  <w:style w:type="paragraph" w:styleId="Header">
    <w:name w:val="header"/>
    <w:rsid w:val="00545A52"/>
    <w:pPr>
      <w:tabs>
        <w:tab w:val="center" w:pos="5400"/>
        <w:tab w:val="right" w:pos="10800"/>
      </w:tabs>
    </w:pPr>
    <w:rPr>
      <w:rFonts w:ascii="Arial" w:hAnsi="Arial"/>
      <w:kern w:val="12"/>
      <w:sz w:val="18"/>
    </w:rPr>
  </w:style>
  <w:style w:type="paragraph" w:styleId="NormalIndent">
    <w:name w:val="Normal Indent"/>
    <w:basedOn w:val="Normal"/>
    <w:uiPriority w:val="99"/>
    <w:rsid w:val="00545A52"/>
    <w:pPr>
      <w:ind w:firstLine="374"/>
    </w:pPr>
  </w:style>
  <w:style w:type="character" w:styleId="Hyperlink">
    <w:name w:val="Hyperlink"/>
    <w:basedOn w:val="DefaultParagraphFont"/>
    <w:uiPriority w:val="99"/>
    <w:rsid w:val="00545A52"/>
    <w:rPr>
      <w:color w:val="000080"/>
      <w:u w:val="single"/>
    </w:rPr>
  </w:style>
  <w:style w:type="character" w:styleId="FollowedHyperlink">
    <w:name w:val="FollowedHyperlink"/>
    <w:basedOn w:val="DefaultParagraphFont"/>
    <w:rsid w:val="00545A52"/>
    <w:rPr>
      <w:color w:val="000000"/>
      <w:u w:val="none"/>
    </w:rPr>
  </w:style>
  <w:style w:type="paragraph" w:customStyle="1" w:styleId="Small">
    <w:name w:val="Small"/>
    <w:basedOn w:val="Normal"/>
    <w:rsid w:val="00545A52"/>
    <w:pPr>
      <w:spacing w:line="264" w:lineRule="auto"/>
    </w:pPr>
    <w:rPr>
      <w:sz w:val="19"/>
    </w:rPr>
  </w:style>
  <w:style w:type="paragraph" w:styleId="NormalWeb">
    <w:name w:val="Normal (Web)"/>
    <w:basedOn w:val="Normal"/>
    <w:uiPriority w:val="99"/>
    <w:unhideWhenUsed/>
    <w:rsid w:val="00B0488D"/>
    <w:pPr>
      <w:spacing w:beforeLines="1" w:line="240" w:lineRule="auto"/>
    </w:pPr>
    <w:rPr>
      <w:rFonts w:ascii="Times" w:eastAsiaTheme="minorHAnsi" w:hAnsi="Times"/>
      <w:kern w:val="0"/>
      <w:sz w:val="20"/>
    </w:rPr>
  </w:style>
  <w:style w:type="paragraph" w:styleId="NoSpacing">
    <w:name w:val="No Spacing"/>
    <w:uiPriority w:val="1"/>
    <w:qFormat/>
    <w:rsid w:val="00D845E9"/>
    <w:rPr>
      <w:rFonts w:ascii="Georgia" w:hAnsi="Georgia"/>
      <w:kern w:val="16"/>
      <w:sz w:val="21"/>
    </w:rPr>
  </w:style>
  <w:style w:type="character" w:styleId="Strong">
    <w:name w:val="Strong"/>
    <w:basedOn w:val="DefaultParagraphFont"/>
    <w:uiPriority w:val="22"/>
    <w:qFormat/>
    <w:rsid w:val="00DB1659"/>
    <w:rPr>
      <w:b/>
      <w:bCs/>
    </w:rPr>
  </w:style>
  <w:style w:type="character" w:styleId="CommentReference">
    <w:name w:val="annotation reference"/>
    <w:basedOn w:val="DefaultParagraphFont"/>
    <w:uiPriority w:val="99"/>
    <w:semiHidden/>
    <w:unhideWhenUsed/>
    <w:rsid w:val="00CB248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B248F"/>
    <w:pPr>
      <w:spacing w:line="240" w:lineRule="auto"/>
    </w:pPr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B248F"/>
    <w:rPr>
      <w:rFonts w:ascii="Georgia" w:hAnsi="Georgia"/>
      <w:kern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B248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B248F"/>
    <w:rPr>
      <w:rFonts w:ascii="Georgia" w:hAnsi="Georgia"/>
      <w:b/>
      <w:bCs/>
      <w:kern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B248F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248F"/>
    <w:rPr>
      <w:rFonts w:ascii="Segoe UI" w:hAnsi="Segoe UI" w:cs="Segoe UI"/>
      <w:kern w:val="16"/>
      <w:sz w:val="18"/>
      <w:szCs w:val="18"/>
    </w:rPr>
  </w:style>
  <w:style w:type="paragraph" w:styleId="Revision">
    <w:name w:val="Revision"/>
    <w:hidden/>
    <w:uiPriority w:val="99"/>
    <w:semiHidden/>
    <w:rsid w:val="002E0039"/>
    <w:rPr>
      <w:rFonts w:ascii="Georgia" w:hAnsi="Georgia"/>
      <w:kern w:val="16"/>
      <w:sz w:val="21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D645F3"/>
    <w:pPr>
      <w:spacing w:line="240" w:lineRule="auto"/>
    </w:pPr>
    <w:rPr>
      <w:rFonts w:ascii="Calibri" w:eastAsiaTheme="minorHAnsi" w:hAnsi="Calibri"/>
      <w:kern w:val="0"/>
      <w:sz w:val="22"/>
      <w:szCs w:val="22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D645F3"/>
    <w:rPr>
      <w:rFonts w:ascii="Calibri" w:eastAsiaTheme="minorHAnsi" w:hAnsi="Calibri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C24593"/>
    <w:rPr>
      <w:rFonts w:ascii="Arial" w:hAnsi="Arial"/>
      <w:kern w:val="12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526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98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96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acebook.com/wnet-thirteen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WilliamsD@wnet.org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://www.pbs.org/wnet/secrets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twitter.com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WilliamD\Desktop\SOTD%20Media%20Info_Jul2011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183446-75B1-4389-B105-47E586C6E2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SOTD Media Info_Jul2011.dot</Template>
  <TotalTime>1</TotalTime>
  <Pages>2</Pages>
  <Words>224</Words>
  <Characters>1607</Characters>
  <Application>Microsoft Office Word</Application>
  <DocSecurity>4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Secrets of the Dead Information re</vt:lpstr>
    </vt:vector>
  </TitlesOfParts>
  <Company>www.brandwares.com</Company>
  <LinksUpToDate>false</LinksUpToDate>
  <CharactersWithSpaces>1828</CharactersWithSpaces>
  <SharedDoc>false</SharedDoc>
  <HLinks>
    <vt:vector size="12" baseType="variant">
      <vt:variant>
        <vt:i4>327737</vt:i4>
      </vt:variant>
      <vt:variant>
        <vt:i4>0</vt:i4>
      </vt:variant>
      <vt:variant>
        <vt:i4>0</vt:i4>
      </vt:variant>
      <vt:variant>
        <vt:i4>5</vt:i4>
      </vt:variant>
      <vt:variant>
        <vt:lpwstr>mailto:LeeD@wnet.org</vt:lpwstr>
      </vt:variant>
      <vt:variant>
        <vt:lpwstr/>
      </vt:variant>
      <vt:variant>
        <vt:i4>2228351</vt:i4>
      </vt:variant>
      <vt:variant>
        <vt:i4>-1</vt:i4>
      </vt:variant>
      <vt:variant>
        <vt:i4>2076</vt:i4>
      </vt:variant>
      <vt:variant>
        <vt:i4>1</vt:i4>
      </vt:variant>
      <vt:variant>
        <vt:lpwstr>SOD top_1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Secrets of the Dead Information re</dc:title>
  <dc:subject/>
  <dc:creator>WNET</dc:creator>
  <cp:keywords/>
  <dc:description/>
  <cp:lastModifiedBy>Williams, Donna</cp:lastModifiedBy>
  <cp:revision>2</cp:revision>
  <cp:lastPrinted>2015-09-11T20:29:00Z</cp:lastPrinted>
  <dcterms:created xsi:type="dcterms:W3CDTF">2015-09-29T21:31:00Z</dcterms:created>
  <dcterms:modified xsi:type="dcterms:W3CDTF">2015-09-29T21:31:00Z</dcterms:modified>
</cp:coreProperties>
</file>