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03C0B" w14:textId="77777777" w:rsidR="00477FEE" w:rsidRPr="00477FEE" w:rsidRDefault="14285710" w:rsidP="14285710">
      <w:pPr>
        <w:autoSpaceDE w:val="0"/>
        <w:autoSpaceDN w:val="0"/>
        <w:adjustRightInd w:val="0"/>
        <w:rPr>
          <w:rFonts w:ascii="Georgia" w:hAnsi="Georgia" w:cs="Georgia"/>
          <w:sz w:val="18"/>
          <w:szCs w:val="18"/>
        </w:rPr>
      </w:pPr>
      <w:r w:rsidRPr="14285710">
        <w:rPr>
          <w:rFonts w:ascii="Georgia" w:hAnsi="Georgia" w:cs="Georgia"/>
          <w:sz w:val="18"/>
          <w:szCs w:val="18"/>
        </w:rPr>
        <w:t xml:space="preserve">Press Contacts: </w:t>
      </w:r>
    </w:p>
    <w:p w14:paraId="36D9192E" w14:textId="15CC74F2" w:rsidR="001A1371" w:rsidRDefault="001A1371" w:rsidP="14285710">
      <w:pPr>
        <w:autoSpaceDE w:val="0"/>
        <w:autoSpaceDN w:val="0"/>
        <w:adjustRightInd w:val="0"/>
        <w:rPr>
          <w:rFonts w:ascii="Georgia" w:hAnsi="Georgia" w:cs="Georgia"/>
          <w:sz w:val="18"/>
          <w:szCs w:val="18"/>
        </w:rPr>
      </w:pPr>
      <w:r>
        <w:rPr>
          <w:rFonts w:ascii="Georgia" w:hAnsi="Georgia" w:cs="Georgia"/>
          <w:sz w:val="18"/>
          <w:szCs w:val="18"/>
        </w:rPr>
        <w:t xml:space="preserve">Dorean Pugh, WNET, 212-560-3005, </w:t>
      </w:r>
      <w:hyperlink r:id="rId8" w:history="1">
        <w:r w:rsidRPr="004101D9">
          <w:rPr>
            <w:rStyle w:val="Hyperlink"/>
            <w:rFonts w:ascii="Georgia" w:hAnsi="Georgia" w:cs="Georgia"/>
            <w:sz w:val="18"/>
            <w:szCs w:val="18"/>
          </w:rPr>
          <w:t>pughd@wnet.org</w:t>
        </w:r>
      </w:hyperlink>
    </w:p>
    <w:p w14:paraId="081988E1" w14:textId="41A7D0DA" w:rsidR="00477FEE" w:rsidRDefault="14285710" w:rsidP="14285710">
      <w:pPr>
        <w:autoSpaceDE w:val="0"/>
        <w:autoSpaceDN w:val="0"/>
        <w:adjustRightInd w:val="0"/>
        <w:rPr>
          <w:rFonts w:ascii="Georgia" w:hAnsi="Georgia" w:cs="Georgia"/>
          <w:sz w:val="18"/>
          <w:szCs w:val="18"/>
        </w:rPr>
      </w:pPr>
      <w:r w:rsidRPr="14285710">
        <w:rPr>
          <w:rFonts w:ascii="Georgia" w:hAnsi="Georgia" w:cs="Georgia"/>
          <w:sz w:val="18"/>
          <w:szCs w:val="18"/>
        </w:rPr>
        <w:t xml:space="preserve"> </w:t>
      </w:r>
    </w:p>
    <w:p w14:paraId="35DA9B81" w14:textId="54B823AB" w:rsidR="00477FEE" w:rsidRPr="00477FEE" w:rsidRDefault="14285710" w:rsidP="14285710">
      <w:pPr>
        <w:autoSpaceDE w:val="0"/>
        <w:autoSpaceDN w:val="0"/>
        <w:adjustRightInd w:val="0"/>
        <w:rPr>
          <w:rFonts w:ascii="Georgia" w:hAnsi="Georgia" w:cs="Georgia"/>
          <w:sz w:val="18"/>
          <w:szCs w:val="18"/>
        </w:rPr>
      </w:pPr>
      <w:r w:rsidRPr="14285710">
        <w:rPr>
          <w:rFonts w:ascii="Georgia" w:hAnsi="Georgia" w:cs="Georgia"/>
          <w:sz w:val="18"/>
          <w:szCs w:val="18"/>
        </w:rPr>
        <w:t xml:space="preserve">Websites: </w:t>
      </w:r>
      <w:hyperlink r:id="rId9" w:history="1">
        <w:r w:rsidR="001A1371" w:rsidRPr="004101D9">
          <w:rPr>
            <w:rStyle w:val="Hyperlink"/>
            <w:rFonts w:ascii="Georgia" w:hAnsi="Georgia" w:cs="Georgia"/>
            <w:sz w:val="18"/>
            <w:szCs w:val="18"/>
          </w:rPr>
          <w:t>http://www.pbs.org/secrets</w:t>
        </w:r>
      </w:hyperlink>
      <w:r w:rsidRPr="14285710">
        <w:rPr>
          <w:rFonts w:ascii="Georgia" w:hAnsi="Georgia" w:cs="Georgia"/>
          <w:sz w:val="18"/>
          <w:szCs w:val="18"/>
        </w:rPr>
        <w:t xml:space="preserve">, </w:t>
      </w:r>
      <w:hyperlink r:id="rId10">
        <w:r w:rsidRPr="14285710">
          <w:rPr>
            <w:rStyle w:val="Hyperlink"/>
            <w:rFonts w:ascii="Georgia" w:hAnsi="Georgia" w:cs="Georgia"/>
            <w:sz w:val="18"/>
            <w:szCs w:val="18"/>
          </w:rPr>
          <w:t>http://www.facebook.com/SecretsoftheDead</w:t>
        </w:r>
      </w:hyperlink>
      <w:r w:rsidRPr="14285710">
        <w:rPr>
          <w:rFonts w:ascii="Georgia" w:hAnsi="Georgia" w:cs="Georgia"/>
          <w:sz w:val="18"/>
          <w:szCs w:val="18"/>
        </w:rPr>
        <w:t xml:space="preserve">, </w:t>
      </w:r>
      <w:hyperlink r:id="rId11">
        <w:r w:rsidRPr="14285710">
          <w:rPr>
            <w:rStyle w:val="Hyperlink"/>
            <w:rFonts w:ascii="Georgia" w:hAnsi="Georgia"/>
            <w:sz w:val="18"/>
            <w:szCs w:val="18"/>
          </w:rPr>
          <w:t>@secretspbs</w:t>
        </w:r>
      </w:hyperlink>
      <w:r w:rsidRPr="14285710">
        <w:rPr>
          <w:rFonts w:ascii="Georgia" w:hAnsi="Georgia"/>
          <w:sz w:val="18"/>
          <w:szCs w:val="18"/>
        </w:rPr>
        <w:t xml:space="preserve"> #SecretsDeadPBS</w:t>
      </w:r>
    </w:p>
    <w:p w14:paraId="0A37501D" w14:textId="77777777" w:rsidR="00477FEE" w:rsidRPr="009B4230" w:rsidRDefault="00477FEE" w:rsidP="00477FEE">
      <w:pPr>
        <w:pStyle w:val="NoSpacing"/>
        <w:rPr>
          <w:rStyle w:val="Hyperlink"/>
          <w:rFonts w:cs="Georgia"/>
          <w:color w:val="auto"/>
          <w:sz w:val="20"/>
        </w:rPr>
      </w:pPr>
    </w:p>
    <w:p w14:paraId="51C776FA" w14:textId="6F6AA2BC" w:rsidR="002A51C4" w:rsidRDefault="14285710" w:rsidP="14285710">
      <w:pPr>
        <w:pStyle w:val="NormalWeb"/>
        <w:jc w:val="center"/>
        <w:rPr>
          <w:rFonts w:ascii="Georgia" w:hAnsi="Georgia"/>
          <w:color w:val="000000" w:themeColor="text1"/>
          <w:sz w:val="28"/>
          <w:szCs w:val="28"/>
        </w:rPr>
      </w:pPr>
      <w:r w:rsidRPr="14285710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 xml:space="preserve">Secrets of the Dead: </w:t>
      </w:r>
      <w:r w:rsidR="002B03DF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>Egypt’s Darkest Hour</w:t>
      </w:r>
    </w:p>
    <w:p w14:paraId="00214CCE" w14:textId="4B98ACC8" w:rsidR="00FE22A7" w:rsidRPr="002B03DF" w:rsidRDefault="14285710" w:rsidP="002B03DF">
      <w:pPr>
        <w:spacing w:line="321" w:lineRule="auto"/>
        <w:jc w:val="center"/>
        <w:rPr>
          <w:rFonts w:ascii="Georgia" w:hAnsi="Georgia" w:cs="Times New Roman"/>
          <w:i/>
          <w:iCs/>
          <w:color w:val="000000" w:themeColor="text1"/>
          <w:sz w:val="26"/>
          <w:szCs w:val="26"/>
        </w:rPr>
      </w:pPr>
      <w:r w:rsidRPr="003F6F8B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 xml:space="preserve">Premieres </w:t>
      </w:r>
      <w:r w:rsidR="001A1371" w:rsidRPr="003F6F8B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 xml:space="preserve">Wednesday, </w:t>
      </w:r>
      <w:r w:rsidR="002B03DF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>April 3</w:t>
      </w:r>
      <w:r w:rsidR="001A1371" w:rsidRPr="003F6F8B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 xml:space="preserve"> at 10</w:t>
      </w:r>
      <w:r w:rsidRPr="003F6F8B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 xml:space="preserve"> p.</w:t>
      </w:r>
      <w:r w:rsidR="002B03DF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 xml:space="preserve">m. on PBS (check local listings), </w:t>
      </w:r>
      <w:hyperlink r:id="rId12">
        <w:r w:rsidR="75184869" w:rsidRPr="003F6F8B">
          <w:rPr>
            <w:rStyle w:val="InternetLink"/>
            <w:rFonts w:ascii="Georgia" w:eastAsia="Georgia" w:hAnsi="Georgia" w:cs="Georgia"/>
            <w:sz w:val="26"/>
            <w:szCs w:val="26"/>
          </w:rPr>
          <w:t>pbs.org/secrets</w:t>
        </w:r>
      </w:hyperlink>
      <w:r w:rsidR="75184869" w:rsidRPr="003F6F8B">
        <w:rPr>
          <w:rFonts w:ascii="Georgia" w:eastAsia="Georgia" w:hAnsi="Georgia" w:cs="Georgia"/>
          <w:i/>
          <w:iCs/>
          <w:sz w:val="26"/>
          <w:szCs w:val="26"/>
        </w:rPr>
        <w:t xml:space="preserve"> and PBS apps</w:t>
      </w:r>
    </w:p>
    <w:p w14:paraId="4F416D48" w14:textId="6AB650CA" w:rsidR="00CA0988" w:rsidRPr="00736F9D" w:rsidRDefault="002C32BC" w:rsidP="00FB32EA">
      <w:pPr>
        <w:autoSpaceDE w:val="0"/>
        <w:autoSpaceDN w:val="0"/>
        <w:adjustRightInd w:val="0"/>
        <w:spacing w:line="322" w:lineRule="auto"/>
        <w:contextualSpacing/>
        <w:rPr>
          <w:rFonts w:ascii="Georgia" w:hAnsi="Georgia"/>
          <w:b/>
          <w:bCs/>
          <w:color w:val="000000" w:themeColor="text1"/>
          <w:sz w:val="21"/>
          <w:szCs w:val="21"/>
        </w:rPr>
      </w:pPr>
      <w:r>
        <w:rPr>
          <w:rFonts w:ascii="Georgia" w:hAnsi="Georgia"/>
          <w:b/>
          <w:bCs/>
          <w:color w:val="000000" w:themeColor="text1"/>
          <w:sz w:val="21"/>
          <w:szCs w:val="21"/>
        </w:rPr>
        <w:br/>
      </w:r>
      <w:r w:rsidR="14285710" w:rsidRPr="00736F9D">
        <w:rPr>
          <w:rFonts w:ascii="Georgia" w:hAnsi="Georgia"/>
          <w:b/>
          <w:bCs/>
          <w:color w:val="000000" w:themeColor="text1"/>
          <w:sz w:val="21"/>
          <w:szCs w:val="21"/>
        </w:rPr>
        <w:t>Synopsis</w:t>
      </w:r>
    </w:p>
    <w:p w14:paraId="174C81AD" w14:textId="1AC9AA5A" w:rsidR="00967269" w:rsidRPr="00967269" w:rsidRDefault="00967269" w:rsidP="0097086C">
      <w:pPr>
        <w:spacing w:line="322" w:lineRule="auto"/>
        <w:contextualSpacing/>
        <w:rPr>
          <w:rFonts w:ascii="Georgia" w:hAnsi="Georgia"/>
          <w:sz w:val="21"/>
          <w:szCs w:val="21"/>
        </w:rPr>
      </w:pPr>
      <w:r w:rsidRPr="00967269">
        <w:rPr>
          <w:rFonts w:ascii="Georgia" w:hAnsi="Georgia"/>
          <w:sz w:val="21"/>
          <w:szCs w:val="21"/>
        </w:rPr>
        <w:t>The discovery of a rare mass grave with the bones of nearly 60 people</w:t>
      </w:r>
      <w:r w:rsidR="0097086C">
        <w:rPr>
          <w:rFonts w:ascii="Georgia" w:hAnsi="Georgia"/>
          <w:sz w:val="21"/>
          <w:szCs w:val="21"/>
        </w:rPr>
        <w:t xml:space="preserve"> </w:t>
      </w:r>
      <w:r w:rsidRPr="00967269">
        <w:rPr>
          <w:rFonts w:ascii="Georgia" w:hAnsi="Georgia"/>
          <w:sz w:val="21"/>
          <w:szCs w:val="21"/>
        </w:rPr>
        <w:t>outside</w:t>
      </w:r>
      <w:r w:rsidRPr="00967269">
        <w:rPr>
          <w:rFonts w:ascii="Georgia" w:hAnsi="Georgia"/>
          <w:color w:val="000000"/>
          <w:sz w:val="21"/>
          <w:szCs w:val="21"/>
        </w:rPr>
        <w:t xml:space="preserve"> Luxor</w:t>
      </w:r>
      <w:r w:rsidRPr="00967269">
        <w:rPr>
          <w:rFonts w:ascii="Georgia" w:hAnsi="Georgia"/>
          <w:b/>
          <w:bCs/>
          <w:color w:val="000000"/>
          <w:sz w:val="21"/>
          <w:szCs w:val="21"/>
        </w:rPr>
        <w:t xml:space="preserve"> </w:t>
      </w:r>
      <w:r w:rsidRPr="00967269">
        <w:rPr>
          <w:rFonts w:ascii="Georgia" w:hAnsi="Georgia"/>
          <w:sz w:val="21"/>
          <w:szCs w:val="21"/>
        </w:rPr>
        <w:t xml:space="preserve">sends archaeologists on a quest to find out who the remains belong to, why they were buried the way they were and what was happening in ancient Egypt that would have led to a mass burial. Could the collapse of the empire’s Old Kingdom provide any clues? </w:t>
      </w:r>
    </w:p>
    <w:p w14:paraId="6D177CF0" w14:textId="58BD93CC" w:rsidR="00967269" w:rsidRPr="00967269" w:rsidRDefault="00967269" w:rsidP="0097086C">
      <w:pPr>
        <w:spacing w:line="322" w:lineRule="auto"/>
        <w:ind w:firstLine="720"/>
        <w:contextualSpacing/>
        <w:rPr>
          <w:rFonts w:ascii="Georgia" w:hAnsi="Georgia"/>
          <w:color w:val="000000"/>
          <w:sz w:val="21"/>
          <w:szCs w:val="21"/>
        </w:rPr>
      </w:pPr>
      <w:r w:rsidRPr="00967269">
        <w:rPr>
          <w:rFonts w:ascii="Georgia" w:hAnsi="Georgia"/>
          <w:color w:val="000000"/>
          <w:sz w:val="21"/>
          <w:szCs w:val="21"/>
        </w:rPr>
        <w:t xml:space="preserve">Following the long reign of Pepi II, a series of weak kings ruled ineffectively. Without a strong central government, local leaders asserted themselves, fracturing the country’s power base. </w:t>
      </w:r>
      <w:r w:rsidR="0097086C">
        <w:rPr>
          <w:rFonts w:ascii="Georgia" w:hAnsi="Georgia"/>
          <w:color w:val="000000"/>
          <w:sz w:val="21"/>
          <w:szCs w:val="21"/>
        </w:rPr>
        <w:t>A</w:t>
      </w:r>
      <w:r w:rsidRPr="00967269">
        <w:rPr>
          <w:rFonts w:ascii="Georgia" w:hAnsi="Georgia"/>
          <w:color w:val="000000"/>
          <w:sz w:val="21"/>
          <w:szCs w:val="21"/>
        </w:rPr>
        <w:t xml:space="preserve">s the climate shifted all over the world, the country was then hit by a decades-long drought that caused a great famine and economic failure. </w:t>
      </w:r>
    </w:p>
    <w:p w14:paraId="3920EF7F" w14:textId="67072461" w:rsidR="00967269" w:rsidRPr="00967269" w:rsidRDefault="00967269" w:rsidP="0097086C">
      <w:pPr>
        <w:spacing w:line="322" w:lineRule="auto"/>
        <w:ind w:firstLine="720"/>
        <w:contextualSpacing/>
        <w:rPr>
          <w:rFonts w:ascii="Georgia" w:hAnsi="Georgia"/>
          <w:sz w:val="21"/>
          <w:szCs w:val="21"/>
        </w:rPr>
      </w:pPr>
      <w:r w:rsidRPr="00967269">
        <w:rPr>
          <w:rFonts w:ascii="Georgia" w:hAnsi="Georgia"/>
          <w:sz w:val="21"/>
          <w:szCs w:val="21"/>
        </w:rPr>
        <w:t xml:space="preserve">In </w:t>
      </w:r>
      <w:r w:rsidRPr="00967269">
        <w:rPr>
          <w:rFonts w:ascii="Georgia" w:hAnsi="Georgia"/>
          <w:b/>
          <w:i/>
          <w:sz w:val="21"/>
          <w:szCs w:val="21"/>
        </w:rPr>
        <w:t>Secrets of the Dead: Egypt’s Darkest Hour</w:t>
      </w:r>
      <w:r w:rsidRPr="00967269">
        <w:rPr>
          <w:rFonts w:ascii="Georgia" w:hAnsi="Georgia"/>
          <w:sz w:val="21"/>
          <w:szCs w:val="21"/>
        </w:rPr>
        <w:t xml:space="preserve">, viewers will go behind the scenes with archaeologists and scientists as they venture through </w:t>
      </w:r>
      <w:r w:rsidR="00BA73DD">
        <w:rPr>
          <w:rFonts w:ascii="Georgia" w:hAnsi="Georgia"/>
          <w:sz w:val="21"/>
          <w:szCs w:val="21"/>
        </w:rPr>
        <w:t>Africa</w:t>
      </w:r>
      <w:r w:rsidRPr="00967269">
        <w:rPr>
          <w:rFonts w:ascii="Georgia" w:hAnsi="Georgia"/>
          <w:sz w:val="21"/>
          <w:szCs w:val="21"/>
        </w:rPr>
        <w:t xml:space="preserve"> – from the Pyramids to the glaciers of Mt. Kilimanjaro - in search of clues to solve the mystery of the mass grave</w:t>
      </w:r>
      <w:r>
        <w:rPr>
          <w:rFonts w:ascii="Georgia" w:hAnsi="Georgia"/>
          <w:sz w:val="21"/>
          <w:szCs w:val="21"/>
        </w:rPr>
        <w:t xml:space="preserve">, examining the political and environmental catastrophes that plunged Egypt and its </w:t>
      </w:r>
      <w:r>
        <w:rPr>
          <w:rFonts w:ascii="Georgia" w:hAnsi="Georgia"/>
          <w:sz w:val="21"/>
          <w:szCs w:val="21"/>
        </w:rPr>
        <w:lastRenderedPageBreak/>
        <w:t>people into anarchy</w:t>
      </w:r>
      <w:r w:rsidRPr="00967269">
        <w:rPr>
          <w:rFonts w:ascii="Georgia" w:hAnsi="Georgia"/>
          <w:sz w:val="21"/>
          <w:szCs w:val="21"/>
        </w:rPr>
        <w:t>. Were the bodies found victims of the famine, civil war or something else?</w:t>
      </w:r>
    </w:p>
    <w:p w14:paraId="40C3B82D" w14:textId="77777777" w:rsidR="00FB32EA" w:rsidRPr="00736F9D" w:rsidRDefault="00FB32EA" w:rsidP="00FB32EA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Short Listing</w:t>
      </w:r>
    </w:p>
    <w:p w14:paraId="49EA87A8" w14:textId="72811862" w:rsidR="00FB32EA" w:rsidRDefault="005F60FD" w:rsidP="00FB32EA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color w:val="0D0D0D"/>
          <w:sz w:val="21"/>
          <w:szCs w:val="21"/>
        </w:rPr>
      </w:pPr>
      <w:r>
        <w:rPr>
          <w:rFonts w:ascii="Georgia" w:hAnsi="Georgia"/>
          <w:color w:val="0D0D0D"/>
          <w:sz w:val="21"/>
          <w:szCs w:val="21"/>
        </w:rPr>
        <w:t>Follow archaeologists examining a rare mass grave from the collapse of ancient Egypt’s Old Kingdom.</w:t>
      </w:r>
    </w:p>
    <w:p w14:paraId="0B6957B5" w14:textId="77777777" w:rsidR="00BA73DD" w:rsidRDefault="00BA73DD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140A04DA" w14:textId="77777777" w:rsidR="00097E8A" w:rsidRDefault="00097E8A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643571C9" w14:textId="77777777" w:rsidR="00C13626" w:rsidRDefault="00FB32EA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Long Listing</w:t>
      </w:r>
    </w:p>
    <w:p w14:paraId="7613131B" w14:textId="2E829CE2" w:rsidR="00C13626" w:rsidRDefault="005F60FD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color w:val="000000"/>
          <w:sz w:val="21"/>
          <w:szCs w:val="21"/>
        </w:rPr>
      </w:pPr>
      <w:r>
        <w:rPr>
          <w:rFonts w:ascii="Georgia" w:hAnsi="Georgia"/>
          <w:color w:val="0D0D0D"/>
          <w:sz w:val="21"/>
          <w:szCs w:val="21"/>
        </w:rPr>
        <w:t xml:space="preserve">Follow a team of archaeologists as they examine a rare mass grave dating to the collapse of ancient Egypt’s Old Kingdom when political infighting and a changing climate brought down </w:t>
      </w:r>
      <w:r w:rsidR="00170D01">
        <w:rPr>
          <w:rFonts w:ascii="Georgia" w:hAnsi="Georgia"/>
          <w:color w:val="0D0D0D"/>
          <w:sz w:val="21"/>
          <w:szCs w:val="21"/>
        </w:rPr>
        <w:t xml:space="preserve">an empire. </w:t>
      </w:r>
    </w:p>
    <w:p w14:paraId="0FF2694E" w14:textId="77777777" w:rsidR="00F03C33" w:rsidRDefault="00F03C33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42D41653" w14:textId="2CCAAB1C" w:rsidR="002C32BC" w:rsidRPr="00C13626" w:rsidRDefault="00182A21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Running Time:</w:t>
      </w:r>
      <w:r w:rsidR="002C32BC" w:rsidRPr="00736F9D">
        <w:rPr>
          <w:rFonts w:ascii="Georgia" w:hAnsi="Georgia"/>
          <w:sz w:val="21"/>
          <w:szCs w:val="21"/>
        </w:rPr>
        <w:t xml:space="preserve"> </w:t>
      </w:r>
      <w:r w:rsidR="00FB32EA" w:rsidRPr="00736F9D">
        <w:rPr>
          <w:rFonts w:ascii="Georgia" w:hAnsi="Georgia"/>
          <w:sz w:val="21"/>
          <w:szCs w:val="21"/>
        </w:rPr>
        <w:t>60 minutes</w:t>
      </w:r>
    </w:p>
    <w:p w14:paraId="39E5769B" w14:textId="77777777" w:rsidR="00E67914" w:rsidRDefault="003A7103" w:rsidP="00FB32EA">
      <w:pPr>
        <w:spacing w:line="322" w:lineRule="auto"/>
        <w:contextualSpacing/>
        <w:rPr>
          <w:rFonts w:ascii="Georgia" w:hAnsi="Georgia"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Notable Talent</w:t>
      </w:r>
      <w:r w:rsidR="002A51C4" w:rsidRPr="00736F9D">
        <w:rPr>
          <w:rFonts w:ascii="Georgia" w:hAnsi="Georgia"/>
          <w:sz w:val="21"/>
          <w:szCs w:val="21"/>
        </w:rPr>
        <w:t xml:space="preserve"> </w:t>
      </w:r>
    </w:p>
    <w:p w14:paraId="47F3078C" w14:textId="3941674C" w:rsidR="00967269" w:rsidRPr="0061255A" w:rsidRDefault="00967269" w:rsidP="00967269">
      <w:pPr>
        <w:pStyle w:val="ListParagraph"/>
        <w:numPr>
          <w:ilvl w:val="0"/>
          <w:numId w:val="17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61255A">
        <w:rPr>
          <w:rFonts w:ascii="Georgia" w:hAnsi="Georgia"/>
          <w:color w:val="000000" w:themeColor="text1"/>
          <w:sz w:val="21"/>
          <w:szCs w:val="21"/>
        </w:rPr>
        <w:t xml:space="preserve">Salima Ikram </w:t>
      </w:r>
      <w:r w:rsidR="007A0C79" w:rsidRPr="0061255A">
        <w:rPr>
          <w:rFonts w:ascii="Georgia" w:hAnsi="Georgia"/>
          <w:color w:val="000000" w:themeColor="text1"/>
          <w:sz w:val="21"/>
          <w:szCs w:val="21"/>
        </w:rPr>
        <w:t>– a</w:t>
      </w:r>
      <w:r w:rsidRPr="0061255A">
        <w:rPr>
          <w:rFonts w:ascii="Georgia" w:hAnsi="Georgia"/>
          <w:color w:val="000000" w:themeColor="text1"/>
          <w:sz w:val="21"/>
          <w:szCs w:val="21"/>
        </w:rPr>
        <w:t>rchaeologist</w:t>
      </w:r>
    </w:p>
    <w:p w14:paraId="01A47F01" w14:textId="54032266" w:rsidR="007A0C79" w:rsidRPr="0061255A" w:rsidRDefault="007A0C79" w:rsidP="00967269">
      <w:pPr>
        <w:pStyle w:val="ListParagraph"/>
        <w:numPr>
          <w:ilvl w:val="0"/>
          <w:numId w:val="17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61255A">
        <w:rPr>
          <w:rFonts w:ascii="Georgia" w:hAnsi="Georgia" w:cstheme="minorHAnsi"/>
          <w:color w:val="000000" w:themeColor="text1"/>
          <w:sz w:val="21"/>
          <w:szCs w:val="21"/>
        </w:rPr>
        <w:t>Audran Labrousse – archaeologist</w:t>
      </w:r>
    </w:p>
    <w:p w14:paraId="7F69D41C" w14:textId="02009858" w:rsidR="007A0C79" w:rsidRPr="0061255A" w:rsidRDefault="007A0C79" w:rsidP="00967269">
      <w:pPr>
        <w:pStyle w:val="ListParagraph"/>
        <w:numPr>
          <w:ilvl w:val="0"/>
          <w:numId w:val="17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61255A">
        <w:rPr>
          <w:rFonts w:ascii="Georgia" w:hAnsi="Georgia"/>
          <w:color w:val="000000" w:themeColor="text1"/>
          <w:sz w:val="21"/>
          <w:szCs w:val="21"/>
        </w:rPr>
        <w:t xml:space="preserve">Philippe Collombert </w:t>
      </w:r>
      <w:r w:rsidR="00AB7062" w:rsidRPr="0061255A">
        <w:rPr>
          <w:rFonts w:ascii="Georgia" w:hAnsi="Georgia"/>
          <w:color w:val="000000" w:themeColor="text1"/>
          <w:sz w:val="21"/>
          <w:szCs w:val="21"/>
        </w:rPr>
        <w:t>–</w:t>
      </w:r>
      <w:r w:rsidRPr="0061255A">
        <w:rPr>
          <w:rFonts w:ascii="Georgia" w:hAnsi="Georgia"/>
          <w:color w:val="000000" w:themeColor="text1"/>
          <w:sz w:val="21"/>
          <w:szCs w:val="21"/>
        </w:rPr>
        <w:t xml:space="preserve"> archaeologist</w:t>
      </w:r>
    </w:p>
    <w:p w14:paraId="593F7A8F" w14:textId="30FF687D" w:rsidR="00AB7062" w:rsidRPr="0061255A" w:rsidRDefault="00AB7062" w:rsidP="00967269">
      <w:pPr>
        <w:pStyle w:val="ListParagraph"/>
        <w:numPr>
          <w:ilvl w:val="0"/>
          <w:numId w:val="17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61255A">
        <w:rPr>
          <w:rFonts w:ascii="Georgia" w:hAnsi="Georgia"/>
          <w:color w:val="000000" w:themeColor="text1"/>
          <w:sz w:val="21"/>
          <w:szCs w:val="21"/>
        </w:rPr>
        <w:t xml:space="preserve">Martin Bomas </w:t>
      </w:r>
      <w:r w:rsidR="00A414B4" w:rsidRPr="0061255A">
        <w:rPr>
          <w:rFonts w:ascii="Georgia" w:hAnsi="Georgia"/>
          <w:color w:val="000000" w:themeColor="text1"/>
          <w:sz w:val="21"/>
          <w:szCs w:val="21"/>
        </w:rPr>
        <w:t>–</w:t>
      </w:r>
      <w:r w:rsidRPr="0061255A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A414B4" w:rsidRPr="0061255A">
        <w:rPr>
          <w:rFonts w:ascii="Georgia" w:hAnsi="Georgia"/>
          <w:color w:val="000000" w:themeColor="text1"/>
          <w:sz w:val="21"/>
          <w:szCs w:val="21"/>
        </w:rPr>
        <w:t>archaeologist</w:t>
      </w:r>
    </w:p>
    <w:p w14:paraId="2067FC3E" w14:textId="0D8DCB1A" w:rsidR="00A414B4" w:rsidRDefault="00A414B4" w:rsidP="00967269">
      <w:pPr>
        <w:pStyle w:val="ListParagraph"/>
        <w:numPr>
          <w:ilvl w:val="0"/>
          <w:numId w:val="17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61255A">
        <w:rPr>
          <w:rFonts w:ascii="Georgia" w:hAnsi="Georgia"/>
          <w:color w:val="000000" w:themeColor="text1"/>
          <w:sz w:val="21"/>
          <w:szCs w:val="21"/>
        </w:rPr>
        <w:t xml:space="preserve">Antonio Morales </w:t>
      </w:r>
      <w:r w:rsidR="0061255A" w:rsidRPr="0061255A">
        <w:rPr>
          <w:rFonts w:ascii="Georgia" w:hAnsi="Georgia"/>
          <w:color w:val="000000" w:themeColor="text1"/>
          <w:sz w:val="21"/>
          <w:szCs w:val="21"/>
        </w:rPr>
        <w:t>–</w:t>
      </w:r>
      <w:r w:rsidRPr="0061255A">
        <w:rPr>
          <w:rFonts w:ascii="Georgia" w:hAnsi="Georgia"/>
          <w:color w:val="000000" w:themeColor="text1"/>
          <w:sz w:val="21"/>
          <w:szCs w:val="21"/>
        </w:rPr>
        <w:t xml:space="preserve"> archaeologist</w:t>
      </w:r>
    </w:p>
    <w:p w14:paraId="4A0EA71F" w14:textId="3C53DA1D" w:rsidR="00097E8A" w:rsidRPr="0061255A" w:rsidRDefault="00097E8A" w:rsidP="00967269">
      <w:pPr>
        <w:pStyle w:val="ListParagraph"/>
        <w:numPr>
          <w:ilvl w:val="0"/>
          <w:numId w:val="17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>
        <w:rPr>
          <w:rFonts w:ascii="Georgia" w:hAnsi="Georgia"/>
          <w:color w:val="000000" w:themeColor="text1"/>
          <w:sz w:val="21"/>
          <w:szCs w:val="21"/>
        </w:rPr>
        <w:t>Miroslav Bárta - archaeologist</w:t>
      </w:r>
    </w:p>
    <w:p w14:paraId="00FB9B88" w14:textId="2A242757" w:rsidR="0061255A" w:rsidRPr="0061255A" w:rsidRDefault="0061255A" w:rsidP="00967269">
      <w:pPr>
        <w:pStyle w:val="ListParagraph"/>
        <w:numPr>
          <w:ilvl w:val="0"/>
          <w:numId w:val="17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61255A">
        <w:rPr>
          <w:rFonts w:ascii="Georgia" w:hAnsi="Georgia"/>
          <w:color w:val="000000" w:themeColor="text1"/>
          <w:sz w:val="21"/>
          <w:szCs w:val="21"/>
        </w:rPr>
        <w:t xml:space="preserve">Lonnie Thompson - </w:t>
      </w:r>
      <w:r w:rsidR="00097E8A">
        <w:rPr>
          <w:rFonts w:ascii="Georgia" w:hAnsi="Georgia" w:cs="Arial"/>
          <w:color w:val="000000" w:themeColor="text1"/>
          <w:sz w:val="21"/>
          <w:szCs w:val="21"/>
          <w:shd w:val="clear" w:color="auto" w:fill="FFFFFF"/>
        </w:rPr>
        <w:t>glaciologist</w:t>
      </w:r>
    </w:p>
    <w:p w14:paraId="032092EC" w14:textId="27A7C827" w:rsidR="0061255A" w:rsidRPr="0061255A" w:rsidRDefault="0061255A" w:rsidP="00967269">
      <w:pPr>
        <w:pStyle w:val="ListParagraph"/>
        <w:numPr>
          <w:ilvl w:val="0"/>
          <w:numId w:val="17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61255A">
        <w:rPr>
          <w:rStyle w:val="Emphasis"/>
          <w:rFonts w:ascii="Georgia" w:hAnsi="Georgia" w:cs="Arial"/>
          <w:bCs/>
          <w:i w:val="0"/>
          <w:iCs w:val="0"/>
          <w:color w:val="000000" w:themeColor="text1"/>
          <w:sz w:val="21"/>
          <w:szCs w:val="21"/>
          <w:shd w:val="clear" w:color="auto" w:fill="FFFFFF"/>
        </w:rPr>
        <w:t xml:space="preserve">Fekri Hassan - </w:t>
      </w:r>
      <w:r w:rsidR="00097E8A">
        <w:rPr>
          <w:rFonts w:ascii="Georgia" w:hAnsi="Georgia" w:cs="Arial"/>
          <w:color w:val="000000" w:themeColor="text1"/>
          <w:sz w:val="21"/>
          <w:szCs w:val="21"/>
          <w:shd w:val="clear" w:color="auto" w:fill="FFFFFF"/>
        </w:rPr>
        <w:t>geologist</w:t>
      </w:r>
    </w:p>
    <w:p w14:paraId="415A2EDE" w14:textId="77777777" w:rsidR="008445EA" w:rsidRPr="00736F9D" w:rsidRDefault="008445EA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21F4426C" w14:textId="4B649917" w:rsidR="002A51C4" w:rsidRPr="00736F9D" w:rsidRDefault="008E38A4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Notable Facts</w:t>
      </w:r>
    </w:p>
    <w:p w14:paraId="54D0ED04" w14:textId="180B81CB" w:rsidR="00C13626" w:rsidRPr="0097086C" w:rsidRDefault="000B4875" w:rsidP="00967269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97086C">
        <w:rPr>
          <w:rFonts w:ascii="Georgia" w:hAnsi="Georgia"/>
          <w:bCs/>
          <w:sz w:val="21"/>
          <w:szCs w:val="21"/>
        </w:rPr>
        <w:t xml:space="preserve">Egyptian pharaoh </w:t>
      </w:r>
      <w:r w:rsidRPr="0097086C">
        <w:rPr>
          <w:rFonts w:ascii="Georgia" w:hAnsi="Georgia" w:cstheme="minorHAnsi"/>
          <w:sz w:val="21"/>
          <w:szCs w:val="21"/>
        </w:rPr>
        <w:t xml:space="preserve">Pepi II came into power around 4,300 years ago at the age of just 6 </w:t>
      </w:r>
      <w:r w:rsidR="00154E72">
        <w:rPr>
          <w:rFonts w:ascii="Georgia" w:hAnsi="Georgia" w:cstheme="minorHAnsi"/>
          <w:sz w:val="21"/>
          <w:szCs w:val="21"/>
        </w:rPr>
        <w:t xml:space="preserve">years old </w:t>
      </w:r>
      <w:r w:rsidRPr="0097086C">
        <w:rPr>
          <w:rFonts w:ascii="Georgia" w:hAnsi="Georgia" w:cstheme="minorHAnsi"/>
          <w:sz w:val="21"/>
          <w:szCs w:val="21"/>
        </w:rPr>
        <w:t xml:space="preserve">– about 300 years after the Great Pyramids </w:t>
      </w:r>
      <w:r w:rsidR="00154E72">
        <w:rPr>
          <w:rFonts w:ascii="Georgia" w:hAnsi="Georgia" w:cstheme="minorHAnsi"/>
          <w:sz w:val="21"/>
          <w:szCs w:val="21"/>
        </w:rPr>
        <w:t>and</w:t>
      </w:r>
      <w:r w:rsidRPr="0097086C">
        <w:rPr>
          <w:rFonts w:ascii="Georgia" w:hAnsi="Georgia" w:cstheme="minorHAnsi"/>
          <w:sz w:val="21"/>
          <w:szCs w:val="21"/>
        </w:rPr>
        <w:t xml:space="preserve"> the Sphinx were built. </w:t>
      </w:r>
      <w:r w:rsidR="00BA73DD">
        <w:rPr>
          <w:rFonts w:ascii="Georgia" w:hAnsi="Georgia" w:cstheme="minorHAnsi"/>
          <w:sz w:val="21"/>
          <w:szCs w:val="21"/>
        </w:rPr>
        <w:t>The pharaoh ruled</w:t>
      </w:r>
      <w:r w:rsidRPr="0097086C">
        <w:rPr>
          <w:rFonts w:ascii="Georgia" w:hAnsi="Georgia" w:cstheme="minorHAnsi"/>
          <w:sz w:val="21"/>
          <w:szCs w:val="21"/>
        </w:rPr>
        <w:t xml:space="preserve"> for at least 60 years – some even say 90 years – marking the longest reign in all of Egyptian history.</w:t>
      </w:r>
    </w:p>
    <w:p w14:paraId="48A5DBCF" w14:textId="3DD59FB3" w:rsidR="00170D01" w:rsidRPr="00170D01" w:rsidRDefault="00AB7062" w:rsidP="00A414B4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97086C">
        <w:rPr>
          <w:rFonts w:ascii="Georgia" w:hAnsi="Georgia" w:cstheme="minorHAnsi"/>
          <w:sz w:val="21"/>
          <w:szCs w:val="21"/>
        </w:rPr>
        <w:t xml:space="preserve">At the start of his reign, </w:t>
      </w:r>
      <w:r w:rsidR="00113A9E" w:rsidRPr="0097086C">
        <w:rPr>
          <w:rFonts w:ascii="Georgia" w:hAnsi="Georgia" w:cstheme="minorHAnsi"/>
          <w:sz w:val="21"/>
          <w:szCs w:val="21"/>
        </w:rPr>
        <w:t>Pep</w:t>
      </w:r>
      <w:r w:rsidR="00113A9E">
        <w:rPr>
          <w:rFonts w:ascii="Georgia" w:hAnsi="Georgia" w:cstheme="minorHAnsi"/>
          <w:sz w:val="21"/>
          <w:szCs w:val="21"/>
        </w:rPr>
        <w:t>i</w:t>
      </w:r>
      <w:r w:rsidR="00113A9E" w:rsidRPr="0097086C">
        <w:rPr>
          <w:rFonts w:ascii="Georgia" w:hAnsi="Georgia" w:cstheme="minorHAnsi"/>
          <w:sz w:val="21"/>
          <w:szCs w:val="21"/>
        </w:rPr>
        <w:t xml:space="preserve"> </w:t>
      </w:r>
      <w:r w:rsidRPr="0097086C">
        <w:rPr>
          <w:rFonts w:ascii="Georgia" w:hAnsi="Georgia" w:cstheme="minorHAnsi"/>
          <w:sz w:val="21"/>
          <w:szCs w:val="21"/>
        </w:rPr>
        <w:t>II was very much in control of the country, but</w:t>
      </w:r>
      <w:r w:rsidR="00170D01">
        <w:rPr>
          <w:rFonts w:ascii="Georgia" w:hAnsi="Georgia" w:cstheme="minorHAnsi"/>
          <w:sz w:val="21"/>
          <w:szCs w:val="21"/>
        </w:rPr>
        <w:t>, after studying the grander tombs of local governors from the latter part of Pepi II’s reign,</w:t>
      </w:r>
      <w:r w:rsidR="00A414B4" w:rsidRPr="0097086C">
        <w:rPr>
          <w:rFonts w:ascii="Georgia" w:hAnsi="Georgia" w:cstheme="minorHAnsi"/>
          <w:sz w:val="21"/>
          <w:szCs w:val="21"/>
        </w:rPr>
        <w:t xml:space="preserve"> </w:t>
      </w:r>
      <w:r w:rsidRPr="0097086C">
        <w:rPr>
          <w:rFonts w:ascii="Georgia" w:hAnsi="Georgia" w:cstheme="minorHAnsi"/>
          <w:sz w:val="21"/>
          <w:szCs w:val="21"/>
        </w:rPr>
        <w:t>archaeologists</w:t>
      </w:r>
      <w:r w:rsidR="00170D01">
        <w:rPr>
          <w:rFonts w:ascii="Georgia" w:hAnsi="Georgia" w:cstheme="minorHAnsi"/>
          <w:sz w:val="21"/>
          <w:szCs w:val="21"/>
        </w:rPr>
        <w:t xml:space="preserve"> now know that he was gradually relinquishing control to them.  </w:t>
      </w:r>
    </w:p>
    <w:p w14:paraId="7610CFE3" w14:textId="402DDF3F" w:rsidR="00382F87" w:rsidRPr="00382F87" w:rsidRDefault="00113A9E" w:rsidP="00A414B4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97086C">
        <w:rPr>
          <w:rFonts w:ascii="Georgia" w:hAnsi="Georgia"/>
          <w:sz w:val="21"/>
          <w:szCs w:val="21"/>
        </w:rPr>
        <w:t>Pep</w:t>
      </w:r>
      <w:r>
        <w:rPr>
          <w:rFonts w:ascii="Georgia" w:hAnsi="Georgia"/>
          <w:sz w:val="21"/>
          <w:szCs w:val="21"/>
        </w:rPr>
        <w:t>i</w:t>
      </w:r>
      <w:r w:rsidRPr="0097086C">
        <w:rPr>
          <w:rFonts w:ascii="Georgia" w:hAnsi="Georgia"/>
          <w:sz w:val="21"/>
          <w:szCs w:val="21"/>
        </w:rPr>
        <w:t xml:space="preserve"> </w:t>
      </w:r>
      <w:r w:rsidR="00AB7062" w:rsidRPr="0097086C">
        <w:rPr>
          <w:rFonts w:ascii="Georgia" w:hAnsi="Georgia"/>
          <w:sz w:val="21"/>
          <w:szCs w:val="21"/>
        </w:rPr>
        <w:t xml:space="preserve">II died at the age of 94, and there are hardly any traces of his </w:t>
      </w:r>
      <w:r w:rsidR="00382F87">
        <w:rPr>
          <w:rFonts w:ascii="Georgia" w:hAnsi="Georgia"/>
          <w:sz w:val="21"/>
          <w:szCs w:val="21"/>
        </w:rPr>
        <w:t xml:space="preserve">immediate </w:t>
      </w:r>
      <w:r w:rsidR="00AB7062" w:rsidRPr="0097086C">
        <w:rPr>
          <w:rFonts w:ascii="Georgia" w:hAnsi="Georgia"/>
          <w:sz w:val="21"/>
          <w:szCs w:val="21"/>
        </w:rPr>
        <w:t>successors.</w:t>
      </w:r>
      <w:r w:rsidR="00A414B4" w:rsidRPr="0097086C">
        <w:rPr>
          <w:rFonts w:ascii="Georgia" w:hAnsi="Georgia"/>
          <w:sz w:val="21"/>
          <w:szCs w:val="21"/>
        </w:rPr>
        <w:t xml:space="preserve"> None of his brothers or five sons reigned for </w:t>
      </w:r>
      <w:r w:rsidR="00382F87">
        <w:rPr>
          <w:rFonts w:ascii="Georgia" w:hAnsi="Georgia"/>
          <w:sz w:val="21"/>
          <w:szCs w:val="21"/>
        </w:rPr>
        <w:t xml:space="preserve">very </w:t>
      </w:r>
      <w:r w:rsidR="00A414B4" w:rsidRPr="0097086C">
        <w:rPr>
          <w:rFonts w:ascii="Georgia" w:hAnsi="Georgia"/>
          <w:sz w:val="21"/>
          <w:szCs w:val="21"/>
        </w:rPr>
        <w:t xml:space="preserve">long. </w:t>
      </w:r>
    </w:p>
    <w:p w14:paraId="57278F00" w14:textId="4BC1DFD8" w:rsidR="00AB7062" w:rsidRPr="0097086C" w:rsidRDefault="00113A9E" w:rsidP="00AB7062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97086C">
        <w:rPr>
          <w:rFonts w:ascii="Georgia" w:hAnsi="Georgia"/>
          <w:bCs/>
          <w:sz w:val="21"/>
          <w:szCs w:val="21"/>
        </w:rPr>
        <w:t>Pep</w:t>
      </w:r>
      <w:r>
        <w:rPr>
          <w:rFonts w:ascii="Georgia" w:hAnsi="Georgia"/>
          <w:bCs/>
          <w:sz w:val="21"/>
          <w:szCs w:val="21"/>
        </w:rPr>
        <w:t>i</w:t>
      </w:r>
      <w:r w:rsidRPr="0097086C">
        <w:rPr>
          <w:rFonts w:ascii="Georgia" w:hAnsi="Georgia"/>
          <w:bCs/>
          <w:sz w:val="21"/>
          <w:szCs w:val="21"/>
        </w:rPr>
        <w:t xml:space="preserve"> </w:t>
      </w:r>
      <w:r w:rsidR="00AB7062" w:rsidRPr="0097086C">
        <w:rPr>
          <w:rFonts w:ascii="Georgia" w:hAnsi="Georgia"/>
          <w:bCs/>
          <w:sz w:val="21"/>
          <w:szCs w:val="21"/>
        </w:rPr>
        <w:t>II’s tomb was looted</w:t>
      </w:r>
      <w:r>
        <w:rPr>
          <w:rFonts w:ascii="Georgia" w:hAnsi="Georgia"/>
          <w:bCs/>
          <w:sz w:val="21"/>
          <w:szCs w:val="21"/>
        </w:rPr>
        <w:t xml:space="preserve">, </w:t>
      </w:r>
      <w:r w:rsidR="00AB7062" w:rsidRPr="0097086C">
        <w:rPr>
          <w:rFonts w:ascii="Georgia" w:hAnsi="Georgia"/>
          <w:bCs/>
          <w:sz w:val="21"/>
          <w:szCs w:val="21"/>
        </w:rPr>
        <w:t xml:space="preserve">his sarcophagus had been opened and everything inside was </w:t>
      </w:r>
      <w:r w:rsidR="00382F87">
        <w:rPr>
          <w:rFonts w:ascii="Georgia" w:hAnsi="Georgia"/>
          <w:bCs/>
          <w:sz w:val="21"/>
          <w:szCs w:val="21"/>
        </w:rPr>
        <w:t>removed</w:t>
      </w:r>
      <w:r w:rsidR="00AB7062" w:rsidRPr="0097086C">
        <w:rPr>
          <w:rFonts w:ascii="Georgia" w:hAnsi="Georgia"/>
          <w:bCs/>
          <w:sz w:val="21"/>
          <w:szCs w:val="21"/>
        </w:rPr>
        <w:t xml:space="preserve">, including his mummy which has never been found. There is also evidence that the temple of his father, </w:t>
      </w:r>
      <w:r w:rsidR="00210A2D" w:rsidRPr="0097086C">
        <w:rPr>
          <w:rFonts w:ascii="Georgia" w:hAnsi="Georgia"/>
          <w:bCs/>
          <w:sz w:val="21"/>
          <w:szCs w:val="21"/>
        </w:rPr>
        <w:t>Pep</w:t>
      </w:r>
      <w:r w:rsidR="00210A2D">
        <w:rPr>
          <w:rFonts w:ascii="Georgia" w:hAnsi="Georgia"/>
          <w:bCs/>
          <w:sz w:val="21"/>
          <w:szCs w:val="21"/>
        </w:rPr>
        <w:t>i</w:t>
      </w:r>
      <w:r w:rsidR="00210A2D" w:rsidRPr="0097086C">
        <w:rPr>
          <w:rFonts w:ascii="Georgia" w:hAnsi="Georgia"/>
          <w:bCs/>
          <w:sz w:val="21"/>
          <w:szCs w:val="21"/>
        </w:rPr>
        <w:t xml:space="preserve"> </w:t>
      </w:r>
      <w:r w:rsidR="00AB7062" w:rsidRPr="0097086C">
        <w:rPr>
          <w:rFonts w:ascii="Georgia" w:hAnsi="Georgia"/>
          <w:bCs/>
          <w:sz w:val="21"/>
          <w:szCs w:val="21"/>
        </w:rPr>
        <w:t>I, was intentionally set on fire.</w:t>
      </w:r>
    </w:p>
    <w:p w14:paraId="2B5D6BA0" w14:textId="67B54D37" w:rsidR="00D25BBC" w:rsidRPr="0097086C" w:rsidRDefault="001E725E" w:rsidP="00967269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97086C">
        <w:rPr>
          <w:rFonts w:ascii="Georgia" w:hAnsi="Georgia"/>
          <w:bCs/>
          <w:sz w:val="21"/>
          <w:szCs w:val="21"/>
        </w:rPr>
        <w:t xml:space="preserve">Inscriptions in the tomb of governor </w:t>
      </w:r>
      <w:r w:rsidRPr="0097086C">
        <w:rPr>
          <w:rFonts w:ascii="Georgia" w:hAnsi="Georgia"/>
          <w:sz w:val="21"/>
          <w:szCs w:val="21"/>
        </w:rPr>
        <w:t xml:space="preserve">Ankhtifi, who governed in the years between Pepi </w:t>
      </w:r>
      <w:r w:rsidR="00D54583" w:rsidRPr="0097086C">
        <w:rPr>
          <w:rFonts w:ascii="Georgia" w:hAnsi="Georgia"/>
          <w:sz w:val="21"/>
          <w:szCs w:val="21"/>
        </w:rPr>
        <w:t>II’s death and the creation of the mass grave,</w:t>
      </w:r>
      <w:r w:rsidRPr="0097086C">
        <w:rPr>
          <w:rFonts w:ascii="Georgia" w:hAnsi="Georgia"/>
          <w:sz w:val="21"/>
          <w:szCs w:val="21"/>
        </w:rPr>
        <w:t xml:space="preserve"> </w:t>
      </w:r>
      <w:r w:rsidR="00382F87">
        <w:rPr>
          <w:rFonts w:ascii="Georgia" w:hAnsi="Georgia"/>
          <w:sz w:val="21"/>
          <w:szCs w:val="21"/>
        </w:rPr>
        <w:t>state</w:t>
      </w:r>
      <w:r w:rsidRPr="0097086C">
        <w:rPr>
          <w:rFonts w:ascii="Georgia" w:hAnsi="Georgia"/>
          <w:sz w:val="21"/>
          <w:szCs w:val="21"/>
        </w:rPr>
        <w:t xml:space="preserve"> the Southern </w:t>
      </w:r>
      <w:r w:rsidR="00382F87">
        <w:rPr>
          <w:rFonts w:ascii="Georgia" w:hAnsi="Georgia"/>
          <w:sz w:val="21"/>
          <w:szCs w:val="21"/>
        </w:rPr>
        <w:t xml:space="preserve">part of </w:t>
      </w:r>
      <w:r w:rsidRPr="0097086C">
        <w:rPr>
          <w:rFonts w:ascii="Georgia" w:hAnsi="Georgia"/>
          <w:sz w:val="21"/>
          <w:szCs w:val="21"/>
        </w:rPr>
        <w:t>country was dying of hunger and that the whole country became like “starving locusts</w:t>
      </w:r>
      <w:r w:rsidR="00BA73DD">
        <w:rPr>
          <w:rFonts w:ascii="Georgia" w:hAnsi="Georgia"/>
          <w:sz w:val="21"/>
          <w:szCs w:val="21"/>
        </w:rPr>
        <w:t>,</w:t>
      </w:r>
      <w:r w:rsidRPr="0097086C">
        <w:rPr>
          <w:rFonts w:ascii="Georgia" w:hAnsi="Georgia"/>
          <w:sz w:val="21"/>
          <w:szCs w:val="21"/>
        </w:rPr>
        <w:t xml:space="preserve">” suggesting </w:t>
      </w:r>
      <w:r w:rsidR="00BA73DD">
        <w:rPr>
          <w:rFonts w:ascii="Georgia" w:hAnsi="Georgia"/>
          <w:sz w:val="21"/>
          <w:szCs w:val="21"/>
        </w:rPr>
        <w:t xml:space="preserve">that </w:t>
      </w:r>
      <w:r w:rsidRPr="0097086C">
        <w:rPr>
          <w:rFonts w:ascii="Georgia" w:hAnsi="Georgia"/>
          <w:sz w:val="21"/>
          <w:szCs w:val="21"/>
        </w:rPr>
        <w:t>Egyptians were suffering from a mass famine around the time of his death.</w:t>
      </w:r>
    </w:p>
    <w:p w14:paraId="6E21962E" w14:textId="31601877" w:rsidR="00C13626" w:rsidRPr="0097086C" w:rsidRDefault="00A658A0" w:rsidP="00FB32EA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97086C">
        <w:rPr>
          <w:rFonts w:ascii="Georgia" w:hAnsi="Georgia"/>
          <w:bCs/>
          <w:sz w:val="21"/>
          <w:szCs w:val="21"/>
        </w:rPr>
        <w:t xml:space="preserve">After Pepi II’s death, the level of the Nile dropped so significantly that the islands of </w:t>
      </w:r>
      <w:r w:rsidRPr="0097086C">
        <w:rPr>
          <w:rFonts w:ascii="Georgia" w:hAnsi="Georgia"/>
          <w:sz w:val="21"/>
          <w:szCs w:val="21"/>
        </w:rPr>
        <w:t>eastern and western Elephantine</w:t>
      </w:r>
      <w:r w:rsidRPr="0097086C">
        <w:rPr>
          <w:rFonts w:ascii="Georgia" w:hAnsi="Georgia"/>
          <w:bCs/>
          <w:sz w:val="21"/>
          <w:szCs w:val="21"/>
        </w:rPr>
        <w:t xml:space="preserve"> merged into one, and the city expanded </w:t>
      </w:r>
      <w:r w:rsidR="00F04364">
        <w:rPr>
          <w:rFonts w:ascii="Georgia" w:hAnsi="Georgia"/>
          <w:bCs/>
          <w:sz w:val="21"/>
          <w:szCs w:val="21"/>
        </w:rPr>
        <w:t>i</w:t>
      </w:r>
      <w:r w:rsidRPr="0097086C">
        <w:rPr>
          <w:rFonts w:ascii="Georgia" w:hAnsi="Georgia"/>
          <w:bCs/>
          <w:sz w:val="21"/>
          <w:szCs w:val="21"/>
        </w:rPr>
        <w:t xml:space="preserve">nto what </w:t>
      </w:r>
      <w:r w:rsidRPr="0097086C">
        <w:rPr>
          <w:rFonts w:ascii="Georgia" w:hAnsi="Georgia"/>
          <w:bCs/>
          <w:sz w:val="21"/>
          <w:szCs w:val="21"/>
        </w:rPr>
        <w:lastRenderedPageBreak/>
        <w:t>had previously been the marshes in between</w:t>
      </w:r>
      <w:r w:rsidR="0061255A" w:rsidRPr="0097086C">
        <w:rPr>
          <w:rFonts w:ascii="Georgia" w:hAnsi="Georgia"/>
          <w:bCs/>
          <w:sz w:val="21"/>
          <w:szCs w:val="21"/>
        </w:rPr>
        <w:t>, suggesting that Egypt’s climate was gradually changing and becoming dryer during the Old Kingdom.</w:t>
      </w:r>
    </w:p>
    <w:p w14:paraId="1238C9CA" w14:textId="1D68FC9B" w:rsidR="0097086C" w:rsidRPr="0097086C" w:rsidRDefault="0097086C" w:rsidP="00FB32EA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97086C">
        <w:rPr>
          <w:rFonts w:ascii="Georgia" w:hAnsi="Georgia"/>
          <w:sz w:val="21"/>
          <w:szCs w:val="21"/>
        </w:rPr>
        <w:t>The terrible climate crisis, combined with the underlying political problems,</w:t>
      </w:r>
      <w:r w:rsidR="00BA73DD">
        <w:rPr>
          <w:rFonts w:ascii="Georgia" w:hAnsi="Georgia"/>
          <w:sz w:val="21"/>
          <w:szCs w:val="21"/>
        </w:rPr>
        <w:t xml:space="preserve"> </w:t>
      </w:r>
      <w:r w:rsidR="00054FF6">
        <w:rPr>
          <w:rFonts w:ascii="Georgia" w:hAnsi="Georgia"/>
          <w:sz w:val="21"/>
          <w:szCs w:val="21"/>
        </w:rPr>
        <w:t xml:space="preserve">led </w:t>
      </w:r>
      <w:r w:rsidRPr="0097086C">
        <w:rPr>
          <w:rFonts w:ascii="Georgia" w:hAnsi="Georgia"/>
          <w:sz w:val="21"/>
          <w:szCs w:val="21"/>
        </w:rPr>
        <w:t>to war for 130 years. The soldiers in the mass grave most likely died</w:t>
      </w:r>
      <w:r w:rsidRPr="0097086C">
        <w:rPr>
          <w:rFonts w:ascii="Georgia" w:hAnsi="Georgia"/>
          <w:bCs/>
          <w:sz w:val="21"/>
          <w:szCs w:val="21"/>
        </w:rPr>
        <w:t xml:space="preserve"> at the end of the protracted civil war that followed the chaos caused by famine.</w:t>
      </w:r>
    </w:p>
    <w:p w14:paraId="1202AC7B" w14:textId="77777777" w:rsidR="00C13626" w:rsidRDefault="00C13626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41C8F396" w14:textId="4BF45784" w:rsidR="00691F1E" w:rsidRDefault="14285710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Buzzworthy Moments</w:t>
      </w:r>
    </w:p>
    <w:p w14:paraId="324339A6" w14:textId="286DF46C" w:rsidR="00351B61" w:rsidRPr="00A414B4" w:rsidRDefault="00967269" w:rsidP="00967269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0B4875">
        <w:rPr>
          <w:rFonts w:ascii="Georgia" w:hAnsi="Georgia"/>
          <w:sz w:val="21"/>
          <w:szCs w:val="21"/>
        </w:rPr>
        <w:t xml:space="preserve">In the desert near Luxor, in </w:t>
      </w:r>
      <w:r w:rsidR="006B4419">
        <w:rPr>
          <w:rFonts w:ascii="Georgia" w:hAnsi="Georgia"/>
          <w:sz w:val="21"/>
          <w:szCs w:val="21"/>
        </w:rPr>
        <w:t>s</w:t>
      </w:r>
      <w:r w:rsidR="006B4419" w:rsidRPr="000B4875">
        <w:rPr>
          <w:rFonts w:ascii="Georgia" w:hAnsi="Georgia"/>
          <w:sz w:val="21"/>
          <w:szCs w:val="21"/>
        </w:rPr>
        <w:t xml:space="preserve">outhern </w:t>
      </w:r>
      <w:r w:rsidRPr="000B4875">
        <w:rPr>
          <w:rFonts w:ascii="Georgia" w:hAnsi="Georgia"/>
          <w:sz w:val="21"/>
          <w:szCs w:val="21"/>
        </w:rPr>
        <w:t xml:space="preserve">Egypt, archaeologists </w:t>
      </w:r>
      <w:r w:rsidR="007A0C79" w:rsidRPr="000B4875">
        <w:rPr>
          <w:rFonts w:ascii="Georgia" w:hAnsi="Georgia"/>
          <w:sz w:val="21"/>
          <w:szCs w:val="21"/>
        </w:rPr>
        <w:t>open an</w:t>
      </w:r>
      <w:r w:rsidR="00E6406B">
        <w:rPr>
          <w:rFonts w:ascii="Georgia" w:hAnsi="Georgia"/>
          <w:sz w:val="21"/>
          <w:szCs w:val="21"/>
        </w:rPr>
        <w:t xml:space="preserve"> exceptional tomb dating back </w:t>
      </w:r>
      <w:bookmarkStart w:id="0" w:name="_GoBack"/>
      <w:bookmarkEnd w:id="0"/>
      <w:r w:rsidR="00054FF6">
        <w:rPr>
          <w:rFonts w:ascii="Georgia" w:hAnsi="Georgia"/>
          <w:sz w:val="21"/>
          <w:szCs w:val="21"/>
        </w:rPr>
        <w:t xml:space="preserve">more than </w:t>
      </w:r>
      <w:r w:rsidR="007A0C79" w:rsidRPr="000B4875">
        <w:rPr>
          <w:rFonts w:ascii="Georgia" w:hAnsi="Georgia"/>
          <w:sz w:val="21"/>
          <w:szCs w:val="21"/>
        </w:rPr>
        <w:t>4</w:t>
      </w:r>
      <w:r w:rsidR="00BA73DD">
        <w:rPr>
          <w:rFonts w:ascii="Georgia" w:hAnsi="Georgia"/>
          <w:sz w:val="21"/>
          <w:szCs w:val="21"/>
        </w:rPr>
        <w:t>,</w:t>
      </w:r>
      <w:r w:rsidR="007A0C79" w:rsidRPr="000B4875">
        <w:rPr>
          <w:rFonts w:ascii="Georgia" w:hAnsi="Georgia"/>
          <w:sz w:val="21"/>
          <w:szCs w:val="21"/>
        </w:rPr>
        <w:t>000 years ago. Inside</w:t>
      </w:r>
      <w:r w:rsidR="00054FF6">
        <w:rPr>
          <w:rFonts w:ascii="Georgia" w:hAnsi="Georgia"/>
          <w:sz w:val="21"/>
          <w:szCs w:val="21"/>
        </w:rPr>
        <w:t>,</w:t>
      </w:r>
      <w:r w:rsidR="007A0C79" w:rsidRPr="000B4875">
        <w:rPr>
          <w:rFonts w:ascii="Georgia" w:hAnsi="Georgia"/>
          <w:sz w:val="21"/>
          <w:szCs w:val="21"/>
        </w:rPr>
        <w:t xml:space="preserve"> they find the mummified remains of at least 60 people</w:t>
      </w:r>
      <w:r w:rsidR="00BA73DD">
        <w:rPr>
          <w:rFonts w:ascii="Georgia" w:hAnsi="Georgia"/>
          <w:sz w:val="21"/>
          <w:szCs w:val="21"/>
        </w:rPr>
        <w:t>, all of which appear to be mal</w:t>
      </w:r>
      <w:r w:rsidR="007A0C79" w:rsidRPr="000B4875">
        <w:rPr>
          <w:rFonts w:ascii="Georgia" w:hAnsi="Georgia"/>
          <w:sz w:val="21"/>
          <w:szCs w:val="21"/>
        </w:rPr>
        <w:t>e. A mass grave of this manner is extremely unusual</w:t>
      </w:r>
      <w:r w:rsidR="00054FF6">
        <w:rPr>
          <w:rFonts w:ascii="Georgia" w:hAnsi="Georgia"/>
          <w:sz w:val="21"/>
          <w:szCs w:val="21"/>
        </w:rPr>
        <w:t xml:space="preserve"> for ancient Egyptians</w:t>
      </w:r>
      <w:r w:rsidR="007A0C79" w:rsidRPr="000B4875">
        <w:rPr>
          <w:rFonts w:ascii="Georgia" w:hAnsi="Georgia"/>
          <w:sz w:val="21"/>
          <w:szCs w:val="21"/>
        </w:rPr>
        <w:t xml:space="preserve">, as </w:t>
      </w:r>
      <w:r w:rsidR="00054FF6">
        <w:rPr>
          <w:rFonts w:ascii="Georgia" w:hAnsi="Georgia"/>
          <w:sz w:val="21"/>
          <w:szCs w:val="21"/>
        </w:rPr>
        <w:t xml:space="preserve">they </w:t>
      </w:r>
      <w:r w:rsidR="007A0C79" w:rsidRPr="000B4875">
        <w:rPr>
          <w:rFonts w:ascii="Georgia" w:hAnsi="Georgia"/>
          <w:sz w:val="21"/>
          <w:szCs w:val="21"/>
        </w:rPr>
        <w:t>were traditionally buried alone or with close family.</w:t>
      </w:r>
    </w:p>
    <w:p w14:paraId="598A1112" w14:textId="2B3DDC82" w:rsidR="00D54583" w:rsidRDefault="00A414B4" w:rsidP="00D54583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>
        <w:rPr>
          <w:rFonts w:ascii="Georgia" w:hAnsi="Georgia"/>
          <w:bCs/>
          <w:sz w:val="21"/>
          <w:szCs w:val="21"/>
        </w:rPr>
        <w:t xml:space="preserve">Further examination of the bodies found in the mass grave </w:t>
      </w:r>
      <w:r w:rsidR="00054FF6">
        <w:rPr>
          <w:rFonts w:ascii="Georgia" w:hAnsi="Georgia"/>
          <w:bCs/>
          <w:sz w:val="21"/>
          <w:szCs w:val="21"/>
        </w:rPr>
        <w:t>reveals</w:t>
      </w:r>
      <w:r>
        <w:rPr>
          <w:rFonts w:ascii="Georgia" w:hAnsi="Georgia"/>
          <w:bCs/>
          <w:sz w:val="21"/>
          <w:szCs w:val="21"/>
        </w:rPr>
        <w:t xml:space="preserve"> the men died of horrible trauma</w:t>
      </w:r>
      <w:r w:rsidR="008E7CD6">
        <w:rPr>
          <w:rFonts w:ascii="Georgia" w:hAnsi="Georgia"/>
          <w:bCs/>
          <w:sz w:val="21"/>
          <w:szCs w:val="21"/>
        </w:rPr>
        <w:t>. Photos of the remains reveal</w:t>
      </w:r>
      <w:r>
        <w:rPr>
          <w:rFonts w:ascii="Georgia" w:hAnsi="Georgia"/>
          <w:bCs/>
          <w:sz w:val="21"/>
          <w:szCs w:val="21"/>
        </w:rPr>
        <w:t xml:space="preserve"> holes that were most likely caused by </w:t>
      </w:r>
      <w:r w:rsidR="00BA73DD">
        <w:rPr>
          <w:rFonts w:ascii="Georgia" w:hAnsi="Georgia"/>
          <w:bCs/>
          <w:sz w:val="21"/>
          <w:szCs w:val="21"/>
        </w:rPr>
        <w:t xml:space="preserve">rocks </w:t>
      </w:r>
      <w:r>
        <w:rPr>
          <w:rFonts w:ascii="Georgia" w:hAnsi="Georgia"/>
          <w:bCs/>
          <w:sz w:val="21"/>
          <w:szCs w:val="21"/>
        </w:rPr>
        <w:t xml:space="preserve">from a slingshot, </w:t>
      </w:r>
      <w:r w:rsidR="001E725E">
        <w:rPr>
          <w:rFonts w:ascii="Georgia" w:hAnsi="Georgia"/>
          <w:bCs/>
          <w:sz w:val="21"/>
          <w:szCs w:val="21"/>
        </w:rPr>
        <w:t xml:space="preserve">being struck by a mace, and arrows going through their bodies, </w:t>
      </w:r>
      <w:r w:rsidR="00054FF6">
        <w:rPr>
          <w:rFonts w:ascii="Georgia" w:hAnsi="Georgia"/>
          <w:bCs/>
          <w:sz w:val="21"/>
          <w:szCs w:val="21"/>
        </w:rPr>
        <w:t>indicating</w:t>
      </w:r>
      <w:r w:rsidR="001E725E">
        <w:rPr>
          <w:rFonts w:ascii="Georgia" w:hAnsi="Georgia"/>
          <w:bCs/>
          <w:sz w:val="21"/>
          <w:szCs w:val="21"/>
        </w:rPr>
        <w:t xml:space="preserve"> the men died in battle. </w:t>
      </w:r>
    </w:p>
    <w:p w14:paraId="3A94469D" w14:textId="361CB3C8" w:rsidR="0061255A" w:rsidRDefault="0061255A" w:rsidP="0061255A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>
        <w:rPr>
          <w:rFonts w:ascii="Georgia" w:hAnsi="Georgia"/>
          <w:bCs/>
          <w:sz w:val="21"/>
          <w:szCs w:val="21"/>
        </w:rPr>
        <w:t>An examinat</w:t>
      </w:r>
      <w:r w:rsidR="00097E8A">
        <w:rPr>
          <w:rFonts w:ascii="Georgia" w:hAnsi="Georgia"/>
          <w:bCs/>
          <w:sz w:val="21"/>
          <w:szCs w:val="21"/>
        </w:rPr>
        <w:t>ion of ice cores collected from</w:t>
      </w:r>
      <w:r>
        <w:rPr>
          <w:rFonts w:ascii="Georgia" w:hAnsi="Georgia"/>
          <w:bCs/>
          <w:sz w:val="21"/>
          <w:szCs w:val="21"/>
        </w:rPr>
        <w:t xml:space="preserve"> Mt. Kilimanjaro, with 33 meters dating back as far as 11,700 years, reveals a dark layer of dust, recorded about </w:t>
      </w:r>
      <w:r w:rsidR="00054FF6">
        <w:rPr>
          <w:rFonts w:ascii="Georgia" w:hAnsi="Georgia"/>
          <w:bCs/>
          <w:sz w:val="21"/>
          <w:szCs w:val="21"/>
        </w:rPr>
        <w:t>4,000</w:t>
      </w:r>
      <w:r>
        <w:rPr>
          <w:rFonts w:ascii="Georgia" w:hAnsi="Georgia"/>
          <w:bCs/>
          <w:sz w:val="21"/>
          <w:szCs w:val="21"/>
        </w:rPr>
        <w:t xml:space="preserve"> years ago. The layer points to evidence of a dramatic climate change </w:t>
      </w:r>
      <w:r w:rsidR="00054FF6">
        <w:rPr>
          <w:rFonts w:ascii="Georgia" w:hAnsi="Georgia"/>
          <w:bCs/>
          <w:sz w:val="21"/>
          <w:szCs w:val="21"/>
        </w:rPr>
        <w:t xml:space="preserve">around the same time the Old Kingdom collapsed. </w:t>
      </w:r>
    </w:p>
    <w:p w14:paraId="4C8BD7F5" w14:textId="72263CEE" w:rsidR="0097086C" w:rsidRPr="0097086C" w:rsidRDefault="0097086C" w:rsidP="0061255A">
      <w:pPr>
        <w:pStyle w:val="ListParagraph"/>
        <w:numPr>
          <w:ilvl w:val="0"/>
          <w:numId w:val="16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97086C">
        <w:rPr>
          <w:rFonts w:ascii="Georgia" w:hAnsi="Georgia"/>
          <w:bCs/>
          <w:sz w:val="21"/>
          <w:szCs w:val="21"/>
        </w:rPr>
        <w:t>An ex</w:t>
      </w:r>
      <w:r w:rsidR="00BA73DD">
        <w:rPr>
          <w:rFonts w:ascii="Georgia" w:hAnsi="Georgia"/>
          <w:bCs/>
          <w:sz w:val="21"/>
          <w:szCs w:val="21"/>
        </w:rPr>
        <w:t xml:space="preserve">amination of mud cores in Egypt’s </w:t>
      </w:r>
      <w:r w:rsidRPr="0097086C">
        <w:rPr>
          <w:rFonts w:ascii="Georgia" w:hAnsi="Georgia"/>
          <w:bCs/>
          <w:sz w:val="21"/>
          <w:szCs w:val="21"/>
        </w:rPr>
        <w:t xml:space="preserve">Lake Qarran reveals that </w:t>
      </w:r>
      <w:r w:rsidRPr="0097086C">
        <w:rPr>
          <w:rFonts w:ascii="Georgia" w:hAnsi="Georgia"/>
          <w:sz w:val="21"/>
          <w:szCs w:val="21"/>
        </w:rPr>
        <w:t xml:space="preserve">during the Old Kingdom, the lake was much larger and deeper than </w:t>
      </w:r>
      <w:r w:rsidR="00054FF6">
        <w:rPr>
          <w:rFonts w:ascii="Georgia" w:hAnsi="Georgia"/>
          <w:sz w:val="21"/>
          <w:szCs w:val="21"/>
        </w:rPr>
        <w:t xml:space="preserve">it is </w:t>
      </w:r>
      <w:r w:rsidRPr="0097086C">
        <w:rPr>
          <w:rFonts w:ascii="Georgia" w:hAnsi="Georgia"/>
          <w:sz w:val="21"/>
          <w:szCs w:val="21"/>
        </w:rPr>
        <w:t>today, with a</w:t>
      </w:r>
      <w:r>
        <w:rPr>
          <w:rFonts w:ascii="Georgia" w:hAnsi="Georgia"/>
          <w:sz w:val="21"/>
          <w:szCs w:val="21"/>
        </w:rPr>
        <w:t xml:space="preserve"> </w:t>
      </w:r>
      <w:r w:rsidRPr="0097086C">
        <w:rPr>
          <w:rFonts w:ascii="Georgia" w:hAnsi="Georgia"/>
          <w:sz w:val="21"/>
          <w:szCs w:val="21"/>
        </w:rPr>
        <w:t xml:space="preserve">depth fluctuating around 200 feet. Layers of gypsum and iron ore found in the cores show that </w:t>
      </w:r>
      <w:r w:rsidRPr="0097086C">
        <w:rPr>
          <w:rFonts w:ascii="Georgia" w:hAnsi="Georgia"/>
          <w:sz w:val="21"/>
          <w:szCs w:val="21"/>
        </w:rPr>
        <w:lastRenderedPageBreak/>
        <w:t>the freshwater lake dried up, leaving behind just a few ephemeral pools of water. This study confirms that the global drought seen in the ice cores also hit Egypt at the time of the Old Kingdom’s collapse.</w:t>
      </w:r>
    </w:p>
    <w:p w14:paraId="00CFE946" w14:textId="77777777" w:rsidR="00A658A0" w:rsidRDefault="00A658A0" w:rsidP="00351B61">
      <w:pPr>
        <w:spacing w:line="322" w:lineRule="auto"/>
        <w:rPr>
          <w:rFonts w:ascii="Georgia" w:hAnsi="Georgia"/>
          <w:b/>
          <w:bCs/>
          <w:sz w:val="21"/>
          <w:szCs w:val="21"/>
        </w:rPr>
      </w:pPr>
    </w:p>
    <w:p w14:paraId="3E47D07E" w14:textId="4D60D759" w:rsidR="002A51C4" w:rsidRPr="00351B61" w:rsidRDefault="14285710" w:rsidP="00351B61">
      <w:pPr>
        <w:spacing w:line="322" w:lineRule="auto"/>
        <w:rPr>
          <w:rFonts w:ascii="Georgia" w:hAnsi="Georgia"/>
          <w:b/>
          <w:color w:val="000000"/>
          <w:sz w:val="21"/>
          <w:szCs w:val="21"/>
        </w:rPr>
      </w:pPr>
      <w:r w:rsidRPr="00351B61">
        <w:rPr>
          <w:rFonts w:ascii="Georgia" w:hAnsi="Georgia"/>
          <w:b/>
          <w:bCs/>
          <w:sz w:val="21"/>
          <w:szCs w:val="21"/>
        </w:rPr>
        <w:t>Series Overview</w:t>
      </w:r>
    </w:p>
    <w:p w14:paraId="5AF65DD5" w14:textId="77777777" w:rsidR="002A51C4" w:rsidRPr="00C136DA" w:rsidRDefault="14285710" w:rsidP="00FB32EA">
      <w:pPr>
        <w:spacing w:line="322" w:lineRule="auto"/>
        <w:contextualSpacing/>
        <w:rPr>
          <w:rFonts w:ascii="Georgia" w:hAnsi="Georgia"/>
          <w:sz w:val="21"/>
          <w:szCs w:val="21"/>
        </w:rPr>
      </w:pPr>
      <w:r w:rsidRPr="00C136DA">
        <w:rPr>
          <w:rFonts w:ascii="Georgia" w:hAnsi="Georgia"/>
          <w:sz w:val="21"/>
          <w:szCs w:val="21"/>
        </w:rPr>
        <w:t xml:space="preserve">At the intersection of science and history, </w:t>
      </w:r>
      <w:r w:rsidRPr="00C136DA">
        <w:rPr>
          <w:rFonts w:ascii="Georgia" w:hAnsi="Georgia"/>
          <w:b/>
          <w:bCs/>
          <w:i/>
          <w:iCs/>
          <w:sz w:val="21"/>
          <w:szCs w:val="21"/>
        </w:rPr>
        <w:t>Secrets of the Dead</w:t>
      </w:r>
      <w:r w:rsidRPr="00C136DA">
        <w:rPr>
          <w:rFonts w:ascii="Georgia" w:hAnsi="Georgia"/>
          <w:sz w:val="21"/>
          <w:szCs w:val="21"/>
        </w:rPr>
        <w:t xml:space="preserve"> uses the latest scientific discoveries to challenge prevailing ideas and throw fresh light on unexplained historical events. </w:t>
      </w:r>
    </w:p>
    <w:p w14:paraId="0D0B940D" w14:textId="77777777" w:rsidR="002A51C4" w:rsidRDefault="002A51C4" w:rsidP="00FB32EA">
      <w:pPr>
        <w:spacing w:line="322" w:lineRule="auto"/>
        <w:contextualSpacing/>
        <w:rPr>
          <w:rFonts w:ascii="Georgia" w:hAnsi="Georgia"/>
          <w:b/>
          <w:sz w:val="21"/>
          <w:szCs w:val="21"/>
        </w:rPr>
      </w:pPr>
    </w:p>
    <w:p w14:paraId="443DDD1F" w14:textId="77777777" w:rsidR="002A51C4" w:rsidRPr="0060303A" w:rsidRDefault="14285710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60303A">
        <w:rPr>
          <w:rFonts w:ascii="Georgia" w:hAnsi="Georgia"/>
          <w:b/>
          <w:bCs/>
          <w:sz w:val="21"/>
          <w:szCs w:val="21"/>
        </w:rPr>
        <w:t>Production Credits</w:t>
      </w:r>
    </w:p>
    <w:p w14:paraId="4CBC1310" w14:textId="791EC131" w:rsidR="00EA0C60" w:rsidRPr="00C13626" w:rsidRDefault="000B4875" w:rsidP="00EA0C60">
      <w:pPr>
        <w:spacing w:line="314" w:lineRule="auto"/>
        <w:rPr>
          <w:rFonts w:ascii="Georgia" w:hAnsi="Georgia"/>
          <w:color w:val="000000" w:themeColor="text1"/>
          <w:sz w:val="21"/>
          <w:szCs w:val="21"/>
        </w:rPr>
      </w:pPr>
      <w:r w:rsidRPr="004A2000">
        <w:rPr>
          <w:rFonts w:ascii="Georgia" w:hAnsi="Georgia"/>
          <w:b/>
          <w:bCs/>
          <w:i/>
          <w:iCs/>
          <w:color w:val="000000" w:themeColor="text1"/>
          <w:sz w:val="21"/>
          <w:szCs w:val="21"/>
          <w:lang w:val="en-GB"/>
        </w:rPr>
        <w:t xml:space="preserve">Secrets of the Dead: Egypt’s Darkest Hour </w:t>
      </w:r>
      <w:r w:rsidR="00EA0C60" w:rsidRPr="004A2000">
        <w:rPr>
          <w:rFonts w:ascii="Georgia" w:hAnsi="Georgia"/>
          <w:color w:val="000000" w:themeColor="text1"/>
          <w:sz w:val="21"/>
          <w:szCs w:val="21"/>
        </w:rPr>
        <w:t xml:space="preserve">is a production </w:t>
      </w:r>
      <w:r w:rsidR="00EA0C60" w:rsidRPr="004A2000">
        <w:rPr>
          <w:rFonts w:ascii="Georgia" w:hAnsi="Georgia"/>
          <w:color w:val="000000" w:themeColor="text1"/>
          <w:sz w:val="21"/>
          <w:szCs w:val="21"/>
          <w:lang w:val="en-GB"/>
        </w:rPr>
        <w:t xml:space="preserve">of </w:t>
      </w:r>
      <w:r w:rsidR="00BA73DD" w:rsidRPr="004A2000">
        <w:rPr>
          <w:rFonts w:ascii="Georgia" w:hAnsi="Georgia"/>
          <w:color w:val="000000" w:themeColor="text1"/>
          <w:sz w:val="21"/>
          <w:szCs w:val="21"/>
          <w:lang w:val="en-GB"/>
        </w:rPr>
        <w:t>Blakeway Productions L</w:t>
      </w:r>
      <w:r w:rsidR="00F4757B">
        <w:rPr>
          <w:rFonts w:ascii="Georgia" w:hAnsi="Georgia"/>
          <w:color w:val="000000" w:themeColor="text1"/>
          <w:sz w:val="21"/>
          <w:szCs w:val="21"/>
          <w:lang w:val="en-GB"/>
        </w:rPr>
        <w:t>td.</w:t>
      </w:r>
      <w:r w:rsidR="00EA0C60" w:rsidRPr="004A2000">
        <w:rPr>
          <w:rFonts w:ascii="Georgia" w:hAnsi="Georgia"/>
          <w:color w:val="000000" w:themeColor="text1"/>
          <w:sz w:val="21"/>
          <w:szCs w:val="21"/>
          <w:lang w:val="en-GB"/>
        </w:rPr>
        <w:t xml:space="preserve"> and </w:t>
      </w:r>
      <w:r w:rsidR="00EA0C60" w:rsidRPr="004A2000">
        <w:rPr>
          <w:rFonts w:ascii="Georgia" w:hAnsi="Georgia"/>
          <w:color w:val="000000" w:themeColor="text1"/>
          <w:sz w:val="21"/>
          <w:szCs w:val="21"/>
        </w:rPr>
        <w:t xml:space="preserve">THIRTEEN Productions LLC for WNET in association with the </w:t>
      </w:r>
      <w:r w:rsidR="00BA73DD" w:rsidRPr="004A2000">
        <w:rPr>
          <w:rFonts w:ascii="Georgia" w:hAnsi="Georgia"/>
          <w:color w:val="000000" w:themeColor="text1"/>
          <w:sz w:val="21"/>
          <w:szCs w:val="21"/>
        </w:rPr>
        <w:t xml:space="preserve">Channel 5 Television and France </w:t>
      </w:r>
      <w:r w:rsidR="00F4757B" w:rsidRPr="00E6406B">
        <w:rPr>
          <w:rFonts w:ascii="Georgia" w:hAnsi="Georgia"/>
          <w:sz w:val="21"/>
          <w:szCs w:val="21"/>
        </w:rPr>
        <w:t>Télévisions.</w:t>
      </w:r>
      <w:r w:rsidR="00EA0C60" w:rsidRPr="004A2000">
        <w:rPr>
          <w:rFonts w:ascii="Georgia" w:hAnsi="Georgia"/>
          <w:color w:val="000000" w:themeColor="text1"/>
          <w:sz w:val="21"/>
          <w:szCs w:val="21"/>
        </w:rPr>
        <w:t xml:space="preserve"> Narr</w:t>
      </w:r>
      <w:r w:rsidR="00BA73DD" w:rsidRPr="004A2000">
        <w:rPr>
          <w:rFonts w:ascii="Georgia" w:hAnsi="Georgia"/>
          <w:color w:val="000000" w:themeColor="text1"/>
          <w:sz w:val="21"/>
          <w:szCs w:val="21"/>
        </w:rPr>
        <w:t xml:space="preserve">ated by Jay O. Sanders. </w:t>
      </w:r>
      <w:r w:rsidR="004A2000" w:rsidRPr="004A2000">
        <w:rPr>
          <w:rFonts w:ascii="Georgia" w:hAnsi="Georgia"/>
          <w:color w:val="000000" w:themeColor="text1"/>
          <w:sz w:val="21"/>
          <w:szCs w:val="21"/>
        </w:rPr>
        <w:t xml:space="preserve">Produced and directed by Davina Bristow. Lucy </w:t>
      </w:r>
      <w:r w:rsidR="00F4757B">
        <w:rPr>
          <w:rFonts w:ascii="Georgia" w:hAnsi="Georgia"/>
          <w:color w:val="000000" w:themeColor="text1"/>
          <w:sz w:val="21"/>
          <w:szCs w:val="21"/>
        </w:rPr>
        <w:t>v</w:t>
      </w:r>
      <w:r w:rsidR="004A2000" w:rsidRPr="004A2000">
        <w:rPr>
          <w:rFonts w:ascii="Georgia" w:hAnsi="Georgia"/>
          <w:color w:val="000000" w:themeColor="text1"/>
          <w:sz w:val="21"/>
          <w:szCs w:val="21"/>
        </w:rPr>
        <w:t xml:space="preserve">an Beek is executive producer for Blakeway Productions. </w:t>
      </w:r>
      <w:r w:rsidR="00EA0C60" w:rsidRPr="004A2000">
        <w:rPr>
          <w:rFonts w:ascii="Georgia" w:hAnsi="Georgia"/>
          <w:color w:val="000000" w:themeColor="text1"/>
          <w:sz w:val="21"/>
          <w:szCs w:val="21"/>
          <w:lang w:val="en-GB"/>
        </w:rPr>
        <w:t xml:space="preserve">Stephanie Carter is executive producer for </w:t>
      </w:r>
      <w:r w:rsidR="00EA0C60" w:rsidRPr="004A2000">
        <w:rPr>
          <w:rFonts w:ascii="Georgia" w:hAnsi="Georgia"/>
          <w:b/>
          <w:bCs/>
          <w:i/>
          <w:iCs/>
          <w:color w:val="000000" w:themeColor="text1"/>
          <w:sz w:val="21"/>
          <w:szCs w:val="21"/>
          <w:lang w:val="en-GB"/>
        </w:rPr>
        <w:t>Secrets of the Dead</w:t>
      </w:r>
      <w:r w:rsidR="00EA0C60" w:rsidRPr="004A2000">
        <w:rPr>
          <w:rFonts w:ascii="Georgia" w:hAnsi="Georgia"/>
          <w:color w:val="000000" w:themeColor="text1"/>
          <w:sz w:val="21"/>
          <w:szCs w:val="21"/>
          <w:lang w:val="en-GB"/>
        </w:rPr>
        <w:t>.</w:t>
      </w:r>
      <w:r w:rsidR="00EA0C60" w:rsidRPr="00C13626">
        <w:rPr>
          <w:rFonts w:ascii="Georgia" w:hAnsi="Georgia"/>
          <w:color w:val="000000" w:themeColor="text1"/>
          <w:sz w:val="21"/>
          <w:szCs w:val="21"/>
          <w:lang w:val="en-GB"/>
        </w:rPr>
        <w:t xml:space="preserve"> </w:t>
      </w:r>
    </w:p>
    <w:p w14:paraId="0E27B00A" w14:textId="799F96F3" w:rsidR="002A51C4" w:rsidRPr="003A7103" w:rsidRDefault="00EA0C60" w:rsidP="00FB32EA">
      <w:pPr>
        <w:spacing w:line="322" w:lineRule="auto"/>
        <w:contextualSpacing/>
        <w:rPr>
          <w:rFonts w:ascii="Georgia" w:hAnsi="Georgia"/>
          <w:b/>
          <w:sz w:val="21"/>
          <w:szCs w:val="21"/>
        </w:rPr>
      </w:pPr>
      <w:r w:rsidRPr="0060303A" w:rsidDel="00EA0C60">
        <w:rPr>
          <w:rFonts w:ascii="Georgia" w:eastAsia="Georgia" w:hAnsi="Georgia" w:cs="Georgia"/>
          <w:b/>
          <w:bCs/>
          <w:i/>
          <w:iCs/>
          <w:color w:val="000000" w:themeColor="text1"/>
          <w:sz w:val="21"/>
          <w:szCs w:val="21"/>
          <w:lang w:val="en-GB"/>
        </w:rPr>
        <w:t xml:space="preserve"> </w:t>
      </w:r>
    </w:p>
    <w:p w14:paraId="5F68DDC2" w14:textId="77777777" w:rsidR="00097E8A" w:rsidRDefault="00097E8A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279800CC" w14:textId="77777777" w:rsidR="00F4757B" w:rsidRDefault="00F4757B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0D634DD5" w14:textId="77777777" w:rsidR="00F4757B" w:rsidRDefault="00F4757B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4A97B279" w14:textId="77777777" w:rsidR="002A51C4" w:rsidRPr="003A7103" w:rsidRDefault="14285710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3A7103">
        <w:rPr>
          <w:rFonts w:ascii="Georgia" w:hAnsi="Georgia"/>
          <w:b/>
          <w:bCs/>
          <w:sz w:val="21"/>
          <w:szCs w:val="21"/>
        </w:rPr>
        <w:t>Underwriters</w:t>
      </w:r>
    </w:p>
    <w:p w14:paraId="3C6B9F1E" w14:textId="77777777" w:rsidR="002A51C4" w:rsidRDefault="14285710" w:rsidP="00FB32EA">
      <w:pPr>
        <w:spacing w:line="322" w:lineRule="auto"/>
        <w:contextualSpacing/>
        <w:rPr>
          <w:rFonts w:ascii="Georgia" w:hAnsi="Georgia"/>
          <w:sz w:val="21"/>
          <w:szCs w:val="21"/>
        </w:rPr>
      </w:pPr>
      <w:r w:rsidRPr="003A7103">
        <w:rPr>
          <w:rFonts w:ascii="Georgia" w:hAnsi="Georgia"/>
          <w:sz w:val="21"/>
          <w:szCs w:val="21"/>
        </w:rPr>
        <w:t xml:space="preserve">Funding for </w:t>
      </w:r>
      <w:r w:rsidRPr="003A7103">
        <w:rPr>
          <w:rFonts w:ascii="Georgia" w:hAnsi="Georgia"/>
          <w:b/>
          <w:bCs/>
          <w:i/>
          <w:iCs/>
          <w:sz w:val="21"/>
          <w:szCs w:val="21"/>
        </w:rPr>
        <w:t>Secrets of the Dead</w:t>
      </w:r>
      <w:r w:rsidRPr="003A7103">
        <w:rPr>
          <w:rFonts w:ascii="Georgia" w:hAnsi="Georgia"/>
          <w:sz w:val="21"/>
          <w:szCs w:val="21"/>
        </w:rPr>
        <w:t xml:space="preserve"> is provided by the Corporation for Public Broadcasting, and by public television viewers.</w:t>
      </w:r>
      <w:r w:rsidRPr="14285710">
        <w:rPr>
          <w:rFonts w:ascii="Georgia" w:hAnsi="Georgia"/>
          <w:sz w:val="21"/>
          <w:szCs w:val="21"/>
        </w:rPr>
        <w:t xml:space="preserve"> </w:t>
      </w:r>
    </w:p>
    <w:p w14:paraId="60061E4C" w14:textId="77777777" w:rsidR="002A51C4" w:rsidRDefault="002A51C4" w:rsidP="002A51C4">
      <w:pPr>
        <w:rPr>
          <w:rFonts w:ascii="Georgia" w:hAnsi="Georgia"/>
          <w:b/>
          <w:sz w:val="21"/>
          <w:szCs w:val="21"/>
        </w:rPr>
      </w:pPr>
    </w:p>
    <w:p w14:paraId="03EE359E" w14:textId="77777777" w:rsidR="002A51C4" w:rsidRPr="00F039AF" w:rsidRDefault="14285710" w:rsidP="14285710">
      <w:pPr>
        <w:rPr>
          <w:rFonts w:ascii="Georgia" w:hAnsi="Georgia"/>
          <w:b/>
          <w:bCs/>
          <w:sz w:val="20"/>
          <w:szCs w:val="20"/>
        </w:rPr>
      </w:pPr>
      <w:r w:rsidRPr="00F039AF">
        <w:rPr>
          <w:rFonts w:ascii="Georgia" w:hAnsi="Georgia"/>
          <w:b/>
          <w:bCs/>
          <w:sz w:val="20"/>
          <w:szCs w:val="20"/>
        </w:rPr>
        <w:t>About WNET</w:t>
      </w:r>
    </w:p>
    <w:p w14:paraId="0D2F743A" w14:textId="3DAE8ADE" w:rsidR="00F039AF" w:rsidRDefault="00F039AF" w:rsidP="00F039AF">
      <w:pPr>
        <w:rPr>
          <w:rFonts w:ascii="Georgia" w:hAnsi="Georgia"/>
          <w:sz w:val="20"/>
          <w:szCs w:val="20"/>
        </w:rPr>
      </w:pPr>
      <w:r w:rsidRPr="00F039AF">
        <w:rPr>
          <w:rFonts w:ascii="Georgia" w:hAnsi="Georgia"/>
          <w:sz w:val="20"/>
          <w:szCs w:val="20"/>
        </w:rPr>
        <w:t xml:space="preserve">WNET is America’s flagship PBS station: parent company of New York’s </w:t>
      </w:r>
      <w:hyperlink r:id="rId13" w:history="1">
        <w:r w:rsidRPr="00F039AF">
          <w:rPr>
            <w:rStyle w:val="Hyperlink"/>
            <w:rFonts w:ascii="Georgia" w:hAnsi="Georgia"/>
            <w:sz w:val="20"/>
            <w:szCs w:val="20"/>
          </w:rPr>
          <w:t>THIRTEEN</w:t>
        </w:r>
      </w:hyperlink>
      <w:r w:rsidRPr="00F039AF">
        <w:rPr>
          <w:rFonts w:ascii="Georgia" w:hAnsi="Georgia"/>
          <w:sz w:val="20"/>
          <w:szCs w:val="20"/>
        </w:rPr>
        <w:t xml:space="preserve"> and </w:t>
      </w:r>
      <w:hyperlink r:id="rId14" w:history="1">
        <w:r w:rsidRPr="00F039AF">
          <w:rPr>
            <w:rStyle w:val="Hyperlink"/>
            <w:rFonts w:ascii="Georgia" w:hAnsi="Georgia"/>
            <w:sz w:val="20"/>
            <w:szCs w:val="20"/>
          </w:rPr>
          <w:t>WLIW21</w:t>
        </w:r>
      </w:hyperlink>
      <w:r w:rsidRPr="00F039AF">
        <w:rPr>
          <w:rFonts w:ascii="Georgia" w:hAnsi="Georgia"/>
          <w:sz w:val="20"/>
          <w:szCs w:val="20"/>
        </w:rPr>
        <w:t xml:space="preserve"> and operator of </w:t>
      </w:r>
      <w:hyperlink r:id="rId15" w:history="1">
        <w:r w:rsidRPr="00F039AF">
          <w:rPr>
            <w:rStyle w:val="Hyperlink"/>
            <w:rFonts w:ascii="Georgia" w:hAnsi="Georgia"/>
            <w:sz w:val="20"/>
            <w:szCs w:val="20"/>
          </w:rPr>
          <w:t>NJTV</w:t>
        </w:r>
      </w:hyperlink>
      <w:r w:rsidRPr="00F039AF">
        <w:rPr>
          <w:rFonts w:ascii="Georgia" w:hAnsi="Georgia"/>
          <w:sz w:val="20"/>
          <w:szCs w:val="20"/>
        </w:rPr>
        <w:t xml:space="preserve">, the statewide public media network in New Jersey. Through its new </w:t>
      </w:r>
      <w:hyperlink r:id="rId16" w:history="1">
        <w:r w:rsidRPr="00F039AF">
          <w:rPr>
            <w:rStyle w:val="Hyperlink"/>
            <w:rFonts w:ascii="Georgia" w:hAnsi="Georgia"/>
            <w:sz w:val="20"/>
            <w:szCs w:val="20"/>
          </w:rPr>
          <w:t>ALL ARTS</w:t>
        </w:r>
      </w:hyperlink>
      <w:r w:rsidRPr="00F039AF">
        <w:rPr>
          <w:rFonts w:ascii="Georgia" w:hAnsi="Georgia"/>
          <w:sz w:val="20"/>
          <w:szCs w:val="20"/>
        </w:rPr>
        <w:t xml:space="preserve"> multi-platform initiative, its broadcast channels, three cable services </w:t>
      </w:r>
      <w:r w:rsidRPr="00F039AF">
        <w:rPr>
          <w:rFonts w:ascii="Georgia" w:hAnsi="Georgia"/>
          <w:sz w:val="20"/>
          <w:szCs w:val="20"/>
        </w:rPr>
        <w:lastRenderedPageBreak/>
        <w:t xml:space="preserve">(THIRTEEN PBSKids, Create and World) and online streaming sites, WNET brings quality arts, education and public affairs programming to more than five million viewers each month. WNET produces and presents a wide range of acclaimed PBS series, including </w:t>
      </w:r>
      <w:r w:rsidRPr="00F039AF">
        <w:rPr>
          <w:rFonts w:ascii="Georgia" w:hAnsi="Georgia"/>
          <w:b/>
          <w:i/>
          <w:sz w:val="20"/>
          <w:szCs w:val="20"/>
        </w:rPr>
        <w:t>Nature</w:t>
      </w:r>
      <w:r w:rsidRPr="00F039AF">
        <w:rPr>
          <w:rFonts w:ascii="Georgia" w:hAnsi="Georgia"/>
          <w:sz w:val="20"/>
          <w:szCs w:val="20"/>
        </w:rPr>
        <w:t xml:space="preserve">, </w:t>
      </w:r>
      <w:r w:rsidRPr="00F039AF">
        <w:rPr>
          <w:rFonts w:ascii="Georgia" w:hAnsi="Georgia"/>
          <w:b/>
          <w:i/>
          <w:sz w:val="20"/>
          <w:szCs w:val="20"/>
        </w:rPr>
        <w:t>Great Performances</w:t>
      </w:r>
      <w:r w:rsidRPr="00F039AF">
        <w:rPr>
          <w:rFonts w:ascii="Georgia" w:hAnsi="Georgia"/>
          <w:sz w:val="20"/>
          <w:szCs w:val="20"/>
        </w:rPr>
        <w:t xml:space="preserve">, </w:t>
      </w:r>
      <w:r w:rsidRPr="00F039AF">
        <w:rPr>
          <w:rFonts w:ascii="Georgia" w:hAnsi="Georgia"/>
          <w:b/>
          <w:i/>
          <w:sz w:val="20"/>
          <w:szCs w:val="20"/>
        </w:rPr>
        <w:t>American Masters</w:t>
      </w:r>
      <w:r w:rsidRPr="00F039AF">
        <w:rPr>
          <w:rFonts w:ascii="Georgia" w:hAnsi="Georgia"/>
          <w:sz w:val="20"/>
          <w:szCs w:val="20"/>
        </w:rPr>
        <w:t xml:space="preserve">, </w:t>
      </w:r>
      <w:r w:rsidRPr="00F039AF">
        <w:rPr>
          <w:rFonts w:ascii="Georgia" w:hAnsi="Georgia"/>
          <w:b/>
          <w:i/>
          <w:sz w:val="20"/>
          <w:szCs w:val="20"/>
        </w:rPr>
        <w:t>PBS NewsHour Weekend</w:t>
      </w:r>
      <w:r w:rsidRPr="00F039AF">
        <w:rPr>
          <w:rFonts w:ascii="Georgia" w:hAnsi="Georgia"/>
          <w:sz w:val="20"/>
          <w:szCs w:val="20"/>
        </w:rPr>
        <w:t xml:space="preserve">, and the nightly interview program </w:t>
      </w:r>
      <w:r w:rsidRPr="00F039AF">
        <w:rPr>
          <w:rFonts w:ascii="Georgia" w:hAnsi="Georgia"/>
          <w:b/>
          <w:i/>
          <w:sz w:val="20"/>
          <w:szCs w:val="20"/>
        </w:rPr>
        <w:t>Amanpour and Company</w:t>
      </w:r>
      <w:r w:rsidRPr="00F039AF">
        <w:rPr>
          <w:rFonts w:ascii="Georgia" w:hAnsi="Georgia"/>
          <w:sz w:val="20"/>
          <w:szCs w:val="20"/>
        </w:rPr>
        <w:t>. In addition, WNET produces numerous documentaries, children’s programs, and local news and cultural offerings, as well as multi-platform initiatives addressing poverty and climate. Through THIRTEEN Passport and WLIW Passport, station members can stream new and archival THIRTEEN, WLIW and PBS programming anytime, anywhere.</w:t>
      </w:r>
    </w:p>
    <w:p w14:paraId="4B94D5A5" w14:textId="77777777" w:rsidR="002A51C4" w:rsidRDefault="002A51C4" w:rsidP="002A51C4">
      <w:pPr>
        <w:pStyle w:val="NormalIndent"/>
        <w:ind w:left="0"/>
        <w:rPr>
          <w:sz w:val="20"/>
        </w:rPr>
      </w:pPr>
    </w:p>
    <w:p w14:paraId="00CC1968" w14:textId="77777777" w:rsidR="002A51C4" w:rsidRDefault="14285710" w:rsidP="002A51C4">
      <w:pPr>
        <w:pStyle w:val="NormalIndent"/>
        <w:jc w:val="center"/>
      </w:pPr>
      <w:r>
        <w:t>###</w:t>
      </w:r>
    </w:p>
    <w:p w14:paraId="3656B9AB" w14:textId="77777777" w:rsidR="0071744E" w:rsidRPr="004627EF" w:rsidRDefault="0071744E" w:rsidP="00182A21">
      <w:pPr>
        <w:pStyle w:val="NormalWeb"/>
        <w:rPr>
          <w:rFonts w:ascii="Georgia" w:hAnsi="Georgia"/>
          <w:b/>
          <w:sz w:val="21"/>
          <w:szCs w:val="21"/>
        </w:rPr>
      </w:pPr>
    </w:p>
    <w:sectPr w:rsidR="0071744E" w:rsidRPr="004627EF" w:rsidSect="00E513BB">
      <w:headerReference w:type="first" r:id="rId1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E5E2C" w14:textId="77777777" w:rsidR="008E5F3D" w:rsidRDefault="008E5F3D" w:rsidP="008342A4">
      <w:r>
        <w:separator/>
      </w:r>
    </w:p>
  </w:endnote>
  <w:endnote w:type="continuationSeparator" w:id="0">
    <w:p w14:paraId="7DEC4D55" w14:textId="77777777" w:rsidR="008E5F3D" w:rsidRDefault="008E5F3D" w:rsidP="00834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BCCDB" w14:textId="77777777" w:rsidR="008E5F3D" w:rsidRDefault="008E5F3D" w:rsidP="008342A4">
      <w:r>
        <w:separator/>
      </w:r>
    </w:p>
  </w:footnote>
  <w:footnote w:type="continuationSeparator" w:id="0">
    <w:p w14:paraId="2B2E4F0B" w14:textId="77777777" w:rsidR="008E5F3D" w:rsidRDefault="008E5F3D" w:rsidP="008342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68A11" w14:textId="77777777" w:rsidR="008342A4" w:rsidRDefault="00E513B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362FD8" wp14:editId="6901CB44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7884160" cy="2895600"/>
          <wp:effectExtent l="0" t="0" r="254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4160" cy="289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16CF1"/>
    <w:multiLevelType w:val="multilevel"/>
    <w:tmpl w:val="67D270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E2E43A1"/>
    <w:multiLevelType w:val="hybridMultilevel"/>
    <w:tmpl w:val="5AEEF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5762C"/>
    <w:multiLevelType w:val="hybridMultilevel"/>
    <w:tmpl w:val="92541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53883"/>
    <w:multiLevelType w:val="multilevel"/>
    <w:tmpl w:val="4D3676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57F0F30"/>
    <w:multiLevelType w:val="hybridMultilevel"/>
    <w:tmpl w:val="AE0A3C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2447A7"/>
    <w:multiLevelType w:val="hybridMultilevel"/>
    <w:tmpl w:val="35A8D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2F21D0"/>
    <w:multiLevelType w:val="hybridMultilevel"/>
    <w:tmpl w:val="B20E685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076DF"/>
    <w:multiLevelType w:val="hybridMultilevel"/>
    <w:tmpl w:val="37EA8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11AEA"/>
    <w:multiLevelType w:val="hybridMultilevel"/>
    <w:tmpl w:val="CB8A0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742185"/>
    <w:multiLevelType w:val="hybridMultilevel"/>
    <w:tmpl w:val="491A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E6C94"/>
    <w:multiLevelType w:val="hybridMultilevel"/>
    <w:tmpl w:val="B0E27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E17DEC"/>
    <w:multiLevelType w:val="hybridMultilevel"/>
    <w:tmpl w:val="23DE4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A176E"/>
    <w:multiLevelType w:val="hybridMultilevel"/>
    <w:tmpl w:val="2CE82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05673"/>
    <w:multiLevelType w:val="hybridMultilevel"/>
    <w:tmpl w:val="A5F40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520EE3"/>
    <w:multiLevelType w:val="hybridMultilevel"/>
    <w:tmpl w:val="9FF8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987CC9"/>
    <w:multiLevelType w:val="hybridMultilevel"/>
    <w:tmpl w:val="FDFA19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8"/>
  </w:num>
  <w:num w:numId="5">
    <w:abstractNumId w:val="1"/>
  </w:num>
  <w:num w:numId="6">
    <w:abstractNumId w:val="15"/>
  </w:num>
  <w:num w:numId="7">
    <w:abstractNumId w:val="6"/>
  </w:num>
  <w:num w:numId="8">
    <w:abstractNumId w:val="11"/>
  </w:num>
  <w:num w:numId="9">
    <w:abstractNumId w:val="13"/>
  </w:num>
  <w:num w:numId="10">
    <w:abstractNumId w:val="11"/>
  </w:num>
  <w:num w:numId="11">
    <w:abstractNumId w:val="14"/>
  </w:num>
  <w:num w:numId="12">
    <w:abstractNumId w:val="7"/>
  </w:num>
  <w:num w:numId="13">
    <w:abstractNumId w:val="5"/>
  </w:num>
  <w:num w:numId="14">
    <w:abstractNumId w:val="4"/>
  </w:num>
  <w:num w:numId="15">
    <w:abstractNumId w:val="12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markup="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7EF"/>
    <w:rsid w:val="000169B7"/>
    <w:rsid w:val="00027B2D"/>
    <w:rsid w:val="00027C06"/>
    <w:rsid w:val="00051894"/>
    <w:rsid w:val="00054FF6"/>
    <w:rsid w:val="000565EA"/>
    <w:rsid w:val="0008241F"/>
    <w:rsid w:val="00097E8A"/>
    <w:rsid w:val="000B2815"/>
    <w:rsid w:val="000B4875"/>
    <w:rsid w:val="000C5029"/>
    <w:rsid w:val="000D1151"/>
    <w:rsid w:val="000F1807"/>
    <w:rsid w:val="000F1FCA"/>
    <w:rsid w:val="000F3D1D"/>
    <w:rsid w:val="001020CA"/>
    <w:rsid w:val="00113A9E"/>
    <w:rsid w:val="00115C2E"/>
    <w:rsid w:val="00125F38"/>
    <w:rsid w:val="001267DC"/>
    <w:rsid w:val="00141B86"/>
    <w:rsid w:val="00154E72"/>
    <w:rsid w:val="00170639"/>
    <w:rsid w:val="00170D01"/>
    <w:rsid w:val="00177BDE"/>
    <w:rsid w:val="00182A21"/>
    <w:rsid w:val="00183C06"/>
    <w:rsid w:val="00185E9B"/>
    <w:rsid w:val="001905CC"/>
    <w:rsid w:val="001A1371"/>
    <w:rsid w:val="001C22E2"/>
    <w:rsid w:val="001C311C"/>
    <w:rsid w:val="001E066D"/>
    <w:rsid w:val="001E725E"/>
    <w:rsid w:val="00210A2D"/>
    <w:rsid w:val="00252AD4"/>
    <w:rsid w:val="00254A59"/>
    <w:rsid w:val="00257F16"/>
    <w:rsid w:val="00266BBB"/>
    <w:rsid w:val="002672BA"/>
    <w:rsid w:val="00270ADB"/>
    <w:rsid w:val="00275AEB"/>
    <w:rsid w:val="00287797"/>
    <w:rsid w:val="002925F6"/>
    <w:rsid w:val="002A51C4"/>
    <w:rsid w:val="002B03DF"/>
    <w:rsid w:val="002B15C3"/>
    <w:rsid w:val="002C32BC"/>
    <w:rsid w:val="002D5DAF"/>
    <w:rsid w:val="002E07B6"/>
    <w:rsid w:val="002E6BCA"/>
    <w:rsid w:val="0030405B"/>
    <w:rsid w:val="00305EBA"/>
    <w:rsid w:val="00307BFD"/>
    <w:rsid w:val="003165BC"/>
    <w:rsid w:val="00323B79"/>
    <w:rsid w:val="00337574"/>
    <w:rsid w:val="00341E27"/>
    <w:rsid w:val="00342541"/>
    <w:rsid w:val="00350992"/>
    <w:rsid w:val="00351B61"/>
    <w:rsid w:val="0036082B"/>
    <w:rsid w:val="003703D7"/>
    <w:rsid w:val="003760DC"/>
    <w:rsid w:val="00382F87"/>
    <w:rsid w:val="00390FD9"/>
    <w:rsid w:val="003915FA"/>
    <w:rsid w:val="003A7103"/>
    <w:rsid w:val="003C03E2"/>
    <w:rsid w:val="003C1FBD"/>
    <w:rsid w:val="003C36A3"/>
    <w:rsid w:val="003D3C8A"/>
    <w:rsid w:val="003E3AF5"/>
    <w:rsid w:val="003F38AE"/>
    <w:rsid w:val="003F6F8B"/>
    <w:rsid w:val="00421F94"/>
    <w:rsid w:val="00433C3A"/>
    <w:rsid w:val="00436F24"/>
    <w:rsid w:val="00437425"/>
    <w:rsid w:val="00440434"/>
    <w:rsid w:val="00443603"/>
    <w:rsid w:val="0045604D"/>
    <w:rsid w:val="004627EF"/>
    <w:rsid w:val="00465939"/>
    <w:rsid w:val="00471DEB"/>
    <w:rsid w:val="004721DF"/>
    <w:rsid w:val="00477FEE"/>
    <w:rsid w:val="00490BCA"/>
    <w:rsid w:val="00493610"/>
    <w:rsid w:val="004A2000"/>
    <w:rsid w:val="004A20AD"/>
    <w:rsid w:val="004A6BDC"/>
    <w:rsid w:val="004A6BFB"/>
    <w:rsid w:val="004C6714"/>
    <w:rsid w:val="004F0B6A"/>
    <w:rsid w:val="004F5C41"/>
    <w:rsid w:val="004F62CB"/>
    <w:rsid w:val="00512C72"/>
    <w:rsid w:val="0052394E"/>
    <w:rsid w:val="005263E8"/>
    <w:rsid w:val="00544CDF"/>
    <w:rsid w:val="00562E3B"/>
    <w:rsid w:val="00581C3D"/>
    <w:rsid w:val="00582212"/>
    <w:rsid w:val="0058411B"/>
    <w:rsid w:val="00585E68"/>
    <w:rsid w:val="005A4AB5"/>
    <w:rsid w:val="005C6549"/>
    <w:rsid w:val="005D576B"/>
    <w:rsid w:val="005E4A23"/>
    <w:rsid w:val="005F60FD"/>
    <w:rsid w:val="0060047E"/>
    <w:rsid w:val="0060303A"/>
    <w:rsid w:val="006077EC"/>
    <w:rsid w:val="0061255A"/>
    <w:rsid w:val="006141AA"/>
    <w:rsid w:val="00615D93"/>
    <w:rsid w:val="0062317A"/>
    <w:rsid w:val="006429D8"/>
    <w:rsid w:val="00644A61"/>
    <w:rsid w:val="00646C14"/>
    <w:rsid w:val="00662ADB"/>
    <w:rsid w:val="00675C74"/>
    <w:rsid w:val="00691F1E"/>
    <w:rsid w:val="00697E99"/>
    <w:rsid w:val="006A25E5"/>
    <w:rsid w:val="006A3832"/>
    <w:rsid w:val="006B4419"/>
    <w:rsid w:val="006B7625"/>
    <w:rsid w:val="00710B21"/>
    <w:rsid w:val="0071744E"/>
    <w:rsid w:val="00723844"/>
    <w:rsid w:val="00724F49"/>
    <w:rsid w:val="00725AB2"/>
    <w:rsid w:val="00726A6A"/>
    <w:rsid w:val="00734608"/>
    <w:rsid w:val="00736F9D"/>
    <w:rsid w:val="007455BB"/>
    <w:rsid w:val="00747A65"/>
    <w:rsid w:val="00765816"/>
    <w:rsid w:val="00765994"/>
    <w:rsid w:val="00771D55"/>
    <w:rsid w:val="007739B0"/>
    <w:rsid w:val="00783D08"/>
    <w:rsid w:val="00784DDA"/>
    <w:rsid w:val="00797225"/>
    <w:rsid w:val="007A0C46"/>
    <w:rsid w:val="007A0C79"/>
    <w:rsid w:val="007C2122"/>
    <w:rsid w:val="007D2448"/>
    <w:rsid w:val="007D7838"/>
    <w:rsid w:val="007E2652"/>
    <w:rsid w:val="007F181E"/>
    <w:rsid w:val="007F406E"/>
    <w:rsid w:val="00804EC0"/>
    <w:rsid w:val="008056E3"/>
    <w:rsid w:val="008102F1"/>
    <w:rsid w:val="00810499"/>
    <w:rsid w:val="008145AB"/>
    <w:rsid w:val="00816E55"/>
    <w:rsid w:val="00817F12"/>
    <w:rsid w:val="00820823"/>
    <w:rsid w:val="00821DAE"/>
    <w:rsid w:val="008342A4"/>
    <w:rsid w:val="00834446"/>
    <w:rsid w:val="00842A64"/>
    <w:rsid w:val="008445EA"/>
    <w:rsid w:val="008501FE"/>
    <w:rsid w:val="0085200F"/>
    <w:rsid w:val="00856DB6"/>
    <w:rsid w:val="0086641D"/>
    <w:rsid w:val="008716E7"/>
    <w:rsid w:val="00872569"/>
    <w:rsid w:val="00893625"/>
    <w:rsid w:val="008A2D21"/>
    <w:rsid w:val="008A477B"/>
    <w:rsid w:val="008B31F0"/>
    <w:rsid w:val="008C386D"/>
    <w:rsid w:val="008D16D9"/>
    <w:rsid w:val="008D73C9"/>
    <w:rsid w:val="008E1904"/>
    <w:rsid w:val="008E38A4"/>
    <w:rsid w:val="008E4AF5"/>
    <w:rsid w:val="008E5F3D"/>
    <w:rsid w:val="008E7CD6"/>
    <w:rsid w:val="008F1DCF"/>
    <w:rsid w:val="008F2921"/>
    <w:rsid w:val="0091516B"/>
    <w:rsid w:val="009235FD"/>
    <w:rsid w:val="009453AB"/>
    <w:rsid w:val="00957804"/>
    <w:rsid w:val="00967269"/>
    <w:rsid w:val="0097086C"/>
    <w:rsid w:val="009976D3"/>
    <w:rsid w:val="009A52E3"/>
    <w:rsid w:val="009B2C8F"/>
    <w:rsid w:val="009B474D"/>
    <w:rsid w:val="009B6CDF"/>
    <w:rsid w:val="009B7D64"/>
    <w:rsid w:val="009D7CF8"/>
    <w:rsid w:val="009E3C86"/>
    <w:rsid w:val="009E3CE0"/>
    <w:rsid w:val="00A031BC"/>
    <w:rsid w:val="00A06DF4"/>
    <w:rsid w:val="00A17F59"/>
    <w:rsid w:val="00A414B4"/>
    <w:rsid w:val="00A658A0"/>
    <w:rsid w:val="00A66331"/>
    <w:rsid w:val="00A95119"/>
    <w:rsid w:val="00AB7062"/>
    <w:rsid w:val="00AC5C8F"/>
    <w:rsid w:val="00AC6FA5"/>
    <w:rsid w:val="00AD7474"/>
    <w:rsid w:val="00AE26D5"/>
    <w:rsid w:val="00AE5E0D"/>
    <w:rsid w:val="00AE74A6"/>
    <w:rsid w:val="00AF024A"/>
    <w:rsid w:val="00AF5064"/>
    <w:rsid w:val="00AF7F2C"/>
    <w:rsid w:val="00B11A5C"/>
    <w:rsid w:val="00B16CB0"/>
    <w:rsid w:val="00B50C4A"/>
    <w:rsid w:val="00B61CA0"/>
    <w:rsid w:val="00B64F2A"/>
    <w:rsid w:val="00B82FE2"/>
    <w:rsid w:val="00B87B05"/>
    <w:rsid w:val="00B94F35"/>
    <w:rsid w:val="00B977E0"/>
    <w:rsid w:val="00BA08CF"/>
    <w:rsid w:val="00BA4991"/>
    <w:rsid w:val="00BA57C9"/>
    <w:rsid w:val="00BA73DD"/>
    <w:rsid w:val="00BC743A"/>
    <w:rsid w:val="00BD603F"/>
    <w:rsid w:val="00BD6279"/>
    <w:rsid w:val="00BD6426"/>
    <w:rsid w:val="00C1261E"/>
    <w:rsid w:val="00C13470"/>
    <w:rsid w:val="00C13626"/>
    <w:rsid w:val="00C136DA"/>
    <w:rsid w:val="00C24A41"/>
    <w:rsid w:val="00C33368"/>
    <w:rsid w:val="00C415EA"/>
    <w:rsid w:val="00C416F1"/>
    <w:rsid w:val="00C55188"/>
    <w:rsid w:val="00C65EE3"/>
    <w:rsid w:val="00C8261B"/>
    <w:rsid w:val="00C86824"/>
    <w:rsid w:val="00CA0988"/>
    <w:rsid w:val="00CA0AEB"/>
    <w:rsid w:val="00CA62FB"/>
    <w:rsid w:val="00CB2B04"/>
    <w:rsid w:val="00CC4819"/>
    <w:rsid w:val="00CC5CAA"/>
    <w:rsid w:val="00CC78E1"/>
    <w:rsid w:val="00CD1E5D"/>
    <w:rsid w:val="00CD5F86"/>
    <w:rsid w:val="00CE4921"/>
    <w:rsid w:val="00CF6168"/>
    <w:rsid w:val="00D04DDF"/>
    <w:rsid w:val="00D179AA"/>
    <w:rsid w:val="00D218CA"/>
    <w:rsid w:val="00D25BBC"/>
    <w:rsid w:val="00D3027A"/>
    <w:rsid w:val="00D32FA6"/>
    <w:rsid w:val="00D348C8"/>
    <w:rsid w:val="00D35404"/>
    <w:rsid w:val="00D35A69"/>
    <w:rsid w:val="00D54583"/>
    <w:rsid w:val="00D61408"/>
    <w:rsid w:val="00D76538"/>
    <w:rsid w:val="00D80C7B"/>
    <w:rsid w:val="00D93146"/>
    <w:rsid w:val="00DA755F"/>
    <w:rsid w:val="00DB03A9"/>
    <w:rsid w:val="00DB1E71"/>
    <w:rsid w:val="00DB4231"/>
    <w:rsid w:val="00DB74BA"/>
    <w:rsid w:val="00DC1DD6"/>
    <w:rsid w:val="00DC2356"/>
    <w:rsid w:val="00DD725E"/>
    <w:rsid w:val="00DE12E5"/>
    <w:rsid w:val="00DF3C85"/>
    <w:rsid w:val="00DF4C93"/>
    <w:rsid w:val="00DF7EEE"/>
    <w:rsid w:val="00E05E78"/>
    <w:rsid w:val="00E157E7"/>
    <w:rsid w:val="00E173F9"/>
    <w:rsid w:val="00E27635"/>
    <w:rsid w:val="00E513BB"/>
    <w:rsid w:val="00E54015"/>
    <w:rsid w:val="00E6406B"/>
    <w:rsid w:val="00E67226"/>
    <w:rsid w:val="00E67914"/>
    <w:rsid w:val="00E763C9"/>
    <w:rsid w:val="00E87922"/>
    <w:rsid w:val="00E92509"/>
    <w:rsid w:val="00EA0C60"/>
    <w:rsid w:val="00EB1682"/>
    <w:rsid w:val="00EB2074"/>
    <w:rsid w:val="00EB3794"/>
    <w:rsid w:val="00EC2213"/>
    <w:rsid w:val="00EC712F"/>
    <w:rsid w:val="00EE510F"/>
    <w:rsid w:val="00EF533D"/>
    <w:rsid w:val="00EF635B"/>
    <w:rsid w:val="00F039AF"/>
    <w:rsid w:val="00F03C33"/>
    <w:rsid w:val="00F04364"/>
    <w:rsid w:val="00F12616"/>
    <w:rsid w:val="00F15981"/>
    <w:rsid w:val="00F15CDC"/>
    <w:rsid w:val="00F2573B"/>
    <w:rsid w:val="00F44AAC"/>
    <w:rsid w:val="00F4757B"/>
    <w:rsid w:val="00F543FA"/>
    <w:rsid w:val="00F6639A"/>
    <w:rsid w:val="00F70118"/>
    <w:rsid w:val="00F7356C"/>
    <w:rsid w:val="00F85BEC"/>
    <w:rsid w:val="00F8738A"/>
    <w:rsid w:val="00F91FB6"/>
    <w:rsid w:val="00F96D3D"/>
    <w:rsid w:val="00FA39D1"/>
    <w:rsid w:val="00FB32EA"/>
    <w:rsid w:val="00FD6472"/>
    <w:rsid w:val="00FE22A7"/>
    <w:rsid w:val="00FF2A67"/>
    <w:rsid w:val="14285710"/>
    <w:rsid w:val="7518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97DE77E"/>
  <w14:defaultImageDpi w14:val="300"/>
  <w15:docId w15:val="{FB79786F-93C1-4333-8025-0BD81D676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7EF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9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5099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qFormat/>
    <w:rsid w:val="004627E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27E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627E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3540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E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E7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42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2A4"/>
  </w:style>
  <w:style w:type="paragraph" w:styleId="Footer">
    <w:name w:val="footer"/>
    <w:basedOn w:val="Normal"/>
    <w:link w:val="FooterChar"/>
    <w:uiPriority w:val="99"/>
    <w:unhideWhenUsed/>
    <w:rsid w:val="008342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2A4"/>
  </w:style>
  <w:style w:type="paragraph" w:styleId="NoSpacing">
    <w:name w:val="No Spacing"/>
    <w:uiPriority w:val="1"/>
    <w:qFormat/>
    <w:rsid w:val="00477FEE"/>
    <w:rPr>
      <w:rFonts w:ascii="Georgia" w:eastAsia="Times New Roman" w:hAnsi="Georgia" w:cs="Times New Roman"/>
      <w:kern w:val="16"/>
      <w:sz w:val="21"/>
      <w:szCs w:val="20"/>
    </w:rPr>
  </w:style>
  <w:style w:type="paragraph" w:styleId="NormalIndent">
    <w:name w:val="Normal Indent"/>
    <w:basedOn w:val="Normal"/>
    <w:uiPriority w:val="99"/>
    <w:semiHidden/>
    <w:unhideWhenUsed/>
    <w:qFormat/>
    <w:rsid w:val="0071744E"/>
    <w:pPr>
      <w:spacing w:line="321" w:lineRule="auto"/>
      <w:ind w:left="720"/>
    </w:pPr>
    <w:rPr>
      <w:rFonts w:ascii="Georgia" w:eastAsia="Times New Roman" w:hAnsi="Georgia" w:cs="Times New Roman"/>
      <w:kern w:val="16"/>
      <w:sz w:val="21"/>
      <w:szCs w:val="20"/>
    </w:rPr>
  </w:style>
  <w:style w:type="paragraph" w:styleId="ListParagraph">
    <w:name w:val="List Paragraph"/>
    <w:basedOn w:val="Normal"/>
    <w:uiPriority w:val="34"/>
    <w:qFormat/>
    <w:rsid w:val="0071744E"/>
    <w:pPr>
      <w:ind w:left="720"/>
      <w:contextualSpacing/>
    </w:pPr>
  </w:style>
  <w:style w:type="character" w:customStyle="1" w:styleId="InternetLink">
    <w:name w:val="Internet Link"/>
    <w:basedOn w:val="DefaultParagraphFont"/>
    <w:rsid w:val="00436F24"/>
    <w:rPr>
      <w:color w:val="000080"/>
      <w:u w:val="single"/>
    </w:rPr>
  </w:style>
  <w:style w:type="character" w:customStyle="1" w:styleId="VisitedInternetLink">
    <w:name w:val="Visited Internet Link"/>
    <w:rsid w:val="002A51C4"/>
    <w:rPr>
      <w:color w:val="80000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57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7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7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7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73B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5099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09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fuvd">
    <w:name w:val="ilfuvd"/>
    <w:basedOn w:val="DefaultParagraphFont"/>
    <w:rsid w:val="0085200F"/>
  </w:style>
  <w:style w:type="character" w:styleId="PlaceholderText">
    <w:name w:val="Placeholder Text"/>
    <w:basedOn w:val="DefaultParagraphFont"/>
    <w:uiPriority w:val="99"/>
    <w:semiHidden/>
    <w:rsid w:val="00544CD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4875"/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4875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B4875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125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1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ghd@wnet.org" TargetMode="External"/><Relationship Id="rId13" Type="http://schemas.openxmlformats.org/officeDocument/2006/relationships/hyperlink" Target="http://thirteen.org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bs.org/secret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llarts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witter.com/secretspb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jtvonline.org/" TargetMode="External"/><Relationship Id="rId10" Type="http://schemas.openxmlformats.org/officeDocument/2006/relationships/hyperlink" Target="http://www.facebook.com/SecretsoftheDea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bs.org/secrets" TargetMode="External"/><Relationship Id="rId14" Type="http://schemas.openxmlformats.org/officeDocument/2006/relationships/hyperlink" Target="http://wliw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6D2E5-FA3B-4E86-90B2-083F10FC6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Ammermuller</dc:creator>
  <cp:keywords/>
  <dc:description/>
  <cp:lastModifiedBy>Pugh, Dorean</cp:lastModifiedBy>
  <cp:revision>3</cp:revision>
  <cp:lastPrinted>2019-02-19T15:09:00Z</cp:lastPrinted>
  <dcterms:created xsi:type="dcterms:W3CDTF">2019-03-05T18:48:00Z</dcterms:created>
  <dcterms:modified xsi:type="dcterms:W3CDTF">2019-03-05T18:51:00Z</dcterms:modified>
</cp:coreProperties>
</file>