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Ben Masters — Director, Cinematographer, and Executive Producer</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 Masters is a filmmaker and writer specializing in wildlife and adventure storytelling. He is best known for directing Deep in the Heart: A Texas Wildlife Story, The River and The Wall (SXSW 2019 Award Winner), and for producing Unbranded (Mountainfilm 2015 Audience Award Winner). Masters studied wildlife biology at Texas A&amp;M University and founded Fin and Fur Films in 2012. He is the author of two books published by Texas A&amp;M University Press and has contributed writing to National Geographic and Western Horseman. A proud Texan, Masters enjoys riding a good horse through unfamiliar country, capturing untold wildlife stories on film, and using cinema to help conserve wild places and the creatures that call them home.</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Quannah Chasinghorse — Narrator, Land Protector, and Fashion Model</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Quannah ChasingHorse (she/they) is a Han Gwich’in and Sicangu/Oglala Lakota land protector, climate justice activist, and fashion model from Eagle Village, Alaska, with ancestral ties to the tribes of South Dakota. Born on the Navajo Nation, Quannah is a fourth-generation land defender. Her deep connection to her homelands and her people’s way of life continues to guide her work as a protector of land and water.</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Quannah dreamed of becoming a model from a young age, and through her environmental advocacy, she was discovered and cast in a Calvin Klein campaign at age 18. Since then, she has worked with top global fashion houses, appeared on numerous magazine covers, and received several awards for her activism and visibility. Despite her success in fashion, Quannah’s most meaningful work is using her platform to uplift Indigenous values, voices, and communities.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Ryan Olinger — Director of Photography and Producer</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Ryan Olinger is an award-winning photographer, videographer, and wildlife biologist with extensive experience working with diverse species. He studied Wildlife Conservation and Management at the University of Arizona and earned a Master’s degree in Conservation Biology from the University of Cape Town. From the deserts of Arizona to the wilds of Africa, Ryan has spent nearly a decade studying mammals, birds, and climate change alongside NGOs, universities, and government agencies. Always eager for an excuse to get outside, Ryan is passionate about sharing his love for the natural world through visual storytelling.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Dr. Len Necefer, Ph.D. — Producer</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Len Necefer is an Indigenous (Diné) scholar, filmmaker, and founder of NativesOutdoors, a media and advocacy collective focused on outdoor recreation, environmental justice, and Indigenous rights. He holds a Ph.D. in Engineering and Public Policy from Carnegie Mellon University and has worked with the U.S. Department of Energy and the University of Arizona. Raised between urban and reservation life, Len offers a distinctive perspective on environmental storytelling—rooted in scientific rigor, cultural knowledge, and lived experience. His work centers on building more inclusive narratives around public lands, water, and the future of conservation.</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Katy Baldock — Producer </w:t>
      </w:r>
    </w:p>
    <w:p w:rsidR="00000000" w:rsidDel="00000000" w:rsidP="00000000" w:rsidRDefault="00000000" w:rsidRPr="00000000" w14:paraId="00000010">
      <w:pPr>
        <w:rPr>
          <w:rFonts w:ascii="Calibri" w:cs="Calibri" w:eastAsia="Calibri" w:hAnsi="Calibri"/>
          <w:color w:val="0000ff"/>
          <w:sz w:val="24"/>
          <w:szCs w:val="24"/>
        </w:rPr>
      </w:pPr>
      <w:r w:rsidDel="00000000" w:rsidR="00000000" w:rsidRPr="00000000">
        <w:rPr>
          <w:rFonts w:ascii="Calibri" w:cs="Calibri" w:eastAsia="Calibri" w:hAnsi="Calibri"/>
          <w:sz w:val="24"/>
          <w:szCs w:val="24"/>
          <w:rtl w:val="0"/>
        </w:rPr>
        <w:t xml:space="preserve">Katy Baldock is a film producer, writer, and graphic designer based in Austin, Texas. With a passion for conservation and visual storytelling, she leverages creative media to foster connection with and protection of natural environments and wildlife. Raised in deep East Texas, Katy studied communications, journalism, and art at Texas A&amp;M University before settling in Central Texas. Since 2017, she has collaborated with Fin and Fur Films, serving as film and impact producer for Deep in the Heart, associate producer on the Emmy-nominated documentary The River and the Wall, and producer for PBS’s American Ocelot.</w:t>
      </w: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