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01144" w14:textId="77777777" w:rsidR="007901BA" w:rsidRDefault="007E6353" w:rsidP="002952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8"/>
          <w:szCs w:val="28"/>
          <w:bdr w:val="none" w:sz="0" w:space="0" w:color="auto"/>
        </w:rPr>
      </w:pPr>
      <w:r>
        <w:rPr>
          <w:rFonts w:eastAsia="Times New Roman"/>
          <w:b/>
          <w:sz w:val="28"/>
          <w:szCs w:val="28"/>
          <w:bdr w:val="none" w:sz="0" w:space="0" w:color="auto"/>
        </w:rPr>
        <w:t xml:space="preserve">PBS’ </w:t>
      </w:r>
      <w:r w:rsidR="00F13287">
        <w:rPr>
          <w:rFonts w:eastAsia="Times New Roman"/>
          <w:b/>
          <w:sz w:val="28"/>
          <w:szCs w:val="28"/>
          <w:bdr w:val="none" w:sz="0" w:space="0" w:color="auto"/>
        </w:rPr>
        <w:t>THE BOMB</w:t>
      </w:r>
      <w:r>
        <w:rPr>
          <w:rFonts w:eastAsia="Times New Roman"/>
          <w:b/>
          <w:sz w:val="28"/>
          <w:szCs w:val="28"/>
          <w:bdr w:val="none" w:sz="0" w:space="0" w:color="auto"/>
        </w:rPr>
        <w:t xml:space="preserve"> Explores the Invention of the Atomic Bomb and </w:t>
      </w:r>
    </w:p>
    <w:p w14:paraId="634344F4" w14:textId="77777777" w:rsidR="00295274" w:rsidRPr="000B2BF5" w:rsidRDefault="007E6353" w:rsidP="002952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i/>
          <w:bdr w:val="none" w:sz="0" w:space="0" w:color="auto"/>
        </w:rPr>
      </w:pPr>
      <w:r>
        <w:rPr>
          <w:rFonts w:eastAsia="Times New Roman"/>
          <w:b/>
          <w:sz w:val="28"/>
          <w:szCs w:val="28"/>
          <w:bdr w:val="none" w:sz="0" w:space="0" w:color="auto"/>
        </w:rPr>
        <w:t>How the Nuclear Age Changed the World</w:t>
      </w:r>
      <w:r w:rsidR="00F13287">
        <w:rPr>
          <w:rFonts w:eastAsia="Times New Roman"/>
          <w:b/>
          <w:sz w:val="28"/>
          <w:szCs w:val="28"/>
          <w:bdr w:val="none" w:sz="0" w:space="0" w:color="auto"/>
        </w:rPr>
        <w:t xml:space="preserve"> </w:t>
      </w:r>
    </w:p>
    <w:p w14:paraId="26B92A05" w14:textId="77777777" w:rsidR="00295274" w:rsidRPr="000B2BF5" w:rsidRDefault="00295274" w:rsidP="002952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i/>
          <w:bdr w:val="none" w:sz="0" w:space="0" w:color="auto"/>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tblGrid>
      <w:tr w:rsidR="00295274" w14:paraId="16E42B3B" w14:textId="77777777" w:rsidTr="00891BE2">
        <w:trPr>
          <w:trHeight w:val="2733"/>
        </w:trPr>
        <w:tc>
          <w:tcPr>
            <w:tcW w:w="4901" w:type="dxa"/>
          </w:tcPr>
          <w:p w14:paraId="288DD271" w14:textId="77777777" w:rsidR="007901BA" w:rsidRPr="00891BE2" w:rsidRDefault="007901BA" w:rsidP="00891BE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sz w:val="20"/>
                <w:szCs w:val="20"/>
                <w:bdr w:val="none" w:sz="0" w:space="0" w:color="auto"/>
              </w:rPr>
            </w:pPr>
            <w:r w:rsidRPr="00891BE2">
              <w:rPr>
                <w:rFonts w:eastAsia="Times New Roman"/>
                <w:noProof/>
                <w:bdr w:val="none" w:sz="0" w:space="0" w:color="auto"/>
              </w:rPr>
              <w:drawing>
                <wp:inline distT="0" distB="0" distL="0" distR="0" wp14:anchorId="45954801" wp14:editId="0AF8268F">
                  <wp:extent cx="2974975" cy="1983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6114.005 A-Bomb Truckee001-a.JPG"/>
                          <pic:cNvPicPr/>
                        </pic:nvPicPr>
                        <pic:blipFill>
                          <a:blip r:embed="rId8" cstate="email">
                            <a:extLst>
                              <a:ext uri="{28A0092B-C50C-407E-A947-70E740481C1C}">
                                <a14:useLocalDpi xmlns:a14="http://schemas.microsoft.com/office/drawing/2010/main"/>
                              </a:ext>
                            </a:extLst>
                          </a:blip>
                          <a:stretch>
                            <a:fillRect/>
                          </a:stretch>
                        </pic:blipFill>
                        <pic:spPr>
                          <a:xfrm>
                            <a:off x="0" y="0"/>
                            <a:ext cx="2974975" cy="1983317"/>
                          </a:xfrm>
                          <a:prstGeom prst="rect">
                            <a:avLst/>
                          </a:prstGeom>
                        </pic:spPr>
                      </pic:pic>
                    </a:graphicData>
                  </a:graphic>
                </wp:inline>
              </w:drawing>
            </w:r>
            <w:r w:rsidRPr="00891BE2">
              <w:rPr>
                <w:rFonts w:eastAsia="Times New Roman"/>
                <w:i/>
                <w:sz w:val="20"/>
                <w:szCs w:val="20"/>
                <w:bdr w:val="none" w:sz="0" w:space="0" w:color="auto"/>
              </w:rPr>
              <w:t>(Atomic Test, courtesy of Ken Hackman)</w:t>
            </w:r>
          </w:p>
          <w:p w14:paraId="63CEFD9C" w14:textId="77777777" w:rsidR="00295274" w:rsidRPr="00E64243" w:rsidRDefault="00295274" w:rsidP="0029527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bl>
    <w:p w14:paraId="4A5B3CF1" w14:textId="041F426C" w:rsidR="000C1D82" w:rsidRDefault="00295274" w:rsidP="00FF49E5">
      <w:pPr>
        <w:jc w:val="both"/>
      </w:pPr>
      <w:r>
        <w:rPr>
          <w:rFonts w:eastAsia="Times New Roman"/>
          <w:bdr w:val="none" w:sz="0" w:space="0" w:color="auto"/>
        </w:rPr>
        <w:t>ARLINGTON, VA</w:t>
      </w:r>
      <w:r w:rsidRPr="00750FA3">
        <w:rPr>
          <w:rFonts w:eastAsia="Times New Roman"/>
          <w:bdr w:val="none" w:sz="0" w:space="0" w:color="auto"/>
        </w:rPr>
        <w:t xml:space="preserve">; </w:t>
      </w:r>
      <w:r w:rsidR="005E3D5C" w:rsidRPr="005E3D5C">
        <w:rPr>
          <w:rFonts w:eastAsia="Times New Roman"/>
          <w:color w:val="000000" w:themeColor="text1"/>
          <w:bdr w:val="none" w:sz="0" w:space="0" w:color="auto"/>
        </w:rPr>
        <w:t>May 21</w:t>
      </w:r>
      <w:r>
        <w:rPr>
          <w:rFonts w:eastAsia="Times New Roman"/>
          <w:bdr w:val="none" w:sz="0" w:space="0" w:color="auto"/>
        </w:rPr>
        <w:t>, 2015 –</w:t>
      </w:r>
      <w:r w:rsidR="00E07C9F">
        <w:t xml:space="preserve"> PBS’ new special </w:t>
      </w:r>
      <w:r w:rsidR="00E07C9F" w:rsidRPr="007E6353">
        <w:rPr>
          <w:b/>
        </w:rPr>
        <w:t>THE BOMB</w:t>
      </w:r>
      <w:r w:rsidR="00E07C9F">
        <w:t xml:space="preserve"> </w:t>
      </w:r>
      <w:r w:rsidR="002525E4">
        <w:t xml:space="preserve">tells the story of the most powerful and destructive device ever invented. </w:t>
      </w:r>
      <w:r w:rsidR="003F73B0">
        <w:t xml:space="preserve">Premiering </w:t>
      </w:r>
      <w:r w:rsidR="00396239">
        <w:t xml:space="preserve">on PBS </w:t>
      </w:r>
      <w:r w:rsidR="003F73B0">
        <w:t>Tuesday, July 28</w:t>
      </w:r>
      <w:r w:rsidR="00666B2D">
        <w:t>,</w:t>
      </w:r>
      <w:r w:rsidR="003F73B0">
        <w:t xml:space="preserve"> </w:t>
      </w:r>
      <w:r w:rsidR="00332423">
        <w:t xml:space="preserve">2015, </w:t>
      </w:r>
      <w:r w:rsidR="003F73B0">
        <w:t>8:00</w:t>
      </w:r>
      <w:r w:rsidR="00666B2D">
        <w:t>-10:00</w:t>
      </w:r>
      <w:r w:rsidR="003F73B0">
        <w:t xml:space="preserve"> p.m. ET (check local listings)</w:t>
      </w:r>
      <w:r w:rsidR="005C180C">
        <w:t xml:space="preserve"> in commemoration of the 70</w:t>
      </w:r>
      <w:r w:rsidR="005C180C" w:rsidRPr="005C180C">
        <w:rPr>
          <w:vertAlign w:val="superscript"/>
        </w:rPr>
        <w:t>th</w:t>
      </w:r>
      <w:r w:rsidR="005C180C">
        <w:t xml:space="preserve"> anniversary of the detonation of the atomic bomb</w:t>
      </w:r>
      <w:r w:rsidR="003F73B0">
        <w:t>, the show highlights h</w:t>
      </w:r>
      <w:r w:rsidR="00891BE2">
        <w:t>ow humans harnessed</w:t>
      </w:r>
      <w:r w:rsidR="00E07C9F">
        <w:t xml:space="preserve"> this incredible power and </w:t>
      </w:r>
      <w:r w:rsidR="00891BE2">
        <w:t>what</w:t>
      </w:r>
      <w:r w:rsidR="00E07C9F">
        <w:t xml:space="preserve"> challenges </w:t>
      </w:r>
      <w:r w:rsidR="004D678B" w:rsidRPr="00FF49E5">
        <w:t>we have faced living with it for 70 years</w:t>
      </w:r>
      <w:r w:rsidR="003F73B0">
        <w:t>.</w:t>
      </w:r>
      <w:r w:rsidR="000B234B">
        <w:t xml:space="preserve"> </w:t>
      </w:r>
      <w:r w:rsidR="000B234B" w:rsidRPr="00891BE2">
        <w:rPr>
          <w:b/>
        </w:rPr>
        <w:t>THE BOMB</w:t>
      </w:r>
      <w:r w:rsidR="000B234B">
        <w:t xml:space="preserve"> features newly restored footage</w:t>
      </w:r>
      <w:r w:rsidR="006323ED" w:rsidRPr="006323ED">
        <w:t xml:space="preserve"> </w:t>
      </w:r>
      <w:r w:rsidR="006323ED">
        <w:t>of nuclear weaponry</w:t>
      </w:r>
      <w:r w:rsidR="000B234B">
        <w:t>, some of which has been declassified</w:t>
      </w:r>
      <w:r w:rsidR="000B234B" w:rsidRPr="000B234B">
        <w:t xml:space="preserve"> </w:t>
      </w:r>
      <w:r w:rsidR="000B234B">
        <w:t>only recently</w:t>
      </w:r>
      <w:r w:rsidR="006323ED">
        <w:t xml:space="preserve"> by the Department of Defense</w:t>
      </w:r>
      <w:r w:rsidR="000B234B">
        <w:t>.</w:t>
      </w:r>
    </w:p>
    <w:p w14:paraId="293DC078" w14:textId="77777777" w:rsidR="00E71FB6" w:rsidRDefault="00E71FB6" w:rsidP="00FF49E5">
      <w:pPr>
        <w:jc w:val="both"/>
        <w:rPr>
          <w:rFonts w:eastAsia="Times New Roman"/>
          <w:bdr w:val="none" w:sz="0" w:space="0" w:color="auto"/>
        </w:rPr>
      </w:pPr>
    </w:p>
    <w:p w14:paraId="410D8A0B" w14:textId="0263F934" w:rsidR="00CA62A4" w:rsidRDefault="00CA62A4" w:rsidP="00FF49E5">
      <w:pPr>
        <w:jc w:val="both"/>
      </w:pPr>
      <w:r>
        <w:rPr>
          <w:b/>
        </w:rPr>
        <w:t>THE BOMB</w:t>
      </w:r>
      <w:r>
        <w:t xml:space="preserve"> </w:t>
      </w:r>
      <w:r w:rsidR="000C1D82">
        <w:t xml:space="preserve">takes viewers </w:t>
      </w:r>
      <w:r w:rsidR="00891BE2">
        <w:t>behind the scenes</w:t>
      </w:r>
      <w:r w:rsidR="00E07C9F">
        <w:t xml:space="preserve"> of</w:t>
      </w:r>
      <w:r>
        <w:t xml:space="preserve"> the first atomic bomb</w:t>
      </w:r>
      <w:r w:rsidR="00E07C9F">
        <w:t>, revealing</w:t>
      </w:r>
      <w:r>
        <w:t xml:space="preserve"> how it was developed</w:t>
      </w:r>
      <w:r w:rsidR="007E6353">
        <w:t xml:space="preserve"> and</w:t>
      </w:r>
      <w:r>
        <w:t xml:space="preserve"> how it changed </w:t>
      </w:r>
      <w:r w:rsidR="002525E4">
        <w:t xml:space="preserve">the </w:t>
      </w:r>
      <w:r w:rsidR="00E07C9F">
        <w:t xml:space="preserve">planet, ushering </w:t>
      </w:r>
      <w:r w:rsidR="002525E4">
        <w:t>in a new era</w:t>
      </w:r>
      <w:r>
        <w:t xml:space="preserve"> and </w:t>
      </w:r>
      <w:r w:rsidR="00E07C9F">
        <w:t>re</w:t>
      </w:r>
      <w:r>
        <w:t>shap</w:t>
      </w:r>
      <w:r w:rsidR="00E07C9F">
        <w:t>ing</w:t>
      </w:r>
      <w:r>
        <w:t xml:space="preserve"> our lives</w:t>
      </w:r>
      <w:r w:rsidR="00E07C9F">
        <w:t xml:space="preserve"> even today</w:t>
      </w:r>
      <w:r>
        <w:t xml:space="preserve">. </w:t>
      </w:r>
      <w:r w:rsidR="00E07C9F">
        <w:t>Rare footage</w:t>
      </w:r>
      <w:r w:rsidR="00365647">
        <w:t xml:space="preserve"> </w:t>
      </w:r>
      <w:r w:rsidR="00365647" w:rsidRPr="00FF49E5">
        <w:t>from bomb tests through the 1950s and 60s</w:t>
      </w:r>
      <w:r w:rsidR="00E07C9F">
        <w:t xml:space="preserve"> demonstrates the power and strangely compelling beauty of nuclear explosions. </w:t>
      </w:r>
      <w:r w:rsidR="006323ED">
        <w:t>T</w:t>
      </w:r>
      <w:r w:rsidR="00E07C9F">
        <w:t>he film</w:t>
      </w:r>
      <w:r>
        <w:t xml:space="preserve"> </w:t>
      </w:r>
      <w:r w:rsidR="00E07C9F">
        <w:t xml:space="preserve">focuses on </w:t>
      </w:r>
      <w:r>
        <w:t xml:space="preserve">the choices </w:t>
      </w:r>
      <w:r w:rsidR="00E07C9F">
        <w:t xml:space="preserve">society has </w:t>
      </w:r>
      <w:r>
        <w:t xml:space="preserve">made </w:t>
      </w:r>
      <w:r w:rsidR="00666B2D">
        <w:t>—</w:t>
      </w:r>
      <w:r>
        <w:t xml:space="preserve"> and continue</w:t>
      </w:r>
      <w:r w:rsidR="00E07C9F">
        <w:t>s</w:t>
      </w:r>
      <w:r>
        <w:t xml:space="preserve"> to make </w:t>
      </w:r>
      <w:r w:rsidR="00666B2D">
        <w:t xml:space="preserve">— </w:t>
      </w:r>
      <w:r>
        <w:t xml:space="preserve">to live with an invention that could </w:t>
      </w:r>
      <w:r w:rsidR="00E07C9F">
        <w:t xml:space="preserve">destroy the </w:t>
      </w:r>
      <w:r w:rsidR="000B234B">
        <w:t>planet</w:t>
      </w:r>
      <w:r>
        <w:t>.</w:t>
      </w:r>
    </w:p>
    <w:p w14:paraId="3F75A8A7" w14:textId="77777777" w:rsidR="006B26B6" w:rsidRDefault="006B26B6" w:rsidP="00FF49E5">
      <w:pPr>
        <w:pStyle w:val="NormalWeb"/>
        <w:spacing w:before="0" w:after="0"/>
        <w:jc w:val="both"/>
        <w:textAlignment w:val="baseline"/>
      </w:pPr>
    </w:p>
    <w:p w14:paraId="1FD3F4A6" w14:textId="77777777" w:rsidR="00CA62A4" w:rsidRDefault="00E07C9F" w:rsidP="00FF49E5">
      <w:pPr>
        <w:jc w:val="both"/>
      </w:pPr>
      <w:r>
        <w:t>Included are</w:t>
      </w:r>
      <w:r w:rsidR="00232DD7">
        <w:t xml:space="preserve"> interviews with Richard Rhodes</w:t>
      </w:r>
      <w:r>
        <w:t>,</w:t>
      </w:r>
      <w:r w:rsidR="00232DD7">
        <w:t xml:space="preserve"> foremost atomic bomb historian</w:t>
      </w:r>
      <w:r w:rsidR="008F08ED">
        <w:t xml:space="preserve">, former Secretaries of Defense and State William Perry and George Shultz, </w:t>
      </w:r>
      <w:r w:rsidR="005041EA">
        <w:t xml:space="preserve">respectively, </w:t>
      </w:r>
      <w:r w:rsidR="00CA62A4">
        <w:t>scientists, weapon</w:t>
      </w:r>
      <w:r w:rsidR="005041EA">
        <w:t>s</w:t>
      </w:r>
      <w:r w:rsidR="00CA62A4">
        <w:t xml:space="preserve"> designers, pilots, witnesses and ordinary men and women who have lived and worked with </w:t>
      </w:r>
      <w:r>
        <w:t>the atomic bom</w:t>
      </w:r>
      <w:r w:rsidR="00CA62A4">
        <w:t>b.</w:t>
      </w:r>
    </w:p>
    <w:p w14:paraId="215D3FF3" w14:textId="77777777" w:rsidR="00295274" w:rsidRDefault="00295274" w:rsidP="00FF49E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rPr>
      </w:pPr>
    </w:p>
    <w:p w14:paraId="116B173C" w14:textId="00668E4D" w:rsidR="005C180C" w:rsidRDefault="005C180C" w:rsidP="00FF49E5">
      <w:pPr>
        <w:jc w:val="both"/>
      </w:pPr>
      <w:r>
        <w:rPr>
          <w:rFonts w:eastAsia="Times New Roman"/>
          <w:bdr w:val="none" w:sz="0" w:space="0" w:color="auto"/>
        </w:rPr>
        <w:t>“</w:t>
      </w:r>
      <w:r>
        <w:t>The arc of this story is filled with fascinating breakthroughs, agonizing human dilemmas, and unintended consequences</w:t>
      </w:r>
      <w:r>
        <w:rPr>
          <w:rFonts w:eastAsia="Times New Roman"/>
          <w:bdr w:val="none" w:sz="0" w:space="0" w:color="auto"/>
        </w:rPr>
        <w:t xml:space="preserve">,” </w:t>
      </w:r>
      <w:r w:rsidRPr="00750FA3">
        <w:rPr>
          <w:rFonts w:eastAsia="Times New Roman"/>
          <w:color w:val="000000" w:themeColor="text1"/>
          <w:bdr w:val="none" w:sz="0" w:space="0" w:color="auto"/>
        </w:rPr>
        <w:t xml:space="preserve">said </w:t>
      </w:r>
      <w:r w:rsidR="006323ED">
        <w:t xml:space="preserve">Bill </w:t>
      </w:r>
      <w:proofErr w:type="spellStart"/>
      <w:r w:rsidR="006323ED">
        <w:t>Margol</w:t>
      </w:r>
      <w:proofErr w:type="spellEnd"/>
      <w:r w:rsidRPr="00102074">
        <w:t>,</w:t>
      </w:r>
      <w:r w:rsidRPr="00F418E5">
        <w:t xml:space="preserve"> </w:t>
      </w:r>
      <w:r w:rsidR="005E3D5C">
        <w:t>Senior Director of Programming and Development for PBS</w:t>
      </w:r>
      <w:r>
        <w:rPr>
          <w:rFonts w:eastAsia="Times New Roman"/>
          <w:bdr w:val="none" w:sz="0" w:space="0" w:color="auto"/>
        </w:rPr>
        <w:t>.</w:t>
      </w:r>
      <w:r w:rsidRPr="00F72F39">
        <w:rPr>
          <w:rFonts w:eastAsia="Times New Roman"/>
          <w:bdr w:val="none" w:sz="0" w:space="0" w:color="auto"/>
        </w:rPr>
        <w:t xml:space="preserve"> </w:t>
      </w:r>
      <w:r>
        <w:rPr>
          <w:rFonts w:eastAsia="Times New Roman"/>
          <w:bdr w:val="none" w:sz="0" w:space="0" w:color="auto"/>
        </w:rPr>
        <w:t>“THE BOMB provides a comprehensive look at the nuclear age and offers a chance for current generations to understand the indelible impact this discovery and invention</w:t>
      </w:r>
      <w:r w:rsidR="00E12487">
        <w:rPr>
          <w:rFonts w:eastAsia="Times New Roman"/>
          <w:bdr w:val="none" w:sz="0" w:space="0" w:color="auto"/>
        </w:rPr>
        <w:t xml:space="preserve"> </w:t>
      </w:r>
      <w:r w:rsidR="00E12487" w:rsidRPr="00FF49E5">
        <w:rPr>
          <w:rFonts w:eastAsia="Times New Roman"/>
          <w:bdr w:val="none" w:sz="0" w:space="0" w:color="auto"/>
        </w:rPr>
        <w:t>had, and continues to have, on all of us</w:t>
      </w:r>
      <w:r>
        <w:rPr>
          <w:rFonts w:eastAsia="Times New Roman"/>
          <w:bdr w:val="none" w:sz="0" w:space="0" w:color="auto"/>
        </w:rPr>
        <w:t>.”</w:t>
      </w:r>
    </w:p>
    <w:p w14:paraId="546716FD" w14:textId="77777777" w:rsidR="005C180C" w:rsidRDefault="005C180C" w:rsidP="00FF49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jc w:val="both"/>
        <w:rPr>
          <w:rFonts w:eastAsia="Times New Roman"/>
          <w:b/>
          <w:bdr w:val="none" w:sz="0" w:space="0" w:color="auto"/>
        </w:rPr>
      </w:pPr>
    </w:p>
    <w:p w14:paraId="11E9B89C" w14:textId="212FDD19" w:rsidR="00891BE2" w:rsidRDefault="00891BE2" w:rsidP="00FF49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jc w:val="both"/>
        <w:rPr>
          <w:rFonts w:eastAsia="Times New Roman"/>
          <w:b/>
          <w:bCs/>
          <w:bdr w:val="none" w:sz="0" w:space="0" w:color="auto" w:frame="1"/>
        </w:rPr>
      </w:pPr>
      <w:r>
        <w:rPr>
          <w:rFonts w:eastAsia="Times New Roman"/>
          <w:b/>
          <w:bdr w:val="none" w:sz="0" w:space="0" w:color="auto"/>
        </w:rPr>
        <w:t xml:space="preserve">THE BOMB </w:t>
      </w:r>
      <w:r>
        <w:rPr>
          <w:rFonts w:eastAsia="Times New Roman"/>
          <w:bdr w:val="none" w:sz="0" w:space="0" w:color="auto"/>
        </w:rPr>
        <w:t xml:space="preserve">is written and directed by Rushmore DeNooyer. Executive producer is Kirk </w:t>
      </w:r>
      <w:proofErr w:type="spellStart"/>
      <w:r>
        <w:rPr>
          <w:rFonts w:eastAsia="Times New Roman"/>
          <w:bdr w:val="none" w:sz="0" w:space="0" w:color="auto"/>
        </w:rPr>
        <w:t>Wolfinger</w:t>
      </w:r>
      <w:proofErr w:type="spellEnd"/>
      <w:r>
        <w:rPr>
          <w:rFonts w:eastAsia="Times New Roman"/>
          <w:bdr w:val="none" w:sz="0" w:space="0" w:color="auto"/>
        </w:rPr>
        <w:t xml:space="preserve">. </w:t>
      </w:r>
      <w:proofErr w:type="gramStart"/>
      <w:r>
        <w:rPr>
          <w:rFonts w:eastAsia="Times New Roman"/>
          <w:bdr w:val="none" w:sz="0" w:space="0" w:color="auto"/>
        </w:rPr>
        <w:t xml:space="preserve">A Lone Wolf </w:t>
      </w:r>
      <w:r w:rsidR="000033BC" w:rsidRPr="00FF49E5">
        <w:rPr>
          <w:rFonts w:eastAsia="Times New Roman"/>
          <w:bdr w:val="none" w:sz="0" w:space="0" w:color="auto"/>
        </w:rPr>
        <w:t xml:space="preserve">Media </w:t>
      </w:r>
      <w:r>
        <w:rPr>
          <w:rFonts w:eastAsia="Times New Roman"/>
          <w:bdr w:val="none" w:sz="0" w:space="0" w:color="auto"/>
        </w:rPr>
        <w:t>production for PBS.</w:t>
      </w:r>
      <w:proofErr w:type="gramEnd"/>
    </w:p>
    <w:p w14:paraId="4E5C0433" w14:textId="77777777" w:rsidR="00295274" w:rsidRDefault="00295274" w:rsidP="00FF49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jc w:val="both"/>
        <w:rPr>
          <w:rFonts w:eastAsia="Times New Roman"/>
          <w:b/>
          <w:bCs/>
          <w:bdr w:val="none" w:sz="0" w:space="0" w:color="auto" w:frame="1"/>
        </w:rPr>
      </w:pPr>
    </w:p>
    <w:p w14:paraId="3B19F5F7" w14:textId="01090DDD" w:rsidR="00583088" w:rsidRPr="00583088" w:rsidRDefault="00583088" w:rsidP="00FF49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jc w:val="both"/>
        <w:rPr>
          <w:rFonts w:eastAsia="Times New Roman"/>
          <w:bCs/>
          <w:bdr w:val="none" w:sz="0" w:space="0" w:color="auto" w:frame="1"/>
        </w:rPr>
      </w:pPr>
      <w:r w:rsidRPr="00583088">
        <w:rPr>
          <w:rFonts w:eastAsia="Times New Roman"/>
          <w:bCs/>
          <w:bdr w:val="none" w:sz="0" w:space="0" w:color="auto" w:frame="1"/>
        </w:rPr>
        <w:t>PBS continues to offer timely, relevant programs that look at history and the human experience</w:t>
      </w:r>
      <w:bookmarkStart w:id="0" w:name="_GoBack"/>
      <w:bookmarkEnd w:id="0"/>
      <w:r w:rsidRPr="00583088">
        <w:rPr>
          <w:rFonts w:eastAsia="Times New Roman"/>
          <w:bCs/>
          <w:bdr w:val="none" w:sz="0" w:space="0" w:color="auto" w:frame="1"/>
        </w:rPr>
        <w:t xml:space="preserve">. </w:t>
      </w:r>
      <w:r w:rsidR="008E3D4B">
        <w:rPr>
          <w:rFonts w:eastAsia="Times New Roman"/>
          <w:bCs/>
          <w:bdr w:val="none" w:sz="0" w:space="0" w:color="auto" w:frame="1"/>
        </w:rPr>
        <w:t xml:space="preserve">Along with </w:t>
      </w:r>
      <w:r w:rsidRPr="00583088">
        <w:rPr>
          <w:rFonts w:eastAsia="Times New Roman"/>
          <w:b/>
          <w:bCs/>
          <w:bdr w:val="none" w:sz="0" w:space="0" w:color="auto" w:frame="1"/>
        </w:rPr>
        <w:t>THE BOMB</w:t>
      </w:r>
      <w:r w:rsidR="008E3D4B">
        <w:rPr>
          <w:rFonts w:eastAsia="Times New Roman"/>
          <w:b/>
          <w:bCs/>
          <w:bdr w:val="none" w:sz="0" w:space="0" w:color="auto" w:frame="1"/>
        </w:rPr>
        <w:t xml:space="preserve">, </w:t>
      </w:r>
      <w:r w:rsidR="008E3D4B">
        <w:rPr>
          <w:rFonts w:eastAsia="Times New Roman"/>
          <w:bCs/>
          <w:bdr w:val="none" w:sz="0" w:space="0" w:color="auto" w:frame="1"/>
        </w:rPr>
        <w:t>PBS presents</w:t>
      </w:r>
      <w:r w:rsidRPr="00583088">
        <w:rPr>
          <w:rFonts w:eastAsia="Times New Roman"/>
          <w:bCs/>
          <w:bdr w:val="none" w:sz="0" w:space="0" w:color="auto" w:frame="1"/>
        </w:rPr>
        <w:t> </w:t>
      </w:r>
      <w:r w:rsidRPr="00583088">
        <w:rPr>
          <w:rFonts w:eastAsia="Times New Roman"/>
          <w:b/>
          <w:bCs/>
          <w:bdr w:val="none" w:sz="0" w:space="0" w:color="auto" w:frame="1"/>
        </w:rPr>
        <w:t>URANIUM – TWISTING THE DRAGON’S TAIL</w:t>
      </w:r>
      <w:r w:rsidRPr="00583088">
        <w:rPr>
          <w:rFonts w:eastAsia="Times New Roman"/>
          <w:bCs/>
          <w:bdr w:val="none" w:sz="0" w:space="0" w:color="auto" w:frame="1"/>
        </w:rPr>
        <w:t xml:space="preserve"> on July 28 and July 29 at 10:00 p.m. ET, an epic adventure with physicist and YouTube sensation Dr. Derek Muller to find the most desired and hated rock on Earth. Additionally, </w:t>
      </w:r>
      <w:r w:rsidRPr="007F3503">
        <w:rPr>
          <w:rFonts w:eastAsia="Times New Roman"/>
          <w:b/>
          <w:bCs/>
          <w:bdr w:val="none" w:sz="0" w:space="0" w:color="auto" w:frame="1"/>
        </w:rPr>
        <w:t>NOVA “</w:t>
      </w:r>
      <w:r w:rsidR="007F3503" w:rsidRPr="007F3503">
        <w:rPr>
          <w:rFonts w:eastAsia="Times New Roman"/>
          <w:b/>
        </w:rPr>
        <w:t>Nuclear Meltdown Disaster</w:t>
      </w:r>
      <w:r w:rsidR="007F3503" w:rsidRPr="007F3503">
        <w:rPr>
          <w:rFonts w:eastAsia="Times New Roman"/>
          <w:b/>
          <w:bCs/>
          <w:bdr w:val="none" w:sz="0" w:space="0" w:color="auto" w:frame="1"/>
        </w:rPr>
        <w:t>”</w:t>
      </w:r>
      <w:r w:rsidRPr="007F3503">
        <w:rPr>
          <w:rFonts w:eastAsia="Times New Roman"/>
          <w:bCs/>
          <w:bdr w:val="none" w:sz="0" w:space="0" w:color="auto" w:frame="1"/>
        </w:rPr>
        <w:t>,</w:t>
      </w:r>
      <w:r w:rsidRPr="00583088">
        <w:rPr>
          <w:rFonts w:eastAsia="Times New Roman"/>
          <w:bCs/>
          <w:bdr w:val="none" w:sz="0" w:space="0" w:color="auto" w:frame="1"/>
        </w:rPr>
        <w:t xml:space="preserve"> </w:t>
      </w:r>
      <w:r w:rsidRPr="00583088">
        <w:rPr>
          <w:rFonts w:eastAsia="Times New Roman"/>
          <w:bCs/>
          <w:bdr w:val="none" w:sz="0" w:space="0" w:color="auto" w:frame="1"/>
        </w:rPr>
        <w:lastRenderedPageBreak/>
        <w:t>which airs on July 29 at 9:00 p.m. ET, pays homage to the brave workers who stayed behind as an earthquake and tsunami crippled the nuclear power plant in one of history’s worst nuclear accidents.</w:t>
      </w:r>
    </w:p>
    <w:p w14:paraId="6DFDCB9C" w14:textId="77777777" w:rsidR="00583088" w:rsidRDefault="00583088" w:rsidP="00FF49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jc w:val="both"/>
        <w:rPr>
          <w:rFonts w:eastAsia="Times New Roman"/>
          <w:b/>
          <w:bCs/>
          <w:bdr w:val="none" w:sz="0" w:space="0" w:color="auto" w:frame="1"/>
        </w:rPr>
      </w:pPr>
    </w:p>
    <w:p w14:paraId="3C79196E" w14:textId="77777777" w:rsidR="00295274" w:rsidRDefault="00295274" w:rsidP="00FF49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jc w:val="both"/>
        <w:rPr>
          <w:rFonts w:ascii="Arial" w:hAnsi="Arial" w:cs="Arial"/>
        </w:rPr>
      </w:pPr>
      <w:r w:rsidRPr="00750FA3">
        <w:rPr>
          <w:rFonts w:eastAsia="Times New Roman"/>
          <w:b/>
          <w:bCs/>
          <w:bdr w:val="none" w:sz="0" w:space="0" w:color="auto" w:frame="1"/>
        </w:rPr>
        <w:t>About PBS</w:t>
      </w:r>
      <w:r w:rsidRPr="00AE0CFD">
        <w:rPr>
          <w:rFonts w:ascii="Arial" w:hAnsi="Arial" w:cs="Arial"/>
        </w:rPr>
        <w:t xml:space="preserve"> </w:t>
      </w:r>
    </w:p>
    <w:p w14:paraId="0CD1713F" w14:textId="77777777" w:rsidR="00295274" w:rsidRDefault="00365647" w:rsidP="00FF49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jc w:val="both"/>
      </w:pPr>
      <w:hyperlink r:id="rId9" w:tgtFrame="_blank" w:history="1">
        <w:r w:rsidR="00295274" w:rsidRPr="00AE0CFD">
          <w:rPr>
            <w:rStyle w:val="Hyperlink"/>
          </w:rPr>
          <w:t>PBS</w:t>
        </w:r>
      </w:hyperlink>
      <w:r w:rsidR="00295274" w:rsidRPr="00AE0CFD">
        <w:t>,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295274" w:rsidRPr="00743F81">
        <w:rPr>
          <w:vertAlign w:val="superscript"/>
        </w:rPr>
        <w:t>th</w:t>
      </w:r>
      <w:r w:rsidR="00295274">
        <w:t xml:space="preserve"> </w:t>
      </w:r>
      <w:r w:rsidR="00295274" w:rsidRPr="00AE0CFD">
        <w:t xml:space="preserve">grade turn to PBS for digital content and services that help bring classroom lessons to life. PBS’ premier children’s TV programming and its website, </w:t>
      </w:r>
      <w:hyperlink r:id="rId10" w:tgtFrame="_blank" w:history="1">
        <w:r w:rsidR="00295274" w:rsidRPr="00AE0CFD">
          <w:rPr>
            <w:rStyle w:val="Hyperlink"/>
          </w:rPr>
          <w:t>pbskids.org</w:t>
        </w:r>
      </w:hyperlink>
      <w:r w:rsidR="00295274" w:rsidRPr="00AE0CFD">
        <w:t xml:space="preserve">, are parents’ and teachers’ most trusted partners in inspiring and nurturing curiosity and love of learning in children. More information about PBS is available at </w:t>
      </w:r>
      <w:hyperlink r:id="rId11" w:tgtFrame="_blank" w:history="1">
        <w:r w:rsidR="00295274" w:rsidRPr="00AE0CFD">
          <w:rPr>
            <w:rStyle w:val="Hyperlink"/>
          </w:rPr>
          <w:t>www.pbs.org</w:t>
        </w:r>
      </w:hyperlink>
      <w:r w:rsidR="00295274" w:rsidRPr="00AE0CFD">
        <w:t xml:space="preserve">, one of the leading dot-org websites on the Internet, or by following </w:t>
      </w:r>
      <w:hyperlink r:id="rId12" w:tgtFrame="_blank" w:history="1">
        <w:r w:rsidR="00295274" w:rsidRPr="00AE0CFD">
          <w:rPr>
            <w:rStyle w:val="Hyperlink"/>
          </w:rPr>
          <w:t>PBS on Twitter</w:t>
        </w:r>
      </w:hyperlink>
      <w:r w:rsidR="00295274" w:rsidRPr="00AE0CFD">
        <w:t xml:space="preserve">, </w:t>
      </w:r>
      <w:hyperlink r:id="rId13" w:tgtFrame="_blank" w:history="1">
        <w:r w:rsidR="00295274" w:rsidRPr="00AE0CFD">
          <w:rPr>
            <w:rStyle w:val="Hyperlink"/>
          </w:rPr>
          <w:t>Facebook</w:t>
        </w:r>
      </w:hyperlink>
      <w:r w:rsidR="00295274" w:rsidRPr="00AE0CFD">
        <w:t xml:space="preserve"> or through our </w:t>
      </w:r>
      <w:hyperlink r:id="rId14" w:tgtFrame="_blank" w:history="1">
        <w:r w:rsidR="00295274" w:rsidRPr="00AE0CFD">
          <w:rPr>
            <w:rStyle w:val="Hyperlink"/>
          </w:rPr>
          <w:t>apps for mobile devices</w:t>
        </w:r>
      </w:hyperlink>
      <w:r w:rsidR="00295274" w:rsidRPr="00AE0CFD">
        <w:t xml:space="preserve">. Specific program information and updates for press are available at </w:t>
      </w:r>
      <w:hyperlink r:id="rId15" w:tgtFrame="_blank" w:history="1">
        <w:r w:rsidR="00295274" w:rsidRPr="00AE0CFD">
          <w:rPr>
            <w:rStyle w:val="Hyperlink"/>
          </w:rPr>
          <w:t>pbs.org/pressroom</w:t>
        </w:r>
      </w:hyperlink>
      <w:r w:rsidR="00295274" w:rsidRPr="00AE0CFD">
        <w:t xml:space="preserve"> or by following </w:t>
      </w:r>
      <w:hyperlink r:id="rId16" w:tgtFrame="_blank" w:history="1">
        <w:r w:rsidR="00295274" w:rsidRPr="00AE0CFD">
          <w:rPr>
            <w:rStyle w:val="Hyperlink"/>
          </w:rPr>
          <w:t>PBS Pressroom on Twitter</w:t>
        </w:r>
      </w:hyperlink>
      <w:r w:rsidR="00295274" w:rsidRPr="00AE0CFD">
        <w:t>.</w:t>
      </w:r>
    </w:p>
    <w:p w14:paraId="59F24105" w14:textId="77777777" w:rsidR="00295274" w:rsidRPr="00AE0CFD" w:rsidRDefault="00295274" w:rsidP="00FF49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jc w:val="both"/>
        <w:rPr>
          <w:rFonts w:eastAsia="Times New Roman"/>
          <w:b/>
          <w:bCs/>
          <w:bdr w:val="none" w:sz="0" w:space="0" w:color="auto" w:frame="1"/>
        </w:rPr>
      </w:pPr>
    </w:p>
    <w:p w14:paraId="3DB5536E" w14:textId="77777777" w:rsidR="00295274" w:rsidRPr="00750FA3" w:rsidRDefault="00295274" w:rsidP="002952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jc w:val="center"/>
        <w:rPr>
          <w:rFonts w:eastAsia="Times New Roman"/>
          <w:bdr w:val="none" w:sz="0" w:space="0" w:color="auto"/>
        </w:rPr>
      </w:pPr>
      <w:r w:rsidRPr="00750FA3">
        <w:rPr>
          <w:rFonts w:eastAsia="Times New Roman"/>
          <w:bdr w:val="none" w:sz="0" w:space="0" w:color="auto"/>
        </w:rPr>
        <w:t>– PBS –</w:t>
      </w:r>
    </w:p>
    <w:p w14:paraId="704E6B0A" w14:textId="77777777" w:rsidR="00295274" w:rsidRDefault="00295274" w:rsidP="002952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p>
    <w:p w14:paraId="0B6D54CC" w14:textId="77777777" w:rsidR="00295274" w:rsidRPr="00750FA3" w:rsidRDefault="00295274" w:rsidP="002952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r w:rsidRPr="00750FA3">
        <w:rPr>
          <w:rFonts w:eastAsia="Times New Roman"/>
          <w:bdr w:val="none" w:sz="0" w:space="0" w:color="auto"/>
        </w:rPr>
        <w:t>For additional information, photos, interviews and more, contact Goodman Media or PBS:</w:t>
      </w:r>
    </w:p>
    <w:p w14:paraId="7C5ADAD1" w14:textId="77777777" w:rsidR="00295274" w:rsidRPr="00750FA3" w:rsidRDefault="00295274" w:rsidP="002952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p>
    <w:p w14:paraId="4489736B" w14:textId="77777777" w:rsidR="00295274" w:rsidRPr="00750FA3" w:rsidRDefault="00F13287" w:rsidP="002952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r>
        <w:rPr>
          <w:rFonts w:eastAsia="Times New Roman"/>
          <w:bdr w:val="none" w:sz="0" w:space="0" w:color="auto"/>
        </w:rPr>
        <w:t>Meghan Newton</w:t>
      </w:r>
      <w:r w:rsidR="00295274" w:rsidRPr="00750FA3">
        <w:rPr>
          <w:rFonts w:eastAsia="Times New Roman"/>
          <w:bdr w:val="none" w:sz="0" w:space="0" w:color="auto"/>
        </w:rPr>
        <w:tab/>
      </w:r>
      <w:r w:rsidR="00295274" w:rsidRPr="00750FA3">
        <w:rPr>
          <w:rFonts w:eastAsia="Times New Roman"/>
          <w:bdr w:val="none" w:sz="0" w:space="0" w:color="auto"/>
        </w:rPr>
        <w:tab/>
      </w:r>
      <w:r w:rsidR="00295274" w:rsidRPr="00750FA3">
        <w:rPr>
          <w:rFonts w:eastAsia="Times New Roman"/>
          <w:bdr w:val="none" w:sz="0" w:space="0" w:color="auto"/>
        </w:rPr>
        <w:tab/>
      </w:r>
      <w:r w:rsidR="00295274" w:rsidRPr="00750FA3">
        <w:rPr>
          <w:rFonts w:eastAsia="Times New Roman"/>
          <w:bdr w:val="none" w:sz="0" w:space="0" w:color="auto"/>
        </w:rPr>
        <w:tab/>
      </w:r>
      <w:r w:rsidR="002525E4">
        <w:rPr>
          <w:rFonts w:eastAsia="Times New Roman"/>
          <w:bdr w:val="none" w:sz="0" w:space="0" w:color="auto"/>
        </w:rPr>
        <w:tab/>
      </w:r>
      <w:r w:rsidR="002525E4">
        <w:rPr>
          <w:rFonts w:eastAsia="Times New Roman"/>
          <w:bdr w:val="none" w:sz="0" w:space="0" w:color="auto"/>
        </w:rPr>
        <w:tab/>
      </w:r>
      <w:r w:rsidR="002525E4">
        <w:rPr>
          <w:rFonts w:eastAsia="Times New Roman"/>
          <w:bdr w:val="none" w:sz="0" w:space="0" w:color="auto"/>
        </w:rPr>
        <w:tab/>
      </w:r>
      <w:r w:rsidR="00295274">
        <w:rPr>
          <w:rFonts w:eastAsia="Times New Roman"/>
          <w:bdr w:val="none" w:sz="0" w:space="0" w:color="auto"/>
        </w:rPr>
        <w:t>Lara Davidson</w:t>
      </w:r>
    </w:p>
    <w:p w14:paraId="681DB47F" w14:textId="77777777" w:rsidR="00295274" w:rsidRPr="00750FA3" w:rsidRDefault="00295274" w:rsidP="002952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r w:rsidRPr="00750FA3">
        <w:rPr>
          <w:rFonts w:eastAsia="Times New Roman"/>
          <w:bdr w:val="none" w:sz="0" w:space="0" w:color="auto"/>
        </w:rPr>
        <w:t>Goodman Media International for PBS</w:t>
      </w:r>
      <w:r w:rsidRPr="00750FA3">
        <w:rPr>
          <w:rFonts w:eastAsia="Times New Roman"/>
          <w:bdr w:val="none" w:sz="0" w:space="0" w:color="auto"/>
        </w:rPr>
        <w:tab/>
      </w:r>
      <w:r w:rsidRPr="00750FA3">
        <w:rPr>
          <w:rFonts w:eastAsia="Times New Roman"/>
          <w:bdr w:val="none" w:sz="0" w:space="0" w:color="auto"/>
        </w:rPr>
        <w:tab/>
      </w:r>
      <w:r w:rsidRPr="00750FA3">
        <w:rPr>
          <w:rFonts w:eastAsia="Times New Roman"/>
          <w:bdr w:val="none" w:sz="0" w:space="0" w:color="auto"/>
        </w:rPr>
        <w:tab/>
      </w:r>
      <w:r w:rsidRPr="00750FA3">
        <w:rPr>
          <w:rFonts w:eastAsia="Times New Roman"/>
          <w:bdr w:val="none" w:sz="0" w:space="0" w:color="auto"/>
        </w:rPr>
        <w:tab/>
        <w:t>PBS</w:t>
      </w:r>
    </w:p>
    <w:p w14:paraId="56A26A2A" w14:textId="77777777" w:rsidR="00666B2D" w:rsidRDefault="00295274" w:rsidP="002952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color w:val="0000FF"/>
          <w:sz w:val="22"/>
          <w:u w:val="single"/>
          <w:bdr w:val="none" w:sz="0" w:space="0" w:color="auto"/>
        </w:rPr>
      </w:pPr>
      <w:r w:rsidRPr="00750FA3">
        <w:rPr>
          <w:rFonts w:eastAsia="Times New Roman"/>
          <w:bdr w:val="none" w:sz="0" w:space="0" w:color="auto"/>
        </w:rPr>
        <w:t>212-576-2700</w:t>
      </w:r>
      <w:r w:rsidRPr="00750FA3">
        <w:rPr>
          <w:rFonts w:eastAsia="Times New Roman"/>
          <w:bdr w:val="none" w:sz="0" w:space="0" w:color="auto"/>
        </w:rPr>
        <w:tab/>
      </w:r>
      <w:r w:rsidRPr="00750FA3">
        <w:rPr>
          <w:rFonts w:eastAsia="Times New Roman"/>
          <w:bdr w:val="none" w:sz="0" w:space="0" w:color="auto"/>
        </w:rPr>
        <w:tab/>
      </w:r>
      <w:r w:rsidRPr="00750FA3">
        <w:rPr>
          <w:rFonts w:eastAsia="Times New Roman"/>
          <w:bdr w:val="none" w:sz="0" w:space="0" w:color="auto"/>
        </w:rPr>
        <w:tab/>
      </w:r>
      <w:r w:rsidRPr="00750FA3">
        <w:rPr>
          <w:rFonts w:eastAsia="Times New Roman"/>
          <w:bdr w:val="none" w:sz="0" w:space="0" w:color="auto"/>
        </w:rPr>
        <w:tab/>
      </w:r>
      <w:r w:rsidRPr="00750FA3">
        <w:rPr>
          <w:rFonts w:eastAsia="Times New Roman"/>
          <w:bdr w:val="none" w:sz="0" w:space="0" w:color="auto"/>
        </w:rPr>
        <w:tab/>
      </w:r>
      <w:r w:rsidRPr="00750FA3">
        <w:rPr>
          <w:rFonts w:eastAsia="Times New Roman"/>
          <w:bdr w:val="none" w:sz="0" w:space="0" w:color="auto"/>
        </w:rPr>
        <w:tab/>
      </w:r>
      <w:r w:rsidRPr="00750FA3">
        <w:rPr>
          <w:rFonts w:eastAsia="Times New Roman"/>
          <w:bdr w:val="none" w:sz="0" w:space="0" w:color="auto"/>
        </w:rPr>
        <w:tab/>
      </w:r>
      <w:r w:rsidRPr="00750FA3">
        <w:rPr>
          <w:rFonts w:eastAsia="Times New Roman"/>
          <w:bdr w:val="none" w:sz="0" w:space="0" w:color="auto"/>
        </w:rPr>
        <w:tab/>
      </w:r>
      <w:r w:rsidR="00666B2D" w:rsidRPr="00750FA3">
        <w:rPr>
          <w:rFonts w:eastAsia="Times New Roman"/>
          <w:bdr w:val="none" w:sz="0" w:space="0" w:color="auto"/>
        </w:rPr>
        <w:t>703-739-5</w:t>
      </w:r>
      <w:r w:rsidR="00666B2D">
        <w:rPr>
          <w:rFonts w:eastAsia="Times New Roman"/>
          <w:bdr w:val="none" w:sz="0" w:space="0" w:color="auto"/>
        </w:rPr>
        <w:t>115</w:t>
      </w:r>
      <w:r w:rsidR="00666B2D" w:rsidRPr="00750FA3">
        <w:rPr>
          <w:rFonts w:eastAsia="Times New Roman"/>
          <w:color w:val="0000FF"/>
          <w:sz w:val="22"/>
          <w:u w:val="single"/>
          <w:bdr w:val="none" w:sz="0" w:space="0" w:color="auto"/>
        </w:rPr>
        <w:t xml:space="preserve"> </w:t>
      </w:r>
    </w:p>
    <w:p w14:paraId="2FCFBB07" w14:textId="5BED5131" w:rsidR="00295274" w:rsidRPr="00750FA3" w:rsidRDefault="007F3503" w:rsidP="00FF49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hyperlink r:id="rId17" w:history="1">
        <w:r w:rsidR="00FF49E5" w:rsidRPr="00750FA3">
          <w:rPr>
            <w:rFonts w:eastAsia="Times New Roman"/>
            <w:color w:val="0000FF"/>
            <w:u w:val="single"/>
            <w:bdr w:val="none" w:sz="0" w:space="0" w:color="auto"/>
          </w:rPr>
          <w:t>PBSProgramming@goodmanmedia.com</w:t>
        </w:r>
      </w:hyperlink>
      <w:r w:rsidR="00FF49E5" w:rsidRPr="00FF49E5">
        <w:rPr>
          <w:rFonts w:eastAsia="Times New Roman"/>
          <w:color w:val="0000FF"/>
          <w:bdr w:val="none" w:sz="0" w:space="0" w:color="auto"/>
        </w:rPr>
        <w:tab/>
      </w:r>
      <w:r w:rsidR="00FF49E5" w:rsidRPr="00FF49E5">
        <w:rPr>
          <w:rFonts w:eastAsia="Times New Roman"/>
          <w:color w:val="0000FF"/>
          <w:bdr w:val="none" w:sz="0" w:space="0" w:color="auto"/>
        </w:rPr>
        <w:tab/>
      </w:r>
      <w:r w:rsidR="00FF49E5" w:rsidRPr="00FF49E5">
        <w:rPr>
          <w:rFonts w:eastAsia="Times New Roman"/>
          <w:color w:val="0000FF"/>
          <w:bdr w:val="none" w:sz="0" w:space="0" w:color="auto"/>
        </w:rPr>
        <w:tab/>
      </w:r>
      <w:r w:rsidR="00FF49E5" w:rsidRPr="00FF49E5">
        <w:rPr>
          <w:rFonts w:eastAsia="Times New Roman"/>
          <w:color w:val="0000FF"/>
          <w:bdr w:val="none" w:sz="0" w:space="0" w:color="auto"/>
        </w:rPr>
        <w:tab/>
      </w:r>
      <w:hyperlink r:id="rId18" w:history="1">
        <w:r w:rsidR="002525E4" w:rsidRPr="004866C5">
          <w:rPr>
            <w:rStyle w:val="Hyperlink"/>
            <w:rFonts w:eastAsia="Times New Roman"/>
            <w:bdr w:val="none" w:sz="0" w:space="0" w:color="auto"/>
          </w:rPr>
          <w:t>ldavidson@pbs.org</w:t>
        </w:r>
      </w:hyperlink>
      <w:r w:rsidR="002525E4" w:rsidRPr="00750FA3">
        <w:rPr>
          <w:rFonts w:eastAsia="Times New Roman"/>
          <w:color w:val="0000FF"/>
          <w:bdr w:val="none" w:sz="0" w:space="0" w:color="auto"/>
        </w:rPr>
        <w:t xml:space="preserve"> </w:t>
      </w:r>
    </w:p>
    <w:p w14:paraId="4F46D95A" w14:textId="0DE89B4E" w:rsidR="00295274" w:rsidRPr="00750FA3" w:rsidRDefault="00295274" w:rsidP="002952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50"/>
        <w:rPr>
          <w:rFonts w:eastAsia="Times New Roman"/>
          <w:bdr w:val="none" w:sz="0" w:space="0" w:color="auto"/>
        </w:rPr>
      </w:pPr>
      <w:r w:rsidRPr="00750FA3">
        <w:rPr>
          <w:rFonts w:eastAsia="Times New Roman"/>
          <w:color w:val="0000FF"/>
          <w:bdr w:val="none" w:sz="0" w:space="0" w:color="auto"/>
        </w:rPr>
        <w:tab/>
      </w:r>
      <w:r w:rsidRPr="00750FA3">
        <w:rPr>
          <w:rFonts w:eastAsia="Times New Roman"/>
          <w:color w:val="0000FF"/>
          <w:bdr w:val="none" w:sz="0" w:space="0" w:color="auto"/>
        </w:rPr>
        <w:tab/>
      </w:r>
      <w:r w:rsidRPr="00750FA3">
        <w:rPr>
          <w:rFonts w:eastAsia="Times New Roman"/>
          <w:color w:val="0000FF"/>
          <w:bdr w:val="none" w:sz="0" w:space="0" w:color="auto"/>
        </w:rPr>
        <w:tab/>
      </w:r>
      <w:r w:rsidRPr="00750FA3">
        <w:rPr>
          <w:rFonts w:eastAsia="Times New Roman"/>
          <w:color w:val="0000FF"/>
          <w:bdr w:val="none" w:sz="0" w:space="0" w:color="auto"/>
        </w:rPr>
        <w:tab/>
      </w:r>
      <w:r w:rsidRPr="00750FA3">
        <w:rPr>
          <w:rFonts w:eastAsia="Times New Roman"/>
          <w:color w:val="0000FF"/>
          <w:sz w:val="22"/>
          <w:u w:val="single"/>
          <w:bdr w:val="none" w:sz="0" w:space="0" w:color="auto"/>
        </w:rPr>
        <w:t xml:space="preserve"> </w:t>
      </w:r>
    </w:p>
    <w:p w14:paraId="6C0D3B6B" w14:textId="77777777" w:rsidR="00295274" w:rsidRDefault="00295274" w:rsidP="00295274">
      <w:pPr>
        <w:pStyle w:val="NormalWeb"/>
        <w:spacing w:before="0" w:after="0" w:line="270" w:lineRule="atLeast"/>
        <w:rPr>
          <w:i/>
          <w:iCs/>
        </w:rPr>
      </w:pPr>
    </w:p>
    <w:p w14:paraId="52AD5D06" w14:textId="77777777" w:rsidR="00295274" w:rsidRDefault="00295274" w:rsidP="00295274">
      <w:pPr>
        <w:pStyle w:val="NormalWeb"/>
        <w:spacing w:before="0" w:after="0" w:line="270" w:lineRule="atLeast"/>
      </w:pPr>
      <w:r>
        <w:rPr>
          <w:i/>
          <w:iCs/>
        </w:rPr>
        <w:t xml:space="preserve">For images and additional up-to-date information on this and other PBS programs, visit PBS </w:t>
      </w:r>
      <w:proofErr w:type="spellStart"/>
      <w:r>
        <w:rPr>
          <w:i/>
          <w:iCs/>
        </w:rPr>
        <w:t>PressRoom</w:t>
      </w:r>
      <w:proofErr w:type="spellEnd"/>
      <w:r>
        <w:rPr>
          <w:i/>
          <w:iCs/>
        </w:rPr>
        <w:t xml:space="preserve"> at pbs.org/pressroom.</w:t>
      </w:r>
    </w:p>
    <w:p w14:paraId="5FD69169" w14:textId="77777777" w:rsidR="00FF272B" w:rsidRDefault="00FF272B"/>
    <w:sectPr w:rsidR="00FF272B" w:rsidSect="00126FFE">
      <w:footerReference w:type="default" r:id="rId19"/>
      <w:headerReference w:type="first" r:id="rId20"/>
      <w:footerReference w:type="first" r:id="rId21"/>
      <w:pgSz w:w="12240" w:h="15840"/>
      <w:pgMar w:top="1080" w:right="965" w:bottom="576" w:left="965" w:header="36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40717" w14:textId="77777777" w:rsidR="006323ED" w:rsidRDefault="006323ED">
      <w:r>
        <w:separator/>
      </w:r>
    </w:p>
  </w:endnote>
  <w:endnote w:type="continuationSeparator" w:id="0">
    <w:p w14:paraId="55FB80BB" w14:textId="77777777" w:rsidR="006323ED" w:rsidRDefault="0063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603C3" w14:textId="77777777" w:rsidR="006323ED" w:rsidRDefault="006323ED">
    <w:pPr>
      <w:pStyle w:val="Footer"/>
      <w:spacing w:after="120"/>
      <w:jc w:val="center"/>
      <w:rPr>
        <w:rFonts w:ascii="Georgia"/>
        <w:color w:val="808080"/>
        <w:sz w:val="20"/>
        <w:szCs w:val="20"/>
        <w:u w:color="808080"/>
      </w:rPr>
    </w:pPr>
    <w:r>
      <w:rPr>
        <w:rFonts w:ascii="Georgia"/>
        <w:noProof/>
        <w:color w:val="808080"/>
        <w:sz w:val="20"/>
        <w:szCs w:val="20"/>
        <w:u w:color="808080"/>
      </w:rPr>
      <w:drawing>
        <wp:inline distT="0" distB="0" distL="0" distR="0" wp14:anchorId="33FA8042" wp14:editId="2C173D11">
          <wp:extent cx="838200" cy="304800"/>
          <wp:effectExtent l="0" t="0" r="0" b="0"/>
          <wp:docPr id="5"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1073741825"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14:paraId="621B2AF3" w14:textId="77777777" w:rsidR="006323ED" w:rsidRDefault="007F3503">
    <w:pPr>
      <w:pStyle w:val="Footer"/>
      <w:spacing w:after="60"/>
      <w:jc w:val="center"/>
      <w:rPr>
        <w:rFonts w:ascii="Georgia" w:eastAsia="Georgia" w:hAnsi="Georgia" w:cs="Georgia"/>
        <w:color w:val="808080"/>
        <w:sz w:val="19"/>
        <w:szCs w:val="19"/>
        <w:u w:color="808080"/>
      </w:rPr>
    </w:pPr>
    <w:hyperlink r:id="rId2" w:history="1">
      <w:r w:rsidR="006323ED">
        <w:rPr>
          <w:rStyle w:val="Hyperlink0"/>
        </w:rPr>
        <w:t>www.pbs.org</w:t>
      </w:r>
    </w:hyperlink>
  </w:p>
  <w:p w14:paraId="474BA7AF" w14:textId="77777777" w:rsidR="006323ED" w:rsidRDefault="006323ED">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w:t>
    </w:r>
    <w:proofErr w:type="spellStart"/>
    <w:r>
      <w:rPr>
        <w:rFonts w:ascii="Georgia"/>
        <w:color w:val="808080"/>
        <w:sz w:val="19"/>
        <w:szCs w:val="19"/>
        <w:u w:color="808080"/>
      </w:rPr>
      <w:t>PressRoom</w:t>
    </w:r>
    <w:proofErr w:type="spellEnd"/>
    <w:r>
      <w:rPr>
        <w:rFonts w:ascii="Georgia"/>
        <w:color w:val="808080"/>
        <w:sz w:val="19"/>
        <w:szCs w:val="19"/>
        <w:u w:color="808080"/>
      </w:rPr>
      <w:t xml:space="preserve">: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w:t>
    </w:r>
    <w:hyperlink r:id="rId4" w:history="1">
      <w:r>
        <w:rPr>
          <w:rStyle w:val="Hyperlink0"/>
        </w:rPr>
        <w:t>www.facebook.com/pbs</w:t>
      </w:r>
    </w:hyperlink>
  </w:p>
  <w:p w14:paraId="3C6CC4A2" w14:textId="77777777" w:rsidR="006323ED" w:rsidRDefault="006323ED">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4A651" w14:textId="77777777" w:rsidR="006323ED" w:rsidRDefault="006323ED">
    <w:pPr>
      <w:pStyle w:val="PBSReleaseStyle"/>
      <w:jc w:val="center"/>
    </w:pPr>
    <w:r>
      <w:t>–</w:t>
    </w:r>
    <w:r>
      <w:t xml:space="preserve"> </w:t>
    </w:r>
    <w:proofErr w:type="gramStart"/>
    <w:r>
      <w:rPr>
        <w:rFonts w:ascii="Times New Roman"/>
      </w:rPr>
      <w:t>more</w:t>
    </w:r>
    <w:proofErr w:type="gramEnd"/>
    <w:r>
      <w:rPr>
        <w:rFonts w:ascii="Times New Roman"/>
      </w:rPr>
      <w:t xml:space="preserve"> </w:t>
    </w:r>
    <w:r>
      <w:t>–</w:t>
    </w:r>
  </w:p>
  <w:p w14:paraId="283D572E" w14:textId="77777777" w:rsidR="006323ED" w:rsidRDefault="006323ED">
    <w:pPr>
      <w:pStyle w:val="Footer"/>
      <w:spacing w:after="120"/>
      <w:jc w:val="center"/>
      <w:rPr>
        <w:rFonts w:ascii="Georgia" w:eastAsia="Georgia" w:hAnsi="Georgia" w:cs="Georgia"/>
        <w:color w:val="808080"/>
        <w:sz w:val="20"/>
        <w:szCs w:val="20"/>
        <w:u w:color="808080"/>
      </w:rPr>
    </w:pPr>
    <w:r>
      <w:rPr>
        <w:rFonts w:ascii="Georgia" w:eastAsia="Georgia" w:hAnsi="Georgia" w:cs="Georgia"/>
        <w:noProof/>
        <w:color w:val="808080"/>
        <w:sz w:val="20"/>
        <w:szCs w:val="20"/>
        <w:u w:color="808080"/>
      </w:rPr>
      <w:drawing>
        <wp:inline distT="0" distB="0" distL="0" distR="0" wp14:anchorId="793496A7" wp14:editId="718473A3">
          <wp:extent cx="838200" cy="304800"/>
          <wp:effectExtent l="0" t="0" r="0" b="0"/>
          <wp:docPr id="7"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1073741826"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14:paraId="54464CF6" w14:textId="77777777" w:rsidR="006323ED" w:rsidRDefault="007F3503">
    <w:pPr>
      <w:pStyle w:val="Footer"/>
      <w:spacing w:after="60"/>
      <w:jc w:val="center"/>
      <w:rPr>
        <w:rFonts w:ascii="Georgia" w:eastAsia="Georgia" w:hAnsi="Georgia" w:cs="Georgia"/>
        <w:color w:val="808080"/>
        <w:sz w:val="19"/>
        <w:szCs w:val="19"/>
        <w:u w:color="808080"/>
      </w:rPr>
    </w:pPr>
    <w:hyperlink r:id="rId2" w:history="1">
      <w:r w:rsidR="006323ED">
        <w:rPr>
          <w:rStyle w:val="Hyperlink0"/>
        </w:rPr>
        <w:t>www.pbs.org</w:t>
      </w:r>
    </w:hyperlink>
  </w:p>
  <w:p w14:paraId="28035D9F" w14:textId="77777777" w:rsidR="006323ED" w:rsidRDefault="006323ED">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w:t>
    </w:r>
    <w:proofErr w:type="spellStart"/>
    <w:r>
      <w:rPr>
        <w:rFonts w:ascii="Georgia"/>
        <w:color w:val="808080"/>
        <w:sz w:val="19"/>
        <w:szCs w:val="19"/>
        <w:u w:color="808080"/>
      </w:rPr>
      <w:t>PressRoom</w:t>
    </w:r>
    <w:proofErr w:type="spellEnd"/>
    <w:r>
      <w:rPr>
        <w:rFonts w:ascii="Georgia"/>
        <w:color w:val="808080"/>
        <w:sz w:val="19"/>
        <w:szCs w:val="19"/>
        <w:u w:color="808080"/>
      </w:rPr>
      <w:t xml:space="preserve">: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 </w:t>
    </w:r>
    <w:hyperlink r:id="rId4" w:history="1">
      <w:r>
        <w:rPr>
          <w:rStyle w:val="Hyperlink0"/>
        </w:rPr>
        <w:t>www.facebook.com/pbs</w:t>
      </w:r>
    </w:hyperlink>
  </w:p>
  <w:p w14:paraId="242B77F4" w14:textId="77777777" w:rsidR="006323ED" w:rsidRDefault="006323ED">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BE768" w14:textId="77777777" w:rsidR="006323ED" w:rsidRDefault="006323ED">
      <w:r>
        <w:separator/>
      </w:r>
    </w:p>
  </w:footnote>
  <w:footnote w:type="continuationSeparator" w:id="0">
    <w:p w14:paraId="36BBC03B" w14:textId="77777777" w:rsidR="006323ED" w:rsidRDefault="00632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4A506" w14:textId="77777777" w:rsidR="006323ED" w:rsidRDefault="006323ED" w:rsidP="00126FFE">
    <w:pPr>
      <w:pStyle w:val="Header"/>
      <w:jc w:val="center"/>
    </w:pPr>
    <w:r w:rsidRPr="00E81977">
      <w:rPr>
        <w:rFonts w:ascii="Times New Roman Bold" w:eastAsia="Times New Roman Bold" w:hAnsi="Times New Roman Bold" w:cs="Times New Roman Bold"/>
        <w:noProof/>
        <w:sz w:val="36"/>
        <w:szCs w:val="36"/>
      </w:rPr>
      <w:drawing>
        <wp:inline distT="0" distB="0" distL="0" distR="0" wp14:anchorId="128E8DE5" wp14:editId="01E64012">
          <wp:extent cx="990600" cy="1371600"/>
          <wp:effectExtent l="0" t="0" r="0" b="0"/>
          <wp:docPr id="6" name="officeArt object" descr="PrBtn_VL_KType copy"/>
          <wp:cNvGraphicFramePr/>
          <a:graphic xmlns:a="http://schemas.openxmlformats.org/drawingml/2006/main">
            <a:graphicData uri="http://schemas.openxmlformats.org/drawingml/2006/picture">
              <pic:pic xmlns:pic="http://schemas.openxmlformats.org/drawingml/2006/picture">
                <pic:nvPicPr>
                  <pic:cNvPr id="1073741827" name="image1.jpg" descr="PrBtn_VL_KType copy"/>
                  <pic:cNvPicPr/>
                </pic:nvPicPr>
                <pic:blipFill>
                  <a:blip r:embed="rId1" cstate="print">
                    <a:extLst/>
                  </a:blip>
                  <a:stretch>
                    <a:fillRect/>
                  </a:stretch>
                </pic:blipFill>
                <pic:spPr>
                  <a:xfrm>
                    <a:off x="0" y="0"/>
                    <a:ext cx="990600" cy="1371600"/>
                  </a:xfrm>
                  <a:prstGeom prst="rect">
                    <a:avLst/>
                  </a:prstGeom>
                  <a:ln w="12700" cap="flat">
                    <a:noFill/>
                    <a:miter lim="400000"/>
                  </a:ln>
                  <a:effectLst/>
                </pic:spPr>
              </pic:pic>
            </a:graphicData>
          </a:graphic>
        </wp:inline>
      </w:drawing>
    </w:r>
  </w:p>
  <w:p w14:paraId="742BC47F" w14:textId="77777777" w:rsidR="006323ED" w:rsidRDefault="006323ED">
    <w:pPr>
      <w:pStyle w:val="HeaderFoot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ichael Kennedy">
    <w15:presenceInfo w15:providerId="AD" w15:userId="S-1-5-21-1896709734-1159881880-3061012539-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74"/>
    <w:rsid w:val="000033BC"/>
    <w:rsid w:val="000B234B"/>
    <w:rsid w:val="000C1D82"/>
    <w:rsid w:val="00126FFE"/>
    <w:rsid w:val="001F26BA"/>
    <w:rsid w:val="00223D00"/>
    <w:rsid w:val="00232DD7"/>
    <w:rsid w:val="002525E4"/>
    <w:rsid w:val="00295274"/>
    <w:rsid w:val="00316DCE"/>
    <w:rsid w:val="00332423"/>
    <w:rsid w:val="00364B79"/>
    <w:rsid w:val="00365647"/>
    <w:rsid w:val="00396239"/>
    <w:rsid w:val="003D0846"/>
    <w:rsid w:val="003F73B0"/>
    <w:rsid w:val="004D678B"/>
    <w:rsid w:val="005041EA"/>
    <w:rsid w:val="00583088"/>
    <w:rsid w:val="005C180C"/>
    <w:rsid w:val="005E3D5C"/>
    <w:rsid w:val="006323ED"/>
    <w:rsid w:val="00666B2D"/>
    <w:rsid w:val="006B26B6"/>
    <w:rsid w:val="006E1003"/>
    <w:rsid w:val="007174A9"/>
    <w:rsid w:val="007901BA"/>
    <w:rsid w:val="007A1DBD"/>
    <w:rsid w:val="007E6353"/>
    <w:rsid w:val="007F3503"/>
    <w:rsid w:val="00813BAA"/>
    <w:rsid w:val="008216CE"/>
    <w:rsid w:val="00891BE2"/>
    <w:rsid w:val="008E3436"/>
    <w:rsid w:val="008E3D4B"/>
    <w:rsid w:val="008F08ED"/>
    <w:rsid w:val="00915BCA"/>
    <w:rsid w:val="00936908"/>
    <w:rsid w:val="00A2305F"/>
    <w:rsid w:val="00A85627"/>
    <w:rsid w:val="00AC7465"/>
    <w:rsid w:val="00AD612A"/>
    <w:rsid w:val="00B41250"/>
    <w:rsid w:val="00BC2727"/>
    <w:rsid w:val="00CA62A4"/>
    <w:rsid w:val="00E07C9F"/>
    <w:rsid w:val="00E12487"/>
    <w:rsid w:val="00E71FB6"/>
    <w:rsid w:val="00F06108"/>
    <w:rsid w:val="00F13287"/>
    <w:rsid w:val="00FF272B"/>
    <w:rsid w:val="00FF4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9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527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95274"/>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295274"/>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295274"/>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295274"/>
    <w:rPr>
      <w:rFonts w:ascii="Georgia"/>
      <w:color w:val="808080"/>
      <w:sz w:val="19"/>
      <w:szCs w:val="19"/>
      <w:u w:val="single" w:color="808080"/>
    </w:rPr>
  </w:style>
  <w:style w:type="paragraph" w:customStyle="1" w:styleId="PBSReleaseStyle">
    <w:name w:val="PBS Release Style"/>
    <w:rsid w:val="00295274"/>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29527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styleId="Header">
    <w:name w:val="header"/>
    <w:basedOn w:val="Normal"/>
    <w:link w:val="HeaderChar"/>
    <w:uiPriority w:val="99"/>
    <w:unhideWhenUsed/>
    <w:rsid w:val="00295274"/>
    <w:pPr>
      <w:tabs>
        <w:tab w:val="center" w:pos="4680"/>
        <w:tab w:val="right" w:pos="9360"/>
      </w:tabs>
    </w:pPr>
  </w:style>
  <w:style w:type="character" w:customStyle="1" w:styleId="HeaderChar">
    <w:name w:val="Header Char"/>
    <w:basedOn w:val="DefaultParagraphFont"/>
    <w:link w:val="Header"/>
    <w:uiPriority w:val="99"/>
    <w:rsid w:val="00295274"/>
    <w:rPr>
      <w:rFonts w:ascii="Times New Roman" w:eastAsia="Arial Unicode MS" w:hAnsi="Times New Roman" w:cs="Times New Roman"/>
      <w:sz w:val="24"/>
      <w:szCs w:val="24"/>
      <w:bdr w:val="nil"/>
    </w:rPr>
  </w:style>
  <w:style w:type="character" w:styleId="Hyperlink">
    <w:name w:val="Hyperlink"/>
    <w:uiPriority w:val="99"/>
    <w:rsid w:val="00295274"/>
    <w:rPr>
      <w:color w:val="0000FF"/>
      <w:u w:val="single"/>
    </w:rPr>
  </w:style>
  <w:style w:type="table" w:styleId="TableGrid">
    <w:name w:val="Table Grid"/>
    <w:basedOn w:val="TableNormal"/>
    <w:uiPriority w:val="59"/>
    <w:rsid w:val="00295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5274"/>
    <w:rPr>
      <w:rFonts w:ascii="Tahoma" w:hAnsi="Tahoma" w:cs="Tahoma"/>
      <w:sz w:val="16"/>
      <w:szCs w:val="16"/>
    </w:rPr>
  </w:style>
  <w:style w:type="character" w:customStyle="1" w:styleId="BalloonTextChar">
    <w:name w:val="Balloon Text Char"/>
    <w:basedOn w:val="DefaultParagraphFont"/>
    <w:link w:val="BalloonText"/>
    <w:uiPriority w:val="99"/>
    <w:semiHidden/>
    <w:rsid w:val="00295274"/>
    <w:rPr>
      <w:rFonts w:ascii="Tahoma" w:eastAsia="Arial Unicode MS" w:hAnsi="Tahoma" w:cs="Tahoma"/>
      <w:sz w:val="16"/>
      <w:szCs w:val="16"/>
      <w:bdr w:val="nil"/>
    </w:rPr>
  </w:style>
  <w:style w:type="character" w:styleId="CommentReference">
    <w:name w:val="annotation reference"/>
    <w:basedOn w:val="DefaultParagraphFont"/>
    <w:uiPriority w:val="99"/>
    <w:semiHidden/>
    <w:unhideWhenUsed/>
    <w:rsid w:val="002525E4"/>
    <w:rPr>
      <w:sz w:val="18"/>
      <w:szCs w:val="18"/>
    </w:rPr>
  </w:style>
  <w:style w:type="paragraph" w:styleId="CommentText">
    <w:name w:val="annotation text"/>
    <w:basedOn w:val="Normal"/>
    <w:link w:val="CommentTextChar"/>
    <w:uiPriority w:val="99"/>
    <w:semiHidden/>
    <w:unhideWhenUsed/>
    <w:rsid w:val="002525E4"/>
  </w:style>
  <w:style w:type="character" w:customStyle="1" w:styleId="CommentTextChar">
    <w:name w:val="Comment Text Char"/>
    <w:basedOn w:val="DefaultParagraphFont"/>
    <w:link w:val="CommentText"/>
    <w:uiPriority w:val="99"/>
    <w:semiHidden/>
    <w:rsid w:val="002525E4"/>
    <w:rPr>
      <w:rFonts w:ascii="Times New Roman" w:eastAsia="Arial Unicode MS" w:hAnsi="Times New Roman" w:cs="Times New Roman"/>
      <w:sz w:val="24"/>
      <w:szCs w:val="24"/>
      <w:bdr w:val="nil"/>
    </w:rPr>
  </w:style>
  <w:style w:type="paragraph" w:styleId="CommentSubject">
    <w:name w:val="annotation subject"/>
    <w:basedOn w:val="CommentText"/>
    <w:next w:val="CommentText"/>
    <w:link w:val="CommentSubjectChar"/>
    <w:uiPriority w:val="99"/>
    <w:semiHidden/>
    <w:unhideWhenUsed/>
    <w:rsid w:val="002525E4"/>
    <w:rPr>
      <w:b/>
      <w:bCs/>
      <w:sz w:val="20"/>
      <w:szCs w:val="20"/>
    </w:rPr>
  </w:style>
  <w:style w:type="character" w:customStyle="1" w:styleId="CommentSubjectChar">
    <w:name w:val="Comment Subject Char"/>
    <w:basedOn w:val="CommentTextChar"/>
    <w:link w:val="CommentSubject"/>
    <w:uiPriority w:val="99"/>
    <w:semiHidden/>
    <w:rsid w:val="002525E4"/>
    <w:rPr>
      <w:rFonts w:ascii="Times New Roman" w:eastAsia="Arial Unicode MS" w:hAnsi="Times New Roman" w:cs="Times New Roman"/>
      <w:b/>
      <w:bCs/>
      <w:sz w:val="20"/>
      <w:szCs w:val="2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527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95274"/>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295274"/>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295274"/>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295274"/>
    <w:rPr>
      <w:rFonts w:ascii="Georgia"/>
      <w:color w:val="808080"/>
      <w:sz w:val="19"/>
      <w:szCs w:val="19"/>
      <w:u w:val="single" w:color="808080"/>
    </w:rPr>
  </w:style>
  <w:style w:type="paragraph" w:customStyle="1" w:styleId="PBSReleaseStyle">
    <w:name w:val="PBS Release Style"/>
    <w:rsid w:val="00295274"/>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295274"/>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styleId="Header">
    <w:name w:val="header"/>
    <w:basedOn w:val="Normal"/>
    <w:link w:val="HeaderChar"/>
    <w:uiPriority w:val="99"/>
    <w:unhideWhenUsed/>
    <w:rsid w:val="00295274"/>
    <w:pPr>
      <w:tabs>
        <w:tab w:val="center" w:pos="4680"/>
        <w:tab w:val="right" w:pos="9360"/>
      </w:tabs>
    </w:pPr>
  </w:style>
  <w:style w:type="character" w:customStyle="1" w:styleId="HeaderChar">
    <w:name w:val="Header Char"/>
    <w:basedOn w:val="DefaultParagraphFont"/>
    <w:link w:val="Header"/>
    <w:uiPriority w:val="99"/>
    <w:rsid w:val="00295274"/>
    <w:rPr>
      <w:rFonts w:ascii="Times New Roman" w:eastAsia="Arial Unicode MS" w:hAnsi="Times New Roman" w:cs="Times New Roman"/>
      <w:sz w:val="24"/>
      <w:szCs w:val="24"/>
      <w:bdr w:val="nil"/>
    </w:rPr>
  </w:style>
  <w:style w:type="character" w:styleId="Hyperlink">
    <w:name w:val="Hyperlink"/>
    <w:uiPriority w:val="99"/>
    <w:rsid w:val="00295274"/>
    <w:rPr>
      <w:color w:val="0000FF"/>
      <w:u w:val="single"/>
    </w:rPr>
  </w:style>
  <w:style w:type="table" w:styleId="TableGrid">
    <w:name w:val="Table Grid"/>
    <w:basedOn w:val="TableNormal"/>
    <w:uiPriority w:val="59"/>
    <w:rsid w:val="00295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5274"/>
    <w:rPr>
      <w:rFonts w:ascii="Tahoma" w:hAnsi="Tahoma" w:cs="Tahoma"/>
      <w:sz w:val="16"/>
      <w:szCs w:val="16"/>
    </w:rPr>
  </w:style>
  <w:style w:type="character" w:customStyle="1" w:styleId="BalloonTextChar">
    <w:name w:val="Balloon Text Char"/>
    <w:basedOn w:val="DefaultParagraphFont"/>
    <w:link w:val="BalloonText"/>
    <w:uiPriority w:val="99"/>
    <w:semiHidden/>
    <w:rsid w:val="00295274"/>
    <w:rPr>
      <w:rFonts w:ascii="Tahoma" w:eastAsia="Arial Unicode MS" w:hAnsi="Tahoma" w:cs="Tahoma"/>
      <w:sz w:val="16"/>
      <w:szCs w:val="16"/>
      <w:bdr w:val="nil"/>
    </w:rPr>
  </w:style>
  <w:style w:type="character" w:styleId="CommentReference">
    <w:name w:val="annotation reference"/>
    <w:basedOn w:val="DefaultParagraphFont"/>
    <w:uiPriority w:val="99"/>
    <w:semiHidden/>
    <w:unhideWhenUsed/>
    <w:rsid w:val="002525E4"/>
    <w:rPr>
      <w:sz w:val="18"/>
      <w:szCs w:val="18"/>
    </w:rPr>
  </w:style>
  <w:style w:type="paragraph" w:styleId="CommentText">
    <w:name w:val="annotation text"/>
    <w:basedOn w:val="Normal"/>
    <w:link w:val="CommentTextChar"/>
    <w:uiPriority w:val="99"/>
    <w:semiHidden/>
    <w:unhideWhenUsed/>
    <w:rsid w:val="002525E4"/>
  </w:style>
  <w:style w:type="character" w:customStyle="1" w:styleId="CommentTextChar">
    <w:name w:val="Comment Text Char"/>
    <w:basedOn w:val="DefaultParagraphFont"/>
    <w:link w:val="CommentText"/>
    <w:uiPriority w:val="99"/>
    <w:semiHidden/>
    <w:rsid w:val="002525E4"/>
    <w:rPr>
      <w:rFonts w:ascii="Times New Roman" w:eastAsia="Arial Unicode MS" w:hAnsi="Times New Roman" w:cs="Times New Roman"/>
      <w:sz w:val="24"/>
      <w:szCs w:val="24"/>
      <w:bdr w:val="nil"/>
    </w:rPr>
  </w:style>
  <w:style w:type="paragraph" w:styleId="CommentSubject">
    <w:name w:val="annotation subject"/>
    <w:basedOn w:val="CommentText"/>
    <w:next w:val="CommentText"/>
    <w:link w:val="CommentSubjectChar"/>
    <w:uiPriority w:val="99"/>
    <w:semiHidden/>
    <w:unhideWhenUsed/>
    <w:rsid w:val="002525E4"/>
    <w:rPr>
      <w:b/>
      <w:bCs/>
      <w:sz w:val="20"/>
      <w:szCs w:val="20"/>
    </w:rPr>
  </w:style>
  <w:style w:type="character" w:customStyle="1" w:styleId="CommentSubjectChar">
    <w:name w:val="Comment Subject Char"/>
    <w:basedOn w:val="CommentTextChar"/>
    <w:link w:val="CommentSubject"/>
    <w:uiPriority w:val="99"/>
    <w:semiHidden/>
    <w:rsid w:val="002525E4"/>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45205">
      <w:bodyDiv w:val="1"/>
      <w:marLeft w:val="0"/>
      <w:marRight w:val="0"/>
      <w:marTop w:val="0"/>
      <w:marBottom w:val="0"/>
      <w:divBdr>
        <w:top w:val="none" w:sz="0" w:space="0" w:color="auto"/>
        <w:left w:val="none" w:sz="0" w:space="0" w:color="auto"/>
        <w:bottom w:val="none" w:sz="0" w:space="0" w:color="auto"/>
        <w:right w:val="none" w:sz="0" w:space="0" w:color="auto"/>
      </w:divBdr>
    </w:div>
    <w:div w:id="107355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pbs" TargetMode="External"/><Relationship Id="rId18" Type="http://schemas.openxmlformats.org/officeDocument/2006/relationships/hyperlink" Target="mailto:ldavidson@pbs.org"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witter.com/pbs" TargetMode="External"/><Relationship Id="rId17" Type="http://schemas.openxmlformats.org/officeDocument/2006/relationships/hyperlink" Target="mailto:PBSProgramming@goodmanmedia.com" TargetMode="External"/><Relationship Id="rId2" Type="http://schemas.openxmlformats.org/officeDocument/2006/relationships/styles" Target="styles.xml"/><Relationship Id="rId16" Type="http://schemas.openxmlformats.org/officeDocument/2006/relationships/hyperlink" Target="http://www.twitter.com/pbspressro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pressroom.pbs.org/" TargetMode="External"/><Relationship Id="rId23" Type="http://schemas.openxmlformats.org/officeDocument/2006/relationships/theme" Target="theme/theme1.xml"/><Relationship Id="rId10" Type="http://schemas.openxmlformats.org/officeDocument/2006/relationships/hyperlink" Target="http://www.pbskid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www.pbs.org/services/mobil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0B4E-FE1D-4A5E-AD75-C589428E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3996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Barbot</dc:creator>
  <cp:lastModifiedBy>Lela McCrea</cp:lastModifiedBy>
  <cp:revision>2</cp:revision>
  <dcterms:created xsi:type="dcterms:W3CDTF">2015-05-21T19:38:00Z</dcterms:created>
  <dcterms:modified xsi:type="dcterms:W3CDTF">2015-05-21T19:38:00Z</dcterms:modified>
</cp:coreProperties>
</file>