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D2777" w14:textId="77777777" w:rsidR="007A02D6" w:rsidRDefault="007A02D6" w:rsidP="008602E8">
      <w:pPr>
        <w:spacing w:after="0" w:line="240" w:lineRule="auto"/>
        <w:rPr>
          <w:rFonts w:ascii="Arial" w:hAnsi="Arial"/>
        </w:rPr>
      </w:pPr>
    </w:p>
    <w:p w14:paraId="16CFBFEC" w14:textId="77777777" w:rsidR="000C5F35" w:rsidRDefault="000C5F35" w:rsidP="008602E8">
      <w:pPr>
        <w:spacing w:after="0" w:line="240" w:lineRule="auto"/>
        <w:rPr>
          <w:rFonts w:ascii="Arial" w:hAnsi="Arial"/>
        </w:rPr>
      </w:pPr>
    </w:p>
    <w:p w14:paraId="3B028359" w14:textId="77777777" w:rsidR="0038069E" w:rsidRPr="00B0400F" w:rsidRDefault="0038069E" w:rsidP="00AB65CA">
      <w:pPr>
        <w:widowControl w:val="0"/>
        <w:autoSpaceDE w:val="0"/>
        <w:autoSpaceDN w:val="0"/>
        <w:adjustRightInd w:val="0"/>
        <w:spacing w:after="0" w:line="240" w:lineRule="auto"/>
        <w:ind w:right="-810"/>
        <w:jc w:val="center"/>
        <w:rPr>
          <w:rFonts w:ascii="Arial" w:hAnsi="Arial" w:cs="Arial"/>
          <w:b/>
          <w:bCs/>
          <w:sz w:val="16"/>
          <w:szCs w:val="16"/>
        </w:rPr>
      </w:pPr>
    </w:p>
    <w:p w14:paraId="6A75B32A" w14:textId="5DE2CEAB" w:rsidR="00AA3DC3" w:rsidRDefault="00EA3054" w:rsidP="007A02D6">
      <w:pPr>
        <w:widowControl w:val="0"/>
        <w:autoSpaceDE w:val="0"/>
        <w:autoSpaceDN w:val="0"/>
        <w:adjustRightInd w:val="0"/>
        <w:spacing w:after="0" w:line="240" w:lineRule="auto"/>
        <w:ind w:right="-810"/>
        <w:jc w:val="center"/>
        <w:rPr>
          <w:rFonts w:ascii="Arial" w:hAnsi="Arial" w:cs="Arial"/>
          <w:b/>
          <w:bCs/>
          <w:sz w:val="32"/>
          <w:szCs w:val="32"/>
        </w:rPr>
      </w:pPr>
      <w:r w:rsidRPr="00EA3054">
        <w:rPr>
          <w:rFonts w:ascii="Arial" w:hAnsi="Arial" w:cs="Arial"/>
          <w:b/>
          <w:bCs/>
          <w:sz w:val="32"/>
          <w:szCs w:val="32"/>
        </w:rPr>
        <w:t xml:space="preserve">  </w:t>
      </w:r>
      <w:r w:rsidR="007E55BC">
        <w:rPr>
          <w:rFonts w:ascii="Arial" w:hAnsi="Arial" w:cs="Arial"/>
          <w:b/>
          <w:bCs/>
          <w:sz w:val="32"/>
          <w:szCs w:val="32"/>
        </w:rPr>
        <w:t>T</w:t>
      </w:r>
      <w:r w:rsidR="00122853">
        <w:rPr>
          <w:rFonts w:ascii="Arial" w:hAnsi="Arial" w:cs="Arial"/>
          <w:b/>
          <w:bCs/>
          <w:sz w:val="32"/>
          <w:szCs w:val="32"/>
        </w:rPr>
        <w:t>IANANMEN: THE PEOPLE V</w:t>
      </w:r>
      <w:r w:rsidR="00E0458B">
        <w:rPr>
          <w:rFonts w:ascii="Arial" w:hAnsi="Arial" w:cs="Arial"/>
          <w:b/>
          <w:bCs/>
          <w:sz w:val="32"/>
          <w:szCs w:val="32"/>
        </w:rPr>
        <w:t>ERSUS</w:t>
      </w:r>
      <w:r w:rsidR="00122853">
        <w:rPr>
          <w:rFonts w:ascii="Arial" w:hAnsi="Arial" w:cs="Arial"/>
          <w:b/>
          <w:bCs/>
          <w:sz w:val="32"/>
          <w:szCs w:val="32"/>
        </w:rPr>
        <w:t xml:space="preserve"> THE PARTY</w:t>
      </w:r>
    </w:p>
    <w:p w14:paraId="6ADCCD2D" w14:textId="5D13AEE1" w:rsidR="003F70C0" w:rsidRPr="003F70C0" w:rsidRDefault="00E71631" w:rsidP="00DF1C42">
      <w:pPr>
        <w:widowControl w:val="0"/>
        <w:autoSpaceDE w:val="0"/>
        <w:autoSpaceDN w:val="0"/>
        <w:adjustRightInd w:val="0"/>
        <w:spacing w:after="0" w:line="240" w:lineRule="auto"/>
        <w:ind w:right="-810"/>
        <w:jc w:val="center"/>
        <w:rPr>
          <w:rFonts w:ascii="Arial" w:hAnsi="Arial" w:cs="Arial"/>
          <w:b/>
          <w:bCs/>
          <w:sz w:val="28"/>
          <w:szCs w:val="28"/>
        </w:rPr>
      </w:pPr>
      <w:r>
        <w:rPr>
          <w:rFonts w:ascii="Arial" w:hAnsi="Arial" w:cs="Arial"/>
          <w:b/>
          <w:bCs/>
          <w:sz w:val="28"/>
          <w:szCs w:val="28"/>
        </w:rPr>
        <w:t xml:space="preserve">Premieres </w:t>
      </w:r>
      <w:r w:rsidR="007E55BC">
        <w:rPr>
          <w:rFonts w:ascii="Arial" w:hAnsi="Arial" w:cs="Arial"/>
          <w:b/>
          <w:bCs/>
          <w:sz w:val="28"/>
          <w:szCs w:val="28"/>
        </w:rPr>
        <w:t>Tuesday</w:t>
      </w:r>
      <w:r w:rsidR="003F70C0" w:rsidRPr="003F70C0">
        <w:rPr>
          <w:rFonts w:ascii="Arial" w:hAnsi="Arial" w:cs="Arial"/>
          <w:b/>
          <w:bCs/>
          <w:sz w:val="28"/>
          <w:szCs w:val="28"/>
        </w:rPr>
        <w:t>,</w:t>
      </w:r>
      <w:r w:rsidR="007E55BC">
        <w:rPr>
          <w:rFonts w:ascii="Arial" w:hAnsi="Arial" w:cs="Arial"/>
          <w:b/>
          <w:bCs/>
          <w:sz w:val="28"/>
          <w:szCs w:val="28"/>
        </w:rPr>
        <w:t xml:space="preserve"> June </w:t>
      </w:r>
      <w:r w:rsidR="005A63F0">
        <w:rPr>
          <w:rFonts w:ascii="Arial" w:hAnsi="Arial" w:cs="Arial"/>
          <w:b/>
          <w:bCs/>
          <w:sz w:val="28"/>
          <w:szCs w:val="28"/>
        </w:rPr>
        <w:t>25</w:t>
      </w:r>
      <w:r w:rsidR="007E55BC">
        <w:rPr>
          <w:rFonts w:ascii="Arial" w:hAnsi="Arial" w:cs="Arial"/>
          <w:b/>
          <w:bCs/>
          <w:sz w:val="28"/>
          <w:szCs w:val="28"/>
        </w:rPr>
        <w:t>,</w:t>
      </w:r>
      <w:r w:rsidR="003F70C0" w:rsidRPr="003F70C0">
        <w:rPr>
          <w:rFonts w:ascii="Arial" w:hAnsi="Arial" w:cs="Arial"/>
          <w:b/>
          <w:bCs/>
          <w:sz w:val="28"/>
          <w:szCs w:val="28"/>
        </w:rPr>
        <w:t xml:space="preserve"> 2019 </w:t>
      </w:r>
    </w:p>
    <w:p w14:paraId="52BCF99D" w14:textId="537A3F0E" w:rsidR="00DF1C42" w:rsidRPr="003F70C0" w:rsidRDefault="007E55BC" w:rsidP="00DF1C42">
      <w:pPr>
        <w:widowControl w:val="0"/>
        <w:autoSpaceDE w:val="0"/>
        <w:autoSpaceDN w:val="0"/>
        <w:adjustRightInd w:val="0"/>
        <w:spacing w:after="0" w:line="240" w:lineRule="auto"/>
        <w:ind w:right="-810"/>
        <w:jc w:val="center"/>
        <w:rPr>
          <w:rFonts w:ascii="Arial" w:hAnsi="Arial" w:cs="Arial"/>
          <w:b/>
          <w:bCs/>
          <w:sz w:val="28"/>
          <w:szCs w:val="28"/>
        </w:rPr>
      </w:pPr>
      <w:r>
        <w:rPr>
          <w:rFonts w:ascii="Arial" w:hAnsi="Arial" w:cs="Arial"/>
          <w:b/>
          <w:bCs/>
          <w:sz w:val="28"/>
          <w:szCs w:val="28"/>
        </w:rPr>
        <w:t>9:00-1</w:t>
      </w:r>
      <w:r w:rsidR="005A63F0">
        <w:rPr>
          <w:rFonts w:ascii="Arial" w:hAnsi="Arial" w:cs="Arial"/>
          <w:b/>
          <w:bCs/>
          <w:sz w:val="28"/>
          <w:szCs w:val="28"/>
        </w:rPr>
        <w:t>1</w:t>
      </w:r>
      <w:r w:rsidR="003F70C0" w:rsidRPr="003F70C0">
        <w:rPr>
          <w:rFonts w:ascii="Arial" w:hAnsi="Arial" w:cs="Arial"/>
          <w:b/>
          <w:bCs/>
          <w:sz w:val="28"/>
          <w:szCs w:val="28"/>
        </w:rPr>
        <w:t>:00 p.m</w:t>
      </w:r>
      <w:r w:rsidR="004B0526">
        <w:rPr>
          <w:rFonts w:ascii="Arial" w:hAnsi="Arial" w:cs="Arial"/>
          <w:b/>
          <w:bCs/>
          <w:sz w:val="28"/>
          <w:szCs w:val="28"/>
        </w:rPr>
        <w:t>.</w:t>
      </w:r>
      <w:r w:rsidR="003F70C0" w:rsidRPr="003F70C0">
        <w:rPr>
          <w:rFonts w:ascii="Arial" w:hAnsi="Arial" w:cs="Arial"/>
          <w:b/>
          <w:bCs/>
          <w:sz w:val="28"/>
          <w:szCs w:val="28"/>
        </w:rPr>
        <w:t xml:space="preserve"> ET </w:t>
      </w:r>
      <w:r w:rsidR="00DF1C42" w:rsidRPr="003F70C0">
        <w:rPr>
          <w:rFonts w:ascii="Arial" w:hAnsi="Arial" w:cs="Arial"/>
          <w:b/>
          <w:bCs/>
          <w:sz w:val="28"/>
          <w:szCs w:val="28"/>
        </w:rPr>
        <w:t>on PBS</w:t>
      </w:r>
    </w:p>
    <w:p w14:paraId="36C0D952" w14:textId="77777777" w:rsidR="00AA3DC3" w:rsidRPr="00B0400F" w:rsidRDefault="00AA3DC3" w:rsidP="007A02D6">
      <w:pPr>
        <w:widowControl w:val="0"/>
        <w:autoSpaceDE w:val="0"/>
        <w:autoSpaceDN w:val="0"/>
        <w:adjustRightInd w:val="0"/>
        <w:spacing w:after="0" w:line="240" w:lineRule="auto"/>
        <w:ind w:right="-810"/>
        <w:jc w:val="center"/>
        <w:rPr>
          <w:rFonts w:ascii="Arial" w:hAnsi="Arial" w:cs="Arial"/>
          <w:b/>
          <w:bCs/>
          <w:sz w:val="24"/>
          <w:szCs w:val="24"/>
        </w:rPr>
      </w:pPr>
    </w:p>
    <w:p w14:paraId="304ACBE3" w14:textId="7C00B821" w:rsidR="007E55BC" w:rsidRPr="00A0464D" w:rsidRDefault="000D3F86" w:rsidP="005A63F0">
      <w:pPr>
        <w:widowControl w:val="0"/>
        <w:autoSpaceDE w:val="0"/>
        <w:autoSpaceDN w:val="0"/>
        <w:adjustRightInd w:val="0"/>
        <w:spacing w:after="0" w:line="240" w:lineRule="auto"/>
        <w:ind w:right="-810"/>
        <w:jc w:val="center"/>
        <w:rPr>
          <w:rFonts w:ascii="Arial" w:hAnsi="Arial" w:cs="Arial"/>
          <w:bCs/>
          <w:sz w:val="28"/>
          <w:szCs w:val="28"/>
        </w:rPr>
      </w:pPr>
      <w:r>
        <w:rPr>
          <w:rFonts w:ascii="Arial" w:hAnsi="Arial" w:cs="Arial"/>
          <w:bCs/>
          <w:sz w:val="28"/>
          <w:szCs w:val="28"/>
        </w:rPr>
        <w:t>Scheduled in Conjunction with the 30</w:t>
      </w:r>
      <w:r w:rsidRPr="00AB5367">
        <w:rPr>
          <w:rFonts w:ascii="Arial" w:hAnsi="Arial" w:cs="Arial"/>
          <w:bCs/>
          <w:sz w:val="28"/>
          <w:szCs w:val="28"/>
          <w:vertAlign w:val="superscript"/>
        </w:rPr>
        <w:t>th</w:t>
      </w:r>
      <w:r>
        <w:rPr>
          <w:rFonts w:ascii="Arial" w:hAnsi="Arial" w:cs="Arial"/>
          <w:bCs/>
          <w:sz w:val="28"/>
          <w:szCs w:val="28"/>
        </w:rPr>
        <w:t xml:space="preserve"> Anniversary</w:t>
      </w:r>
      <w:r w:rsidR="00046433">
        <w:rPr>
          <w:rFonts w:ascii="Arial" w:hAnsi="Arial" w:cs="Arial"/>
          <w:bCs/>
          <w:sz w:val="28"/>
          <w:szCs w:val="28"/>
        </w:rPr>
        <w:t xml:space="preserve"> of the Tiananmen Square Massacre</w:t>
      </w:r>
      <w:r>
        <w:rPr>
          <w:rFonts w:ascii="Arial" w:hAnsi="Arial" w:cs="Arial"/>
          <w:bCs/>
          <w:sz w:val="28"/>
          <w:szCs w:val="28"/>
        </w:rPr>
        <w:t>, the Documentary Tells t</w:t>
      </w:r>
      <w:r w:rsidR="005A63F0">
        <w:rPr>
          <w:rFonts w:ascii="Arial" w:hAnsi="Arial" w:cs="Arial"/>
          <w:bCs/>
          <w:sz w:val="28"/>
          <w:szCs w:val="28"/>
        </w:rPr>
        <w:t xml:space="preserve">he Story of the Pro-Democracy Movement and Demonstration That </w:t>
      </w:r>
      <w:r w:rsidR="00392FC3">
        <w:rPr>
          <w:rFonts w:ascii="Arial" w:hAnsi="Arial" w:cs="Arial"/>
          <w:bCs/>
          <w:sz w:val="28"/>
          <w:szCs w:val="28"/>
        </w:rPr>
        <w:t xml:space="preserve">Ended With Brutal Violence and </w:t>
      </w:r>
      <w:r w:rsidR="00AB4868">
        <w:rPr>
          <w:rFonts w:ascii="Arial" w:hAnsi="Arial" w:cs="Arial"/>
          <w:bCs/>
          <w:sz w:val="28"/>
          <w:szCs w:val="28"/>
        </w:rPr>
        <w:t>Set the Stag</w:t>
      </w:r>
      <w:r w:rsidR="00E61AFE">
        <w:rPr>
          <w:rFonts w:ascii="Arial" w:hAnsi="Arial" w:cs="Arial"/>
          <w:bCs/>
          <w:sz w:val="28"/>
          <w:szCs w:val="28"/>
        </w:rPr>
        <w:t xml:space="preserve">e for Modern-Day </w:t>
      </w:r>
      <w:r w:rsidR="005A63F0">
        <w:rPr>
          <w:rFonts w:ascii="Arial" w:hAnsi="Arial" w:cs="Arial"/>
          <w:bCs/>
          <w:sz w:val="28"/>
          <w:szCs w:val="28"/>
        </w:rPr>
        <w:t xml:space="preserve">China </w:t>
      </w:r>
    </w:p>
    <w:p w14:paraId="401C6DBB" w14:textId="77777777" w:rsidR="007E55BC" w:rsidRPr="001D652C" w:rsidRDefault="007E55BC" w:rsidP="007A02D6">
      <w:pPr>
        <w:widowControl w:val="0"/>
        <w:autoSpaceDE w:val="0"/>
        <w:autoSpaceDN w:val="0"/>
        <w:adjustRightInd w:val="0"/>
        <w:spacing w:after="0" w:line="240" w:lineRule="auto"/>
        <w:ind w:right="-810"/>
        <w:jc w:val="center"/>
        <w:rPr>
          <w:rFonts w:ascii="Arial" w:hAnsi="Arial" w:cs="Arial"/>
          <w:bCs/>
          <w:sz w:val="18"/>
          <w:szCs w:val="18"/>
        </w:rPr>
      </w:pPr>
    </w:p>
    <w:p w14:paraId="21D9DB6F" w14:textId="6D1E8FAE" w:rsidR="005A63F0" w:rsidRPr="00090943" w:rsidRDefault="00330115" w:rsidP="00090943">
      <w:pPr>
        <w:spacing w:after="0" w:line="240" w:lineRule="auto"/>
        <w:rPr>
          <w:rFonts w:ascii="Times New Roman" w:eastAsia="Times New Roman" w:hAnsi="Times New Roman" w:cs="Times New Roman"/>
          <w:sz w:val="24"/>
          <w:szCs w:val="24"/>
        </w:rPr>
      </w:pPr>
      <w:r>
        <w:rPr>
          <w:rFonts w:ascii="Arial" w:hAnsi="Arial" w:cs="Arial"/>
          <w:noProof/>
        </w:rPr>
        <mc:AlternateContent>
          <mc:Choice Requires="wps">
            <w:drawing>
              <wp:anchor distT="0" distB="0" distL="114300" distR="114300" simplePos="0" relativeHeight="251659264" behindDoc="1" locked="0" layoutInCell="1" allowOverlap="1" wp14:anchorId="4BA23AEF" wp14:editId="2AFAC7DE">
                <wp:simplePos x="0" y="0"/>
                <wp:positionH relativeFrom="column">
                  <wp:posOffset>63500</wp:posOffset>
                </wp:positionH>
                <wp:positionV relativeFrom="paragraph">
                  <wp:posOffset>95885</wp:posOffset>
                </wp:positionV>
                <wp:extent cx="2743200" cy="2011680"/>
                <wp:effectExtent l="0" t="0" r="0" b="0"/>
                <wp:wrapTight wrapText="bothSides">
                  <wp:wrapPolygon edited="0">
                    <wp:start x="0" y="0"/>
                    <wp:lineTo x="0" y="21409"/>
                    <wp:lineTo x="21500" y="21409"/>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743200" cy="2011680"/>
                        </a:xfrm>
                        <a:prstGeom prst="rect">
                          <a:avLst/>
                        </a:prstGeom>
                        <a:solidFill>
                          <a:schemeClr val="lt1"/>
                        </a:solidFill>
                        <a:ln w="6350">
                          <a:noFill/>
                        </a:ln>
                      </wps:spPr>
                      <wps:txbx>
                        <w:txbxContent>
                          <w:p w14:paraId="7E82D2BE" w14:textId="6EF2DFED" w:rsidR="00330115" w:rsidRDefault="00986649" w:rsidP="00330115">
                            <w:pPr>
                              <w:spacing w:after="0"/>
                              <w:rPr>
                                <w:rFonts w:ascii="Arial" w:hAnsi="Arial" w:cs="Arial"/>
                                <w:sz w:val="20"/>
                                <w:szCs w:val="20"/>
                              </w:rPr>
                            </w:pPr>
                            <w:r>
                              <w:rPr>
                                <w:rFonts w:ascii="Arial" w:hAnsi="Arial" w:cs="Arial"/>
                                <w:noProof/>
                                <w:sz w:val="20"/>
                                <w:szCs w:val="20"/>
                              </w:rPr>
                              <w:drawing>
                                <wp:inline distT="0" distB="0" distL="0" distR="0" wp14:anchorId="76857697" wp14:editId="69B3FAA3">
                                  <wp:extent cx="2765540" cy="1828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ananmen1 crop.jpg"/>
                                          <pic:cNvPicPr/>
                                        </pic:nvPicPr>
                                        <pic:blipFill>
                                          <a:blip r:embed="rId8"/>
                                          <a:stretch>
                                            <a:fillRect/>
                                          </a:stretch>
                                        </pic:blipFill>
                                        <pic:spPr>
                                          <a:xfrm>
                                            <a:off x="0" y="0"/>
                                            <a:ext cx="2765540" cy="1828800"/>
                                          </a:xfrm>
                                          <a:prstGeom prst="rect">
                                            <a:avLst/>
                                          </a:prstGeom>
                                        </pic:spPr>
                                      </pic:pic>
                                    </a:graphicData>
                                  </a:graphic>
                                </wp:inline>
                              </w:drawing>
                            </w:r>
                          </w:p>
                          <w:p w14:paraId="7188E207" w14:textId="51DD3E15" w:rsidR="00330115" w:rsidRPr="0018349E" w:rsidRDefault="00986649" w:rsidP="00B0400F">
                            <w:pPr>
                              <w:spacing w:after="0" w:line="240" w:lineRule="auto"/>
                              <w:rPr>
                                <w:rFonts w:ascii="Arial" w:hAnsi="Arial" w:cs="Arial"/>
                                <w:i/>
                                <w:sz w:val="18"/>
                                <w:szCs w:val="18"/>
                              </w:rPr>
                            </w:pPr>
                            <w:r>
                              <w:rPr>
                                <w:rFonts w:ascii="Arial" w:hAnsi="Arial" w:cs="Arial"/>
                                <w:i/>
                                <w:sz w:val="18"/>
                                <w:szCs w:val="18"/>
                              </w:rPr>
                              <w:t>Credit: Courtesy of PBS.</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23AEF" id="_x0000_t202" coordsize="21600,21600" o:spt="202" path="m,l,21600r21600,l21600,xe">
                <v:stroke joinstyle="miter"/>
                <v:path gradientshapeok="t" o:connecttype="rect"/>
              </v:shapetype>
              <v:shape id="Text Box 2" o:spid="_x0000_s1026" type="#_x0000_t202" style="position:absolute;margin-left:5pt;margin-top:7.55pt;width:3in;height:15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" fillcolor="white [3201]" stroked="f" strokeweight=".5pt">
                <v:textbox inset="0,0,,0">
                  <w:txbxContent>
                    <w:p w14:paraId="7E82D2BE" w14:textId="6EF2DFED" w:rsidR="00330115" w:rsidRDefault="00986649" w:rsidP="00330115">
                      <w:pPr>
                        <w:spacing w:after="0"/>
                        <w:rPr>
                          <w:rFonts w:ascii="Arial" w:hAnsi="Arial" w:cs="Arial"/>
                          <w:sz w:val="20"/>
                          <w:szCs w:val="20"/>
                        </w:rPr>
                      </w:pPr>
                      <w:r>
                        <w:rPr>
                          <w:rFonts w:ascii="Arial" w:hAnsi="Arial" w:cs="Arial"/>
                          <w:noProof/>
                          <w:sz w:val="20"/>
                          <w:szCs w:val="20"/>
                        </w:rPr>
                        <w:drawing>
                          <wp:inline distT="0" distB="0" distL="0" distR="0" wp14:anchorId="76857697" wp14:editId="69B3FAA3">
                            <wp:extent cx="2765540" cy="1828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ananmen1 crop.jpg"/>
                                    <pic:cNvPicPr/>
                                  </pic:nvPicPr>
                                  <pic:blipFill>
                                    <a:blip r:embed="rId9"/>
                                    <a:stretch>
                                      <a:fillRect/>
                                    </a:stretch>
                                  </pic:blipFill>
                                  <pic:spPr>
                                    <a:xfrm>
                                      <a:off x="0" y="0"/>
                                      <a:ext cx="2765540" cy="1828800"/>
                                    </a:xfrm>
                                    <a:prstGeom prst="rect">
                                      <a:avLst/>
                                    </a:prstGeom>
                                  </pic:spPr>
                                </pic:pic>
                              </a:graphicData>
                            </a:graphic>
                          </wp:inline>
                        </w:drawing>
                      </w:r>
                    </w:p>
                    <w:p w14:paraId="7188E207" w14:textId="51DD3E15" w:rsidR="00330115" w:rsidRPr="0018349E" w:rsidRDefault="00986649" w:rsidP="00B0400F">
                      <w:pPr>
                        <w:spacing w:after="0" w:line="240" w:lineRule="auto"/>
                        <w:rPr>
                          <w:rFonts w:ascii="Arial" w:hAnsi="Arial" w:cs="Arial"/>
                          <w:i/>
                          <w:sz w:val="18"/>
                          <w:szCs w:val="18"/>
                        </w:rPr>
                      </w:pPr>
                      <w:r>
                        <w:rPr>
                          <w:rFonts w:ascii="Arial" w:hAnsi="Arial" w:cs="Arial"/>
                          <w:i/>
                          <w:sz w:val="18"/>
                          <w:szCs w:val="18"/>
                        </w:rPr>
                        <w:t>Credit: Courtesy of PBS.</w:t>
                      </w:r>
                    </w:p>
                  </w:txbxContent>
                </v:textbox>
                <w10:wrap type="tight"/>
              </v:shape>
            </w:pict>
          </mc:Fallback>
        </mc:AlternateContent>
      </w:r>
      <w:r w:rsidR="00722FF8" w:rsidRPr="00834D87">
        <w:rPr>
          <w:rFonts w:ascii="Arial" w:hAnsi="Arial" w:cs="Arial"/>
        </w:rPr>
        <w:t>A</w:t>
      </w:r>
      <w:r w:rsidR="007A02D6" w:rsidRPr="00834D87">
        <w:rPr>
          <w:rFonts w:ascii="Arial" w:hAnsi="Arial" w:cs="Arial"/>
        </w:rPr>
        <w:t>RLINGTON, VA</w:t>
      </w:r>
      <w:r w:rsidR="00FD0107">
        <w:rPr>
          <w:rFonts w:ascii="Arial" w:hAnsi="Arial" w:cs="Arial"/>
        </w:rPr>
        <w:t>; June 5, 2019</w:t>
      </w:r>
      <w:bookmarkStart w:id="0" w:name="_GoBack"/>
      <w:bookmarkEnd w:id="0"/>
      <w:r w:rsidR="00A0464D" w:rsidRPr="00834D87">
        <w:rPr>
          <w:rFonts w:ascii="Arial" w:hAnsi="Arial" w:cs="Arial"/>
        </w:rPr>
        <w:t xml:space="preserve"> </w:t>
      </w:r>
      <w:r w:rsidR="007A02D6" w:rsidRPr="008D35A6">
        <w:rPr>
          <w:rFonts w:ascii="Arial" w:hAnsi="Arial" w:cs="Arial"/>
          <w:bCs/>
        </w:rPr>
        <w:t>–</w:t>
      </w:r>
      <w:r w:rsidR="00A0464D">
        <w:rPr>
          <w:rFonts w:ascii="Arial" w:hAnsi="Arial" w:cs="Arial"/>
          <w:bCs/>
        </w:rPr>
        <w:t xml:space="preserve"> </w:t>
      </w:r>
      <w:r w:rsidR="002A733D" w:rsidRPr="002A733D">
        <w:rPr>
          <w:rFonts w:ascii="Arial" w:hAnsi="Arial" w:cs="Arial"/>
        </w:rPr>
        <w:t xml:space="preserve">On </w:t>
      </w:r>
      <w:r w:rsidR="00AB4868">
        <w:rPr>
          <w:rFonts w:ascii="Arial" w:hAnsi="Arial" w:cs="Arial"/>
        </w:rPr>
        <w:t xml:space="preserve">the night of </w:t>
      </w:r>
      <w:r w:rsidR="002A733D" w:rsidRPr="002A733D">
        <w:rPr>
          <w:rFonts w:ascii="Arial" w:hAnsi="Arial" w:cs="Arial"/>
        </w:rPr>
        <w:t>June 4, 1989</w:t>
      </w:r>
      <w:r w:rsidR="002A733D">
        <w:rPr>
          <w:rFonts w:ascii="Arial" w:hAnsi="Arial" w:cs="Arial"/>
        </w:rPr>
        <w:t>,</w:t>
      </w:r>
      <w:r w:rsidR="002A733D" w:rsidRPr="002A733D">
        <w:rPr>
          <w:rFonts w:ascii="Arial" w:hAnsi="Arial" w:cs="Arial"/>
        </w:rPr>
        <w:t xml:space="preserve"> </w:t>
      </w:r>
      <w:r w:rsidR="00AB4868" w:rsidRPr="00AB4868">
        <w:rPr>
          <w:rFonts w:ascii="Arial" w:hAnsi="Arial" w:cs="Arial"/>
        </w:rPr>
        <w:t xml:space="preserve">Chinese </w:t>
      </w:r>
      <w:r w:rsidR="00AB4868" w:rsidRPr="00F91585">
        <w:rPr>
          <w:rFonts w:ascii="Arial" w:hAnsi="Arial" w:cs="Arial"/>
          <w:color w:val="000000" w:themeColor="text1"/>
        </w:rPr>
        <w:t>troops</w:t>
      </w:r>
      <w:r w:rsidR="00004581" w:rsidRPr="00F91585">
        <w:rPr>
          <w:rFonts w:ascii="Arial" w:hAnsi="Arial" w:cs="Arial"/>
          <w:color w:val="000000" w:themeColor="text1"/>
        </w:rPr>
        <w:t xml:space="preserve"> entered Tiananmen Square in Beijing,</w:t>
      </w:r>
      <w:r w:rsidR="00AB4868" w:rsidRPr="00F91585">
        <w:rPr>
          <w:rFonts w:ascii="Arial" w:hAnsi="Arial" w:cs="Arial"/>
          <w:color w:val="000000" w:themeColor="text1"/>
        </w:rPr>
        <w:t xml:space="preserve"> violently crush</w:t>
      </w:r>
      <w:r w:rsidR="00B33715" w:rsidRPr="00F91585">
        <w:rPr>
          <w:rFonts w:ascii="Arial" w:hAnsi="Arial" w:cs="Arial"/>
          <w:color w:val="000000" w:themeColor="text1"/>
        </w:rPr>
        <w:t>ing</w:t>
      </w:r>
      <w:r w:rsidR="00AB4868" w:rsidRPr="00AB4868">
        <w:rPr>
          <w:rFonts w:ascii="Arial" w:hAnsi="Arial" w:cs="Arial"/>
        </w:rPr>
        <w:t xml:space="preserve"> the largest pro-democracy</w:t>
      </w:r>
      <w:r w:rsidR="002A4E38">
        <w:rPr>
          <w:rFonts w:ascii="Arial" w:hAnsi="Arial" w:cs="Arial"/>
        </w:rPr>
        <w:t xml:space="preserve"> </w:t>
      </w:r>
      <w:r w:rsidR="00AB4868" w:rsidRPr="00AB4868">
        <w:rPr>
          <w:rFonts w:ascii="Arial" w:hAnsi="Arial" w:cs="Arial"/>
        </w:rPr>
        <w:t>demo</w:t>
      </w:r>
      <w:r w:rsidR="00AB4868">
        <w:rPr>
          <w:rFonts w:ascii="Arial" w:hAnsi="Arial" w:cs="Arial"/>
        </w:rPr>
        <w:t>nstrations in the history of the</w:t>
      </w:r>
      <w:r w:rsidR="00AB4868" w:rsidRPr="00AB4868">
        <w:rPr>
          <w:rFonts w:ascii="Arial" w:hAnsi="Arial" w:cs="Arial"/>
        </w:rPr>
        <w:t xml:space="preserve"> </w:t>
      </w:r>
      <w:r w:rsidR="00396F74">
        <w:rPr>
          <w:rFonts w:ascii="Arial" w:hAnsi="Arial" w:cs="Arial"/>
        </w:rPr>
        <w:t>C</w:t>
      </w:r>
      <w:r w:rsidR="00AB4868" w:rsidRPr="00AB4868">
        <w:rPr>
          <w:rFonts w:ascii="Arial" w:hAnsi="Arial" w:cs="Arial"/>
        </w:rPr>
        <w:t>ommunist regime.</w:t>
      </w:r>
      <w:r w:rsidR="00AB4868">
        <w:rPr>
          <w:rFonts w:ascii="Arial" w:hAnsi="Arial" w:cs="Arial"/>
        </w:rPr>
        <w:t xml:space="preserve"> </w:t>
      </w:r>
      <w:r w:rsidR="002A733D">
        <w:rPr>
          <w:rFonts w:ascii="Arial" w:hAnsi="Arial" w:cs="Arial"/>
        </w:rPr>
        <w:t>I</w:t>
      </w:r>
      <w:r w:rsidR="002A733D" w:rsidRPr="002A733D">
        <w:rPr>
          <w:rFonts w:ascii="Arial" w:hAnsi="Arial" w:cs="Arial"/>
        </w:rPr>
        <w:t xml:space="preserve">mages from those final bloody days still </w:t>
      </w:r>
      <w:r w:rsidR="000D3F86">
        <w:rPr>
          <w:rFonts w:ascii="Arial" w:hAnsi="Arial" w:cs="Arial"/>
        </w:rPr>
        <w:t xml:space="preserve">resonate today </w:t>
      </w:r>
      <w:r w:rsidR="00AB4868">
        <w:rPr>
          <w:rFonts w:ascii="Arial" w:hAnsi="Arial" w:cs="Arial"/>
        </w:rPr>
        <w:t>and</w:t>
      </w:r>
      <w:r w:rsidR="002A733D" w:rsidRPr="002A733D">
        <w:rPr>
          <w:rFonts w:ascii="Arial" w:hAnsi="Arial" w:cs="Arial"/>
        </w:rPr>
        <w:t xml:space="preserve"> the death toll</w:t>
      </w:r>
      <w:r w:rsidR="002A733D">
        <w:rPr>
          <w:rFonts w:ascii="Arial" w:hAnsi="Arial" w:cs="Arial"/>
        </w:rPr>
        <w:t xml:space="preserve"> </w:t>
      </w:r>
      <w:r w:rsidR="002A733D" w:rsidRPr="002A733D">
        <w:rPr>
          <w:rFonts w:ascii="Arial" w:hAnsi="Arial" w:cs="Arial"/>
        </w:rPr>
        <w:t>—</w:t>
      </w:r>
      <w:r w:rsidR="002A733D">
        <w:rPr>
          <w:rFonts w:ascii="Arial" w:hAnsi="Arial" w:cs="Arial"/>
        </w:rPr>
        <w:t xml:space="preserve"> </w:t>
      </w:r>
      <w:r w:rsidR="002A733D" w:rsidRPr="002A733D">
        <w:rPr>
          <w:rFonts w:ascii="Arial" w:hAnsi="Arial" w:cs="Arial"/>
        </w:rPr>
        <w:t xml:space="preserve">from the official </w:t>
      </w:r>
      <w:r w:rsidR="00AB4868">
        <w:rPr>
          <w:rFonts w:ascii="Arial" w:hAnsi="Arial" w:cs="Arial"/>
        </w:rPr>
        <w:t xml:space="preserve">Chinese </w:t>
      </w:r>
      <w:r w:rsidR="002A733D" w:rsidRPr="002A733D">
        <w:rPr>
          <w:rFonts w:ascii="Arial" w:hAnsi="Arial" w:cs="Arial"/>
        </w:rPr>
        <w:t>figure of 300 to estimates as high as 15,000</w:t>
      </w:r>
      <w:r w:rsidR="002A733D">
        <w:rPr>
          <w:rFonts w:ascii="Arial" w:hAnsi="Arial" w:cs="Arial"/>
        </w:rPr>
        <w:t xml:space="preserve"> </w:t>
      </w:r>
      <w:r w:rsidR="002A733D" w:rsidRPr="002A733D">
        <w:rPr>
          <w:rFonts w:ascii="Arial" w:hAnsi="Arial" w:cs="Arial"/>
        </w:rPr>
        <w:t>—</w:t>
      </w:r>
      <w:r w:rsidR="002A733D">
        <w:rPr>
          <w:rFonts w:ascii="Arial" w:hAnsi="Arial" w:cs="Arial"/>
        </w:rPr>
        <w:t xml:space="preserve"> </w:t>
      </w:r>
      <w:r w:rsidR="000D3F86">
        <w:rPr>
          <w:rFonts w:ascii="Arial" w:hAnsi="Arial" w:cs="Arial"/>
        </w:rPr>
        <w:t>continues to be</w:t>
      </w:r>
      <w:r w:rsidR="002A733D" w:rsidRPr="002A733D">
        <w:rPr>
          <w:rFonts w:ascii="Arial" w:hAnsi="Arial" w:cs="Arial"/>
        </w:rPr>
        <w:t xml:space="preserve"> disputed.</w:t>
      </w:r>
      <w:r w:rsidR="00AB4868">
        <w:rPr>
          <w:rFonts w:ascii="Arial" w:hAnsi="Arial" w:cs="Arial"/>
        </w:rPr>
        <w:t xml:space="preserve"> Scheduled </w:t>
      </w:r>
      <w:r w:rsidR="00396F74">
        <w:rPr>
          <w:rFonts w:ascii="Arial" w:hAnsi="Arial" w:cs="Arial"/>
        </w:rPr>
        <w:t>in conjunction with</w:t>
      </w:r>
      <w:r w:rsidR="00AB4868">
        <w:rPr>
          <w:rFonts w:ascii="Arial" w:hAnsi="Arial" w:cs="Arial"/>
        </w:rPr>
        <w:t xml:space="preserve"> </w:t>
      </w:r>
      <w:r w:rsidR="00396F74">
        <w:rPr>
          <w:rFonts w:ascii="Arial" w:hAnsi="Arial" w:cs="Arial"/>
        </w:rPr>
        <w:t>the</w:t>
      </w:r>
      <w:r w:rsidR="00AB4868">
        <w:rPr>
          <w:rFonts w:ascii="Arial" w:hAnsi="Arial" w:cs="Arial"/>
        </w:rPr>
        <w:t xml:space="preserve"> 3</w:t>
      </w:r>
      <w:r w:rsidR="005A63F0">
        <w:rPr>
          <w:rFonts w:ascii="Arial" w:hAnsi="Arial" w:cs="Arial"/>
        </w:rPr>
        <w:t>0</w:t>
      </w:r>
      <w:r w:rsidR="005A63F0" w:rsidRPr="005A63F0">
        <w:rPr>
          <w:rFonts w:ascii="Arial" w:hAnsi="Arial" w:cs="Arial"/>
          <w:vertAlign w:val="superscript"/>
        </w:rPr>
        <w:t>th</w:t>
      </w:r>
      <w:r w:rsidR="00DA69BA">
        <w:rPr>
          <w:rFonts w:ascii="Arial" w:hAnsi="Arial" w:cs="Arial"/>
        </w:rPr>
        <w:t xml:space="preserve"> anniversary of the</w:t>
      </w:r>
      <w:r w:rsidR="00926EA0">
        <w:rPr>
          <w:rFonts w:ascii="Arial" w:hAnsi="Arial" w:cs="Arial"/>
        </w:rPr>
        <w:t xml:space="preserve"> </w:t>
      </w:r>
      <w:r w:rsidR="000D3F86">
        <w:rPr>
          <w:rFonts w:ascii="Arial" w:hAnsi="Arial" w:cs="Arial"/>
        </w:rPr>
        <w:t>uprising</w:t>
      </w:r>
      <w:r w:rsidR="00926EA0">
        <w:rPr>
          <w:rFonts w:ascii="Arial" w:hAnsi="Arial" w:cs="Arial"/>
        </w:rPr>
        <w:t xml:space="preserve">, </w:t>
      </w:r>
      <w:r w:rsidR="002A733D" w:rsidRPr="00816EAB">
        <w:rPr>
          <w:rFonts w:ascii="Arial" w:hAnsi="Arial" w:cs="Arial"/>
          <w:b/>
          <w:bCs/>
          <w:iCs/>
          <w:color w:val="000000"/>
        </w:rPr>
        <w:t>TIANANMEN: THE PEOPLE VERSUS THE PARTY</w:t>
      </w:r>
      <w:r w:rsidR="002A733D" w:rsidRPr="002A733D">
        <w:rPr>
          <w:rFonts w:ascii="Arial" w:hAnsi="Arial" w:cs="Arial"/>
          <w:i/>
          <w:iCs/>
        </w:rPr>
        <w:t xml:space="preserve"> </w:t>
      </w:r>
      <w:r w:rsidR="00AB4868">
        <w:rPr>
          <w:rFonts w:ascii="Arial" w:hAnsi="Arial" w:cs="Arial"/>
        </w:rPr>
        <w:t xml:space="preserve">is </w:t>
      </w:r>
      <w:r w:rsidR="000D3F86">
        <w:rPr>
          <w:rFonts w:ascii="Arial" w:hAnsi="Arial" w:cs="Arial"/>
        </w:rPr>
        <w:t>a</w:t>
      </w:r>
      <w:r w:rsidR="002A733D" w:rsidRPr="002A733D">
        <w:rPr>
          <w:rFonts w:ascii="Arial" w:hAnsi="Arial" w:cs="Arial"/>
        </w:rPr>
        <w:t xml:space="preserve"> </w:t>
      </w:r>
      <w:r w:rsidR="00AB4868">
        <w:rPr>
          <w:rFonts w:ascii="Arial" w:hAnsi="Arial" w:cs="Arial"/>
        </w:rPr>
        <w:t>day-by-day account of the</w:t>
      </w:r>
      <w:r w:rsidR="002A733D" w:rsidRPr="002A733D">
        <w:rPr>
          <w:rFonts w:ascii="Arial" w:hAnsi="Arial" w:cs="Arial"/>
        </w:rPr>
        <w:t xml:space="preserve"> </w:t>
      </w:r>
      <w:r w:rsidR="00AB4868">
        <w:rPr>
          <w:rFonts w:ascii="Arial" w:hAnsi="Arial" w:cs="Arial"/>
        </w:rPr>
        <w:t xml:space="preserve">dramatic seven weeks during which students and ordinary Chinese citizens made a stand for </w:t>
      </w:r>
      <w:r w:rsidR="000D3F86">
        <w:rPr>
          <w:rFonts w:ascii="Arial" w:hAnsi="Arial" w:cs="Arial"/>
        </w:rPr>
        <w:t>more freedom</w:t>
      </w:r>
      <w:r w:rsidR="00DA69BA">
        <w:rPr>
          <w:rFonts w:ascii="Arial" w:hAnsi="Arial" w:cs="Arial"/>
        </w:rPr>
        <w:t xml:space="preserve"> </w:t>
      </w:r>
      <w:r w:rsidR="00DA69BA" w:rsidRPr="00DA69BA">
        <w:rPr>
          <w:rFonts w:ascii="Arial" w:hAnsi="Arial" w:cs="Arial"/>
        </w:rPr>
        <w:t>—</w:t>
      </w:r>
      <w:r w:rsidR="00DA69BA">
        <w:rPr>
          <w:rFonts w:ascii="Arial" w:hAnsi="Arial" w:cs="Arial"/>
        </w:rPr>
        <w:t xml:space="preserve"> </w:t>
      </w:r>
      <w:r w:rsidR="00AB4868">
        <w:rPr>
          <w:rFonts w:ascii="Arial" w:hAnsi="Arial" w:cs="Arial"/>
        </w:rPr>
        <w:t xml:space="preserve">a protest </w:t>
      </w:r>
      <w:r w:rsidR="00995503">
        <w:rPr>
          <w:rFonts w:ascii="Arial" w:hAnsi="Arial" w:cs="Arial"/>
        </w:rPr>
        <w:t>with</w:t>
      </w:r>
      <w:r w:rsidR="00AB4868">
        <w:rPr>
          <w:rFonts w:ascii="Arial" w:hAnsi="Arial" w:cs="Arial"/>
        </w:rPr>
        <w:t xml:space="preserve"> ramifications</w:t>
      </w:r>
      <w:r w:rsidR="00995503">
        <w:rPr>
          <w:rFonts w:ascii="Arial" w:hAnsi="Arial" w:cs="Arial"/>
        </w:rPr>
        <w:t xml:space="preserve"> that</w:t>
      </w:r>
      <w:r w:rsidR="00AB4868">
        <w:rPr>
          <w:rFonts w:ascii="Arial" w:hAnsi="Arial" w:cs="Arial"/>
        </w:rPr>
        <w:t xml:space="preserve"> would shape the future of the modern superpower</w:t>
      </w:r>
      <w:r w:rsidR="005A63F0">
        <w:rPr>
          <w:rFonts w:ascii="Arial" w:hAnsi="Arial" w:cs="Arial"/>
        </w:rPr>
        <w:t xml:space="preserve">. </w:t>
      </w:r>
      <w:r w:rsidR="0034307A" w:rsidRPr="0034307A">
        <w:rPr>
          <w:rFonts w:ascii="Arial" w:hAnsi="Arial" w:cs="Arial"/>
        </w:rPr>
        <w:t>Directed and co-</w:t>
      </w:r>
      <w:r w:rsidR="005A63F0" w:rsidRPr="0034307A">
        <w:rPr>
          <w:rFonts w:ascii="Arial" w:hAnsi="Arial" w:cs="Arial"/>
        </w:rPr>
        <w:t>written b</w:t>
      </w:r>
      <w:r w:rsidR="005A63F0">
        <w:rPr>
          <w:rFonts w:ascii="Arial" w:hAnsi="Arial" w:cs="Arial"/>
        </w:rPr>
        <w:t>y Ian MacMillan, the film premieres Tuesday, June 25, 9:00</w:t>
      </w:r>
      <w:r w:rsidR="005A63F0" w:rsidRPr="00090943">
        <w:rPr>
          <w:rFonts w:ascii="Arial" w:hAnsi="Arial" w:cs="Arial"/>
        </w:rPr>
        <w:t>-11:00 p.m. ET (</w:t>
      </w:r>
      <w:hyperlink r:id="rId10" w:history="1">
        <w:r w:rsidR="005A63F0" w:rsidRPr="00090943">
          <w:rPr>
            <w:rStyle w:val="Hyperlink"/>
            <w:rFonts w:ascii="Arial" w:hAnsi="Arial" w:cs="Arial"/>
          </w:rPr>
          <w:t>check local listings</w:t>
        </w:r>
      </w:hyperlink>
      <w:r w:rsidR="005A63F0" w:rsidRPr="00090943">
        <w:rPr>
          <w:rFonts w:ascii="Arial" w:hAnsi="Arial" w:cs="Arial"/>
        </w:rPr>
        <w:t>) on PBS</w:t>
      </w:r>
      <w:r w:rsidR="00090943" w:rsidRPr="00090943">
        <w:rPr>
          <w:rFonts w:ascii="Arial" w:hAnsi="Arial" w:cs="Arial"/>
        </w:rPr>
        <w:t xml:space="preserve">, </w:t>
      </w:r>
      <w:r w:rsidR="00090943" w:rsidRPr="00090943">
        <w:rPr>
          <w:rFonts w:ascii="Arial" w:eastAsia="Times New Roman" w:hAnsi="Arial" w:cs="Arial"/>
          <w:color w:val="222222"/>
          <w:shd w:val="clear" w:color="auto" w:fill="FFFFFF"/>
        </w:rPr>
        <w:t>PBS.org and the PBS Video Ap</w:t>
      </w:r>
      <w:r w:rsidR="00090943" w:rsidRPr="00090943">
        <w:rPr>
          <w:rFonts w:ascii="Arial" w:eastAsia="Times New Roman" w:hAnsi="Arial" w:cs="Arial"/>
        </w:rPr>
        <w:t>p.</w:t>
      </w:r>
    </w:p>
    <w:p w14:paraId="228E9738" w14:textId="77777777" w:rsidR="005A63F0" w:rsidRDefault="005A63F0" w:rsidP="002A733D">
      <w:pPr>
        <w:shd w:val="clear" w:color="auto" w:fill="FFFFFF"/>
        <w:spacing w:after="0" w:line="240" w:lineRule="auto"/>
        <w:rPr>
          <w:rFonts w:ascii="Arial" w:hAnsi="Arial" w:cs="Arial"/>
        </w:rPr>
      </w:pPr>
    </w:p>
    <w:p w14:paraId="6E91A030" w14:textId="347011CA" w:rsidR="002A733D" w:rsidRDefault="00816EAB" w:rsidP="002A733D">
      <w:pPr>
        <w:shd w:val="clear" w:color="auto" w:fill="FFFFFF"/>
        <w:spacing w:after="0" w:line="240" w:lineRule="auto"/>
        <w:rPr>
          <w:rFonts w:ascii="Arial" w:hAnsi="Arial" w:cs="Arial"/>
          <w:color w:val="000000"/>
        </w:rPr>
      </w:pPr>
      <w:r>
        <w:rPr>
          <w:rFonts w:ascii="Arial" w:hAnsi="Arial" w:cs="Arial"/>
        </w:rPr>
        <w:t xml:space="preserve">Unfolding with the drama of a political thriller, the film </w:t>
      </w:r>
      <w:r w:rsidR="00DA69BA">
        <w:rPr>
          <w:rFonts w:ascii="Arial" w:hAnsi="Arial" w:cs="Arial"/>
        </w:rPr>
        <w:t>investigates how a peaceful student protest calling for liberty ended seven weeks later in carnage, documenting</w:t>
      </w:r>
      <w:r>
        <w:rPr>
          <w:rFonts w:ascii="Arial" w:hAnsi="Arial" w:cs="Arial"/>
        </w:rPr>
        <w:t xml:space="preserve"> the </w:t>
      </w:r>
      <w:r w:rsidR="00DA69BA">
        <w:rPr>
          <w:rFonts w:ascii="Arial" w:hAnsi="Arial" w:cs="Arial"/>
        </w:rPr>
        <w:t xml:space="preserve">many </w:t>
      </w:r>
      <w:r>
        <w:rPr>
          <w:rFonts w:ascii="Arial" w:hAnsi="Arial" w:cs="Arial"/>
        </w:rPr>
        <w:t xml:space="preserve">turning points when the violence could have </w:t>
      </w:r>
      <w:r w:rsidR="00DA69BA">
        <w:rPr>
          <w:rFonts w:ascii="Arial" w:hAnsi="Arial" w:cs="Arial"/>
        </w:rPr>
        <w:t>been avoided but tragically was</w:t>
      </w:r>
      <w:r>
        <w:rPr>
          <w:rFonts w:ascii="Arial" w:hAnsi="Arial" w:cs="Arial"/>
        </w:rPr>
        <w:t xml:space="preserve"> not</w:t>
      </w:r>
      <w:r w:rsidR="002A733D" w:rsidRPr="002A733D">
        <w:rPr>
          <w:rFonts w:ascii="Arial" w:hAnsi="Arial" w:cs="Arial"/>
        </w:rPr>
        <w:t>.</w:t>
      </w:r>
      <w:r w:rsidR="002A733D" w:rsidRPr="002A733D">
        <w:rPr>
          <w:rFonts w:ascii="Arial" w:hAnsi="Arial" w:cs="Arial"/>
          <w:color w:val="000000"/>
        </w:rPr>
        <w:t xml:space="preserve"> With never-before-seen Chinese television archiv</w:t>
      </w:r>
      <w:r>
        <w:rPr>
          <w:rFonts w:ascii="Arial" w:hAnsi="Arial" w:cs="Arial"/>
          <w:color w:val="000000"/>
        </w:rPr>
        <w:t>al footage</w:t>
      </w:r>
      <w:r w:rsidR="002A733D" w:rsidRPr="002A733D">
        <w:rPr>
          <w:rFonts w:ascii="Arial" w:hAnsi="Arial" w:cs="Arial"/>
          <w:color w:val="000000"/>
        </w:rPr>
        <w:t xml:space="preserve"> and exclusive interviews with key insiders</w:t>
      </w:r>
      <w:r w:rsidR="00995503">
        <w:rPr>
          <w:rFonts w:ascii="Arial" w:hAnsi="Arial" w:cs="Arial"/>
          <w:color w:val="000000"/>
        </w:rPr>
        <w:t xml:space="preserve"> —</w:t>
      </w:r>
      <w:r w:rsidR="002A733D" w:rsidRPr="002A733D">
        <w:rPr>
          <w:rFonts w:ascii="Arial" w:hAnsi="Arial" w:cs="Arial"/>
          <w:color w:val="000000"/>
        </w:rPr>
        <w:t xml:space="preserve"> from protest leaders and</w:t>
      </w:r>
      <w:r w:rsidR="00DA69BA">
        <w:rPr>
          <w:rFonts w:ascii="Arial" w:hAnsi="Arial" w:cs="Arial"/>
          <w:color w:val="000000"/>
        </w:rPr>
        <w:t xml:space="preserve"> students to politburo members</w:t>
      </w:r>
      <w:r w:rsidR="00995503">
        <w:rPr>
          <w:rFonts w:ascii="Arial" w:hAnsi="Arial" w:cs="Arial"/>
          <w:color w:val="000000"/>
        </w:rPr>
        <w:t xml:space="preserve"> —</w:t>
      </w:r>
      <w:r w:rsidR="00DA69BA">
        <w:rPr>
          <w:rFonts w:ascii="Arial" w:hAnsi="Arial" w:cs="Arial"/>
          <w:color w:val="000000"/>
        </w:rPr>
        <w:t xml:space="preserve"> </w:t>
      </w:r>
      <w:r w:rsidR="002A733D" w:rsidRPr="00396F74">
        <w:rPr>
          <w:rFonts w:ascii="Arial" w:hAnsi="Arial" w:cs="Arial"/>
          <w:b/>
          <w:iCs/>
          <w:color w:val="000000"/>
        </w:rPr>
        <w:t>TIANANMEN: THE PEOPLE VERSUS THE PARTY</w:t>
      </w:r>
      <w:r w:rsidR="002A733D" w:rsidRPr="002A733D">
        <w:rPr>
          <w:rFonts w:ascii="Arial" w:hAnsi="Arial" w:cs="Arial"/>
          <w:color w:val="000000"/>
        </w:rPr>
        <w:t xml:space="preserve"> reveals the scale of the 1989 protest, its aims, the military crackdown</w:t>
      </w:r>
      <w:r w:rsidR="00396F74">
        <w:rPr>
          <w:rFonts w:ascii="Arial" w:hAnsi="Arial" w:cs="Arial"/>
          <w:color w:val="000000"/>
        </w:rPr>
        <w:t xml:space="preserve"> </w:t>
      </w:r>
      <w:r w:rsidR="002A733D" w:rsidRPr="002A733D">
        <w:rPr>
          <w:rFonts w:ascii="Arial" w:hAnsi="Arial" w:cs="Arial"/>
          <w:color w:val="000000"/>
        </w:rPr>
        <w:t xml:space="preserve">and the aftermath.   </w:t>
      </w:r>
    </w:p>
    <w:p w14:paraId="7583F452" w14:textId="77777777" w:rsidR="002A733D" w:rsidRPr="002A733D" w:rsidRDefault="002A733D" w:rsidP="002A733D">
      <w:pPr>
        <w:shd w:val="clear" w:color="auto" w:fill="FFFFFF"/>
        <w:spacing w:after="0" w:line="240" w:lineRule="auto"/>
        <w:rPr>
          <w:rFonts w:ascii="Arial" w:hAnsi="Arial" w:cs="Arial"/>
          <w:color w:val="000000"/>
        </w:rPr>
      </w:pPr>
    </w:p>
    <w:p w14:paraId="63BB370A" w14:textId="77E6D83F" w:rsidR="002A733D" w:rsidRDefault="002A733D" w:rsidP="002A733D">
      <w:pPr>
        <w:shd w:val="clear" w:color="auto" w:fill="FFFFFF"/>
        <w:spacing w:after="0" w:line="240" w:lineRule="auto"/>
        <w:contextualSpacing/>
        <w:rPr>
          <w:rFonts w:ascii="Arial" w:eastAsia="Times New Roman" w:hAnsi="Arial" w:cs="Arial"/>
        </w:rPr>
      </w:pPr>
      <w:r w:rsidRPr="002A733D">
        <w:rPr>
          <w:rFonts w:ascii="Arial" w:eastAsia="Times New Roman" w:hAnsi="Arial" w:cs="Arial"/>
        </w:rPr>
        <w:t>Th</w:t>
      </w:r>
      <w:r w:rsidR="000D3F86">
        <w:rPr>
          <w:rFonts w:ascii="Arial" w:eastAsia="Times New Roman" w:hAnsi="Arial" w:cs="Arial"/>
        </w:rPr>
        <w:t>e in-depth research</w:t>
      </w:r>
      <w:r w:rsidRPr="002A733D">
        <w:rPr>
          <w:rFonts w:ascii="Arial" w:eastAsia="Times New Roman" w:hAnsi="Arial" w:cs="Arial"/>
        </w:rPr>
        <w:t xml:space="preserve"> includes an exclusive</w:t>
      </w:r>
      <w:r w:rsidR="00AB4868">
        <w:rPr>
          <w:rFonts w:ascii="Arial" w:eastAsia="Times New Roman" w:hAnsi="Arial" w:cs="Arial"/>
        </w:rPr>
        <w:t>,</w:t>
      </w:r>
      <w:r w:rsidRPr="002A733D">
        <w:rPr>
          <w:rFonts w:ascii="Arial" w:eastAsia="Times New Roman" w:hAnsi="Arial" w:cs="Arial"/>
        </w:rPr>
        <w:t xml:space="preserve"> secretly filmed interview with a high ranking Communist Party insider who was an eyewitness to the inner </w:t>
      </w:r>
      <w:r w:rsidR="00DA69BA">
        <w:rPr>
          <w:rFonts w:ascii="Arial" w:eastAsia="Times New Roman" w:hAnsi="Arial" w:cs="Arial"/>
        </w:rPr>
        <w:t>debate within the halls of power that led</w:t>
      </w:r>
      <w:r w:rsidRPr="002A733D">
        <w:rPr>
          <w:rFonts w:ascii="Arial" w:eastAsia="Times New Roman" w:hAnsi="Arial" w:cs="Arial"/>
        </w:rPr>
        <w:t xml:space="preserve"> to the</w:t>
      </w:r>
      <w:r w:rsidR="00DA69BA">
        <w:rPr>
          <w:rFonts w:ascii="Arial" w:eastAsia="Times New Roman" w:hAnsi="Arial" w:cs="Arial"/>
        </w:rPr>
        <w:t xml:space="preserve"> massacre; extensive access to the documents known as </w:t>
      </w:r>
      <w:r w:rsidR="00DA69BA" w:rsidRPr="00DA69BA">
        <w:rPr>
          <w:rFonts w:ascii="Arial" w:eastAsia="Times New Roman" w:hAnsi="Arial" w:cs="Arial"/>
          <w:i/>
        </w:rPr>
        <w:t>T</w:t>
      </w:r>
      <w:r w:rsidRPr="00DA69BA">
        <w:rPr>
          <w:rFonts w:ascii="Arial" w:eastAsia="Times New Roman" w:hAnsi="Arial" w:cs="Arial"/>
          <w:i/>
        </w:rPr>
        <w:t>he Tiananmen Papers</w:t>
      </w:r>
      <w:r w:rsidR="00816EAB">
        <w:rPr>
          <w:rFonts w:ascii="Arial" w:eastAsia="Times New Roman" w:hAnsi="Arial" w:cs="Arial"/>
        </w:rPr>
        <w:t>,</w:t>
      </w:r>
      <w:r w:rsidRPr="002A733D">
        <w:rPr>
          <w:rFonts w:ascii="Arial" w:eastAsia="Times New Roman" w:hAnsi="Arial" w:cs="Arial"/>
        </w:rPr>
        <w:t xml:space="preserve"> Chinese government and Party </w:t>
      </w:r>
      <w:r w:rsidR="00DA69BA">
        <w:rPr>
          <w:rFonts w:ascii="Arial" w:eastAsia="Times New Roman" w:hAnsi="Arial" w:cs="Arial"/>
        </w:rPr>
        <w:t>record</w:t>
      </w:r>
      <w:r w:rsidRPr="002A733D">
        <w:rPr>
          <w:rFonts w:ascii="Arial" w:eastAsia="Times New Roman" w:hAnsi="Arial" w:cs="Arial"/>
        </w:rPr>
        <w:t>s revealing the decisions made by increasingly-panicked leaders; and gripping and emotional testimony from a diverse range of protesters, eyewit</w:t>
      </w:r>
      <w:r w:rsidR="00AB4868">
        <w:rPr>
          <w:rFonts w:ascii="Arial" w:eastAsia="Times New Roman" w:hAnsi="Arial" w:cs="Arial"/>
        </w:rPr>
        <w:t>nesses and key contributors, several</w:t>
      </w:r>
      <w:r w:rsidRPr="002A733D">
        <w:rPr>
          <w:rFonts w:ascii="Arial" w:eastAsia="Times New Roman" w:hAnsi="Arial" w:cs="Arial"/>
        </w:rPr>
        <w:t xml:space="preserve"> of whom were in the thick of the drama on the square throughout June 3 and 4 as the massacre unfolded. </w:t>
      </w:r>
    </w:p>
    <w:p w14:paraId="44A0C9C9" w14:textId="77777777" w:rsidR="00AB4868" w:rsidRDefault="00AB4868" w:rsidP="002A733D">
      <w:pPr>
        <w:shd w:val="clear" w:color="auto" w:fill="FFFFFF"/>
        <w:spacing w:after="0" w:line="240" w:lineRule="auto"/>
        <w:contextualSpacing/>
        <w:rPr>
          <w:rFonts w:ascii="Arial" w:eastAsia="Times New Roman" w:hAnsi="Arial" w:cs="Arial"/>
        </w:rPr>
      </w:pPr>
    </w:p>
    <w:p w14:paraId="6769F89D" w14:textId="38FD78F0" w:rsidR="00AB4868" w:rsidRDefault="00AB4868" w:rsidP="002A733D">
      <w:pPr>
        <w:shd w:val="clear" w:color="auto" w:fill="FFFFFF"/>
        <w:spacing w:after="0" w:line="240" w:lineRule="auto"/>
        <w:contextualSpacing/>
        <w:rPr>
          <w:rFonts w:ascii="Arial" w:eastAsia="Times New Roman" w:hAnsi="Arial" w:cs="Arial"/>
        </w:rPr>
      </w:pPr>
      <w:r>
        <w:rPr>
          <w:rFonts w:ascii="Arial" w:eastAsia="Times New Roman" w:hAnsi="Arial" w:cs="Arial"/>
        </w:rPr>
        <w:lastRenderedPageBreak/>
        <w:t xml:space="preserve">Featured interviewees include Perry Link and Andrew Nathan, editors of </w:t>
      </w:r>
      <w:r w:rsidR="00DA69BA" w:rsidRPr="00DA69BA">
        <w:rPr>
          <w:rFonts w:ascii="Arial" w:eastAsia="Times New Roman" w:hAnsi="Arial" w:cs="Arial"/>
          <w:i/>
        </w:rPr>
        <w:t>The Tiananmen Papers</w:t>
      </w:r>
      <w:r w:rsidR="00DA69BA">
        <w:rPr>
          <w:rFonts w:ascii="Arial" w:eastAsia="Times New Roman" w:hAnsi="Arial" w:cs="Arial"/>
        </w:rPr>
        <w:t xml:space="preserve">, and </w:t>
      </w:r>
      <w:r>
        <w:rPr>
          <w:rFonts w:ascii="Arial" w:eastAsia="Times New Roman" w:hAnsi="Arial" w:cs="Arial"/>
        </w:rPr>
        <w:t xml:space="preserve">student leaders Shen Tong, </w:t>
      </w:r>
      <w:proofErr w:type="spellStart"/>
      <w:r>
        <w:rPr>
          <w:rFonts w:ascii="Arial" w:eastAsia="Times New Roman" w:hAnsi="Arial" w:cs="Arial"/>
        </w:rPr>
        <w:t>Wuer</w:t>
      </w:r>
      <w:proofErr w:type="spellEnd"/>
      <w:r>
        <w:rPr>
          <w:rFonts w:ascii="Arial" w:eastAsia="Times New Roman" w:hAnsi="Arial" w:cs="Arial"/>
        </w:rPr>
        <w:t xml:space="preserve"> </w:t>
      </w:r>
      <w:proofErr w:type="spellStart"/>
      <w:r>
        <w:rPr>
          <w:rFonts w:ascii="Arial" w:eastAsia="Times New Roman" w:hAnsi="Arial" w:cs="Arial"/>
        </w:rPr>
        <w:t>Kaix</w:t>
      </w:r>
      <w:r w:rsidR="00DA69BA">
        <w:rPr>
          <w:rFonts w:ascii="Arial" w:eastAsia="Times New Roman" w:hAnsi="Arial" w:cs="Arial"/>
        </w:rPr>
        <w:t>i</w:t>
      </w:r>
      <w:proofErr w:type="spellEnd"/>
      <w:r w:rsidR="00DA69BA">
        <w:rPr>
          <w:rFonts w:ascii="Arial" w:eastAsia="Times New Roman" w:hAnsi="Arial" w:cs="Arial"/>
        </w:rPr>
        <w:t>, Wang Dan,</w:t>
      </w:r>
      <w:r w:rsidR="00396F74">
        <w:rPr>
          <w:rFonts w:ascii="Arial" w:eastAsia="Times New Roman" w:hAnsi="Arial" w:cs="Arial"/>
        </w:rPr>
        <w:t xml:space="preserve"> Rose Tang</w:t>
      </w:r>
      <w:r w:rsidR="00DA69BA">
        <w:rPr>
          <w:rFonts w:ascii="Arial" w:eastAsia="Times New Roman" w:hAnsi="Arial" w:cs="Arial"/>
        </w:rPr>
        <w:t xml:space="preserve"> and others.</w:t>
      </w:r>
      <w:r>
        <w:rPr>
          <w:rFonts w:ascii="Arial" w:eastAsia="Times New Roman" w:hAnsi="Arial" w:cs="Arial"/>
        </w:rPr>
        <w:t xml:space="preserve"> </w:t>
      </w:r>
      <w:r w:rsidR="00DA69BA">
        <w:rPr>
          <w:rFonts w:ascii="Arial" w:eastAsia="Times New Roman" w:hAnsi="Arial" w:cs="Arial"/>
        </w:rPr>
        <w:t>Through their testimony, the film reveals th</w:t>
      </w:r>
      <w:r w:rsidR="00396F74">
        <w:rPr>
          <w:rFonts w:ascii="Arial" w:eastAsia="Times New Roman" w:hAnsi="Arial" w:cs="Arial"/>
        </w:rPr>
        <w:t xml:space="preserve">e </w:t>
      </w:r>
      <w:r w:rsidR="00DA69BA">
        <w:rPr>
          <w:rFonts w:ascii="Arial" w:eastAsia="Times New Roman" w:hAnsi="Arial" w:cs="Arial"/>
        </w:rPr>
        <w:t>complex story of those tumultuous seven weeks that became nothing less than the battle for the soul of a nation.</w:t>
      </w:r>
    </w:p>
    <w:p w14:paraId="6F1554CB" w14:textId="2062E623" w:rsidR="00E77FAD" w:rsidRDefault="00E77FAD" w:rsidP="002A733D">
      <w:pPr>
        <w:shd w:val="clear" w:color="auto" w:fill="FFFFFF"/>
        <w:spacing w:after="0" w:line="240" w:lineRule="auto"/>
        <w:contextualSpacing/>
        <w:rPr>
          <w:rFonts w:ascii="Arial" w:eastAsia="Times New Roman" w:hAnsi="Arial" w:cs="Arial"/>
        </w:rPr>
      </w:pPr>
    </w:p>
    <w:p w14:paraId="73725906" w14:textId="704D8424" w:rsidR="006D3373" w:rsidRDefault="00E77FAD" w:rsidP="002A733D">
      <w:pPr>
        <w:shd w:val="clear" w:color="auto" w:fill="FFFFFF"/>
        <w:spacing w:after="0" w:line="240" w:lineRule="auto"/>
        <w:contextualSpacing/>
        <w:rPr>
          <w:rFonts w:ascii="Arial" w:eastAsia="Times New Roman" w:hAnsi="Arial" w:cs="Arial"/>
        </w:rPr>
      </w:pPr>
      <w:r w:rsidRPr="00816EAB">
        <w:rPr>
          <w:rFonts w:ascii="Arial" w:hAnsi="Arial" w:cs="Arial"/>
          <w:b/>
          <w:bCs/>
          <w:iCs/>
          <w:color w:val="000000"/>
        </w:rPr>
        <w:t>TIANANMEN: THE PEOPLE VERSUS THE PARTY</w:t>
      </w:r>
      <w:r>
        <w:rPr>
          <w:rFonts w:ascii="Arial" w:hAnsi="Arial" w:cs="Arial"/>
          <w:b/>
          <w:bCs/>
          <w:iCs/>
          <w:color w:val="000000"/>
        </w:rPr>
        <w:t xml:space="preserve"> </w:t>
      </w:r>
      <w:r w:rsidRPr="00E77FAD">
        <w:rPr>
          <w:rFonts w:ascii="Arial" w:hAnsi="Arial" w:cs="Arial"/>
          <w:iCs/>
          <w:color w:val="000000"/>
        </w:rPr>
        <w:t>is directed by Ian MacMillan and written by MacMillan and Audre</w:t>
      </w:r>
      <w:r>
        <w:rPr>
          <w:rFonts w:ascii="Arial" w:hAnsi="Arial" w:cs="Arial"/>
          <w:iCs/>
          <w:color w:val="000000"/>
        </w:rPr>
        <w:t xml:space="preserve">y </w:t>
      </w:r>
      <w:proofErr w:type="spellStart"/>
      <w:r w:rsidRPr="00E77FAD">
        <w:rPr>
          <w:rFonts w:ascii="Arial" w:hAnsi="Arial" w:cs="Arial"/>
          <w:iCs/>
          <w:color w:val="000000"/>
        </w:rPr>
        <w:t>Maurion</w:t>
      </w:r>
      <w:proofErr w:type="spellEnd"/>
      <w:r w:rsidRPr="00E77FAD">
        <w:rPr>
          <w:rFonts w:ascii="Arial" w:hAnsi="Arial" w:cs="Arial"/>
          <w:iCs/>
          <w:color w:val="000000"/>
        </w:rPr>
        <w:t xml:space="preserve">. The film is produced by </w:t>
      </w:r>
      <w:r w:rsidR="006D3373" w:rsidRPr="00E77FAD">
        <w:rPr>
          <w:rFonts w:ascii="Arial" w:eastAsia="Times New Roman" w:hAnsi="Arial" w:cs="Arial"/>
        </w:rPr>
        <w:t>Christophe Nick and Ed Stobart</w:t>
      </w:r>
      <w:r>
        <w:rPr>
          <w:rFonts w:ascii="Arial" w:eastAsia="Times New Roman" w:hAnsi="Arial" w:cs="Arial"/>
        </w:rPr>
        <w:t>.</w:t>
      </w:r>
    </w:p>
    <w:p w14:paraId="2797FA4F" w14:textId="77777777" w:rsidR="000829ED" w:rsidRPr="009446E4" w:rsidRDefault="000829ED" w:rsidP="00540E9E">
      <w:pPr>
        <w:widowControl w:val="0"/>
        <w:autoSpaceDE w:val="0"/>
        <w:autoSpaceDN w:val="0"/>
        <w:adjustRightInd w:val="0"/>
        <w:spacing w:after="0" w:line="240" w:lineRule="auto"/>
        <w:ind w:right="-720"/>
        <w:rPr>
          <w:rFonts w:ascii="Arial" w:hAnsi="Arial" w:cs="Arial"/>
          <w:bCs/>
          <w:sz w:val="20"/>
          <w:szCs w:val="20"/>
        </w:rPr>
      </w:pPr>
    </w:p>
    <w:p w14:paraId="372B1DC8" w14:textId="19CCEEF6" w:rsidR="00AA5F9E" w:rsidRPr="002E47E2" w:rsidRDefault="00AA5F9E" w:rsidP="00540E9E">
      <w:pPr>
        <w:widowControl w:val="0"/>
        <w:autoSpaceDE w:val="0"/>
        <w:autoSpaceDN w:val="0"/>
        <w:adjustRightInd w:val="0"/>
        <w:spacing w:after="0" w:line="240" w:lineRule="auto"/>
        <w:ind w:right="-720"/>
        <w:rPr>
          <w:rFonts w:ascii="Arial" w:hAnsi="Arial" w:cs="Arial"/>
          <w:b/>
          <w:bCs/>
        </w:rPr>
      </w:pPr>
      <w:r w:rsidRPr="002E47E2">
        <w:rPr>
          <w:rFonts w:ascii="Arial" w:hAnsi="Arial" w:cs="Arial"/>
          <w:b/>
          <w:bCs/>
        </w:rPr>
        <w:t>About the Filmmaker</w:t>
      </w:r>
    </w:p>
    <w:p w14:paraId="37F28E12" w14:textId="746EBA07" w:rsidR="002E47E2" w:rsidRPr="002E47E2" w:rsidRDefault="00816EAB" w:rsidP="002E47E2">
      <w:pPr>
        <w:spacing w:after="0" w:line="240" w:lineRule="auto"/>
        <w:rPr>
          <w:rFonts w:ascii="Arial" w:eastAsia="Times New Roman" w:hAnsi="Arial" w:cs="Arial"/>
        </w:rPr>
      </w:pPr>
      <w:r w:rsidRPr="002E47E2">
        <w:rPr>
          <w:rFonts w:ascii="Arial" w:hAnsi="Arial" w:cs="Arial"/>
          <w:b/>
          <w:bCs/>
        </w:rPr>
        <w:t>Ian MacMillan</w:t>
      </w:r>
      <w:r w:rsidR="002E47E2" w:rsidRPr="002E47E2">
        <w:rPr>
          <w:rFonts w:ascii="Arial" w:hAnsi="Arial" w:cs="Arial"/>
          <w:b/>
          <w:bCs/>
        </w:rPr>
        <w:t xml:space="preserve"> </w:t>
      </w:r>
      <w:r w:rsidR="00E77FAD" w:rsidRPr="00E77FAD">
        <w:rPr>
          <w:rFonts w:ascii="Arial" w:hAnsi="Arial" w:cs="Arial"/>
        </w:rPr>
        <w:t>(Director/Co-Writer)</w:t>
      </w:r>
      <w:r w:rsidR="00E77FAD">
        <w:rPr>
          <w:rFonts w:ascii="Arial" w:hAnsi="Arial" w:cs="Arial"/>
          <w:b/>
          <w:bCs/>
        </w:rPr>
        <w:t xml:space="preserve"> </w:t>
      </w:r>
      <w:r w:rsidR="002E47E2" w:rsidRPr="002E47E2">
        <w:rPr>
          <w:rFonts w:ascii="Arial" w:eastAsia="Times New Roman" w:hAnsi="Arial" w:cs="Arial"/>
          <w:color w:val="000000"/>
        </w:rPr>
        <w:t>is an award-winning filmmaker based in London, speciali</w:t>
      </w:r>
      <w:r w:rsidR="002E47E2">
        <w:rPr>
          <w:rFonts w:ascii="Arial" w:eastAsia="Times New Roman" w:hAnsi="Arial" w:cs="Arial"/>
          <w:color w:val="000000"/>
        </w:rPr>
        <w:t>z</w:t>
      </w:r>
      <w:r w:rsidR="002E47E2" w:rsidRPr="002E47E2">
        <w:rPr>
          <w:rFonts w:ascii="Arial" w:eastAsia="Times New Roman" w:hAnsi="Arial" w:cs="Arial"/>
          <w:color w:val="000000"/>
        </w:rPr>
        <w:t>ing in documentaries that reflect his passionate interest in culture and history. He most recently produced</w:t>
      </w:r>
      <w:r w:rsidR="002E47E2">
        <w:rPr>
          <w:rFonts w:ascii="Arial" w:eastAsia="Times New Roman" w:hAnsi="Arial" w:cs="Arial"/>
          <w:color w:val="000000"/>
        </w:rPr>
        <w:t xml:space="preserve"> </w:t>
      </w:r>
      <w:r w:rsidR="002E47E2" w:rsidRPr="002E47E2">
        <w:rPr>
          <w:rFonts w:ascii="Arial" w:eastAsia="Times New Roman" w:hAnsi="Arial" w:cs="Arial"/>
          <w:color w:val="000000"/>
        </w:rPr>
        <w:t>CIVILIZATIONS</w:t>
      </w:r>
      <w:r w:rsidR="002E47E2">
        <w:rPr>
          <w:rFonts w:ascii="Arial" w:eastAsia="Times New Roman" w:hAnsi="Arial" w:cs="Arial"/>
          <w:color w:val="000000"/>
        </w:rPr>
        <w:t>, t</w:t>
      </w:r>
      <w:r w:rsidR="002E47E2" w:rsidRPr="002E47E2">
        <w:rPr>
          <w:rFonts w:ascii="Arial" w:eastAsia="Times New Roman" w:hAnsi="Arial" w:cs="Arial"/>
          <w:color w:val="000000"/>
        </w:rPr>
        <w:t>he landmark nine-part survey of global art</w:t>
      </w:r>
      <w:r w:rsidR="002E47E2">
        <w:rPr>
          <w:rFonts w:ascii="Arial" w:eastAsia="Times New Roman" w:hAnsi="Arial" w:cs="Arial"/>
          <w:color w:val="000000"/>
        </w:rPr>
        <w:t xml:space="preserve"> f</w:t>
      </w:r>
      <w:r w:rsidR="002E47E2" w:rsidRPr="002E47E2">
        <w:rPr>
          <w:rFonts w:ascii="Arial" w:eastAsia="Times New Roman" w:hAnsi="Arial" w:cs="Arial"/>
          <w:color w:val="000000"/>
        </w:rPr>
        <w:t>or PBS. He has been widely recogni</w:t>
      </w:r>
      <w:r w:rsidR="002E47E2">
        <w:rPr>
          <w:rFonts w:ascii="Arial" w:eastAsia="Times New Roman" w:hAnsi="Arial" w:cs="Arial"/>
          <w:color w:val="000000"/>
        </w:rPr>
        <w:t>z</w:t>
      </w:r>
      <w:r w:rsidR="002E47E2" w:rsidRPr="002E47E2">
        <w:rPr>
          <w:rFonts w:ascii="Arial" w:eastAsia="Times New Roman" w:hAnsi="Arial" w:cs="Arial"/>
          <w:color w:val="000000"/>
        </w:rPr>
        <w:t>ed as one of the leading filmmakers in his field, with a string of awards from the Royal Television Society in the UK, the Grierson Trust, and two BAFTAs (the UK equivalent of</w:t>
      </w:r>
      <w:r w:rsidR="00986649">
        <w:rPr>
          <w:rFonts w:ascii="Arial" w:eastAsia="Times New Roman" w:hAnsi="Arial" w:cs="Arial"/>
          <w:color w:val="000000"/>
        </w:rPr>
        <w:t xml:space="preserve"> the</w:t>
      </w:r>
      <w:r w:rsidR="002E47E2" w:rsidRPr="002E47E2">
        <w:rPr>
          <w:rFonts w:ascii="Arial" w:eastAsia="Times New Roman" w:hAnsi="Arial" w:cs="Arial"/>
          <w:color w:val="000000"/>
        </w:rPr>
        <w:t xml:space="preserve"> Emmy</w:t>
      </w:r>
      <w:r w:rsidR="00986649">
        <w:rPr>
          <w:rFonts w:ascii="Arial" w:eastAsia="Times New Roman" w:hAnsi="Arial" w:cs="Arial"/>
          <w:color w:val="000000"/>
        </w:rPr>
        <w:t xml:space="preserve"> Award</w:t>
      </w:r>
      <w:r w:rsidR="002E47E2" w:rsidRPr="002E47E2">
        <w:rPr>
          <w:rFonts w:ascii="Arial" w:eastAsia="Times New Roman" w:hAnsi="Arial" w:cs="Arial"/>
          <w:color w:val="000000"/>
        </w:rPr>
        <w:t>). </w:t>
      </w:r>
    </w:p>
    <w:p w14:paraId="1EB29FFB" w14:textId="77777777" w:rsidR="00A203A0" w:rsidRPr="002E47E2" w:rsidRDefault="00A203A0" w:rsidP="00AA5F9E">
      <w:pPr>
        <w:widowControl w:val="0"/>
        <w:autoSpaceDE w:val="0"/>
        <w:autoSpaceDN w:val="0"/>
        <w:adjustRightInd w:val="0"/>
        <w:spacing w:after="0" w:line="240" w:lineRule="auto"/>
        <w:ind w:right="-810"/>
        <w:rPr>
          <w:rFonts w:ascii="Arial" w:hAnsi="Arial" w:cs="Arial"/>
          <w:bCs/>
        </w:rPr>
      </w:pPr>
    </w:p>
    <w:p w14:paraId="7FC51984" w14:textId="60023FF2" w:rsidR="00E46159" w:rsidRPr="00986649" w:rsidRDefault="00A203A0" w:rsidP="00A203A0">
      <w:pPr>
        <w:widowControl w:val="0"/>
        <w:autoSpaceDE w:val="0"/>
        <w:autoSpaceDN w:val="0"/>
        <w:adjustRightInd w:val="0"/>
        <w:spacing w:after="0" w:line="240" w:lineRule="auto"/>
        <w:ind w:right="-810"/>
        <w:rPr>
          <w:rFonts w:ascii="Arial" w:hAnsi="Arial" w:cs="Arial"/>
          <w:b/>
          <w:bCs/>
        </w:rPr>
      </w:pPr>
      <w:r w:rsidRPr="00A203A0">
        <w:rPr>
          <w:rFonts w:ascii="Arial" w:hAnsi="Arial" w:cs="Arial"/>
          <w:b/>
          <w:bCs/>
        </w:rPr>
        <w:t>About PBS</w:t>
      </w:r>
    </w:p>
    <w:p w14:paraId="69AFFAD8" w14:textId="77777777" w:rsidR="00E46159" w:rsidRPr="00E46159" w:rsidRDefault="00A52CE5" w:rsidP="00B0400F">
      <w:pPr>
        <w:spacing w:after="0" w:line="240" w:lineRule="auto"/>
        <w:ind w:right="-270"/>
        <w:rPr>
          <w:rFonts w:ascii="Arial" w:hAnsi="Arial" w:cs="Arial"/>
        </w:rPr>
      </w:pPr>
      <w:hyperlink r:id="rId11" w:history="1">
        <w:r w:rsidR="00E46159" w:rsidRPr="00E46159">
          <w:rPr>
            <w:rStyle w:val="Hyperlink"/>
            <w:rFonts w:ascii="Arial" w:hAnsi="Arial" w:cs="Arial"/>
            <w:color w:val="800080"/>
          </w:rPr>
          <w:t>PBS</w:t>
        </w:r>
      </w:hyperlink>
      <w:r w:rsidR="00E46159" w:rsidRPr="00E46159">
        <w:rPr>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history="1">
        <w:r w:rsidR="00E46159" w:rsidRPr="00E46159">
          <w:rPr>
            <w:rStyle w:val="Hyperlink"/>
            <w:rFonts w:ascii="Arial" w:hAnsi="Arial" w:cs="Arial"/>
            <w:color w:val="800080"/>
          </w:rPr>
          <w:t>pbskids.org</w:t>
        </w:r>
      </w:hyperlink>
      <w:r w:rsidR="00E46159" w:rsidRPr="00E46159">
        <w:rPr>
          <w:rFonts w:ascii="Arial" w:hAnsi="Arial" w:cs="Arial"/>
          <w:color w:val="000000"/>
        </w:rPr>
        <w:t>, via an array of mobile apps and in communities across America. More information about PBS is available at </w:t>
      </w:r>
      <w:hyperlink r:id="rId13" w:history="1">
        <w:r w:rsidR="00E46159" w:rsidRPr="00E46159">
          <w:rPr>
            <w:rStyle w:val="Hyperlink"/>
            <w:rFonts w:ascii="Arial" w:hAnsi="Arial" w:cs="Arial"/>
            <w:color w:val="800080"/>
          </w:rPr>
          <w:t>www.pbs.org</w:t>
        </w:r>
      </w:hyperlink>
      <w:r w:rsidR="00E46159" w:rsidRPr="00E46159">
        <w:rPr>
          <w:rFonts w:ascii="Arial" w:hAnsi="Arial" w:cs="Arial"/>
          <w:color w:val="000000"/>
        </w:rPr>
        <w:t>, one of the leading dot-org websites on the internet, or by following </w:t>
      </w:r>
      <w:hyperlink r:id="rId14" w:history="1">
        <w:r w:rsidR="00E46159" w:rsidRPr="00E46159">
          <w:rPr>
            <w:rStyle w:val="Hyperlink"/>
            <w:rFonts w:ascii="Arial" w:hAnsi="Arial" w:cs="Arial"/>
            <w:color w:val="800080"/>
          </w:rPr>
          <w:t>PBS on Twitter</w:t>
        </w:r>
      </w:hyperlink>
      <w:r w:rsidR="00E46159" w:rsidRPr="00E46159">
        <w:rPr>
          <w:rFonts w:ascii="Arial" w:hAnsi="Arial" w:cs="Arial"/>
          <w:color w:val="000000"/>
        </w:rPr>
        <w:t>, </w:t>
      </w:r>
      <w:hyperlink r:id="rId15" w:history="1">
        <w:r w:rsidR="00E46159" w:rsidRPr="00E46159">
          <w:rPr>
            <w:rStyle w:val="Hyperlink"/>
            <w:rFonts w:ascii="Arial" w:hAnsi="Arial" w:cs="Arial"/>
            <w:color w:val="800080"/>
          </w:rPr>
          <w:t>Facebook</w:t>
        </w:r>
      </w:hyperlink>
      <w:r w:rsidR="00E46159" w:rsidRPr="00E46159">
        <w:rPr>
          <w:rFonts w:ascii="Arial" w:hAnsi="Arial" w:cs="Arial"/>
          <w:color w:val="000000"/>
        </w:rPr>
        <w:t> or through our </w:t>
      </w:r>
      <w:hyperlink r:id="rId16" w:history="1">
        <w:r w:rsidR="00E46159" w:rsidRPr="00E46159">
          <w:rPr>
            <w:rStyle w:val="Hyperlink"/>
            <w:rFonts w:ascii="Arial" w:hAnsi="Arial" w:cs="Arial"/>
            <w:color w:val="800080"/>
          </w:rPr>
          <w:t>apps for mobile and connected devices</w:t>
        </w:r>
      </w:hyperlink>
      <w:r w:rsidR="00E46159" w:rsidRPr="00E46159">
        <w:rPr>
          <w:rFonts w:ascii="Arial" w:hAnsi="Arial" w:cs="Arial"/>
          <w:color w:val="000000"/>
        </w:rPr>
        <w:t>. Specific program information and updates for press are available at </w:t>
      </w:r>
      <w:hyperlink r:id="rId17" w:history="1">
        <w:r w:rsidR="00E46159" w:rsidRPr="00E46159">
          <w:rPr>
            <w:rStyle w:val="Hyperlink"/>
            <w:rFonts w:ascii="Arial" w:hAnsi="Arial" w:cs="Arial"/>
            <w:color w:val="800080"/>
          </w:rPr>
          <w:t>pbs.org/pressroom</w:t>
        </w:r>
      </w:hyperlink>
      <w:r w:rsidR="00E46159" w:rsidRPr="00E46159">
        <w:rPr>
          <w:rFonts w:ascii="Arial" w:hAnsi="Arial" w:cs="Arial"/>
          <w:color w:val="000000"/>
        </w:rPr>
        <w:t> or by following</w:t>
      </w:r>
      <w:hyperlink r:id="rId18" w:history="1">
        <w:r w:rsidR="00E46159" w:rsidRPr="00E46159">
          <w:rPr>
            <w:rStyle w:val="Hyperlink"/>
            <w:rFonts w:ascii="Arial" w:hAnsi="Arial" w:cs="Arial"/>
            <w:color w:val="800080"/>
          </w:rPr>
          <w:t> PBS Pressroom on Twitter</w:t>
        </w:r>
      </w:hyperlink>
      <w:r w:rsidR="00E46159" w:rsidRPr="00E46159">
        <w:rPr>
          <w:rFonts w:ascii="Arial" w:hAnsi="Arial" w:cs="Arial"/>
          <w:color w:val="000000"/>
        </w:rPr>
        <w:t>.</w:t>
      </w:r>
    </w:p>
    <w:p w14:paraId="45B026B1" w14:textId="77777777" w:rsidR="00A203A0" w:rsidRPr="00B0400F" w:rsidRDefault="00A203A0" w:rsidP="009446E4">
      <w:pPr>
        <w:widowControl w:val="0"/>
        <w:autoSpaceDE w:val="0"/>
        <w:autoSpaceDN w:val="0"/>
        <w:adjustRightInd w:val="0"/>
        <w:spacing w:after="0" w:line="240" w:lineRule="auto"/>
        <w:ind w:right="-810"/>
        <w:rPr>
          <w:rFonts w:ascii="Arial" w:hAnsi="Arial" w:cs="Arial"/>
          <w:bCs/>
          <w:sz w:val="16"/>
          <w:szCs w:val="16"/>
        </w:rPr>
      </w:pPr>
    </w:p>
    <w:p w14:paraId="4A241A79" w14:textId="7097B463" w:rsidR="00C249E5" w:rsidRPr="00A32AF7" w:rsidRDefault="00C249E5" w:rsidP="009446E4">
      <w:pPr>
        <w:widowControl w:val="0"/>
        <w:autoSpaceDE w:val="0"/>
        <w:autoSpaceDN w:val="0"/>
        <w:adjustRightInd w:val="0"/>
        <w:spacing w:after="0" w:line="240" w:lineRule="auto"/>
        <w:ind w:left="420" w:right="-810"/>
        <w:jc w:val="center"/>
        <w:rPr>
          <w:rFonts w:ascii="Arial" w:hAnsi="Arial" w:cs="Arial"/>
        </w:rPr>
      </w:pPr>
      <w:r w:rsidRPr="00C249E5">
        <w:rPr>
          <w:rFonts w:ascii="Arial" w:hAnsi="Arial" w:cs="Arial"/>
        </w:rPr>
        <w:t>-</w:t>
      </w:r>
      <w:r>
        <w:rPr>
          <w:rFonts w:ascii="Arial" w:hAnsi="Arial" w:cs="Arial"/>
        </w:rPr>
        <w:t xml:space="preserve"> </w:t>
      </w:r>
      <w:proofErr w:type="gramStart"/>
      <w:r w:rsidRPr="00C249E5">
        <w:rPr>
          <w:rFonts w:ascii="Arial" w:hAnsi="Arial" w:cs="Arial"/>
        </w:rPr>
        <w:t>PBS  -</w:t>
      </w:r>
      <w:proofErr w:type="gramEnd"/>
    </w:p>
    <w:p w14:paraId="50ECA469" w14:textId="6D2BC728" w:rsidR="009446E4" w:rsidRPr="00B0400F" w:rsidRDefault="00A40826" w:rsidP="009446E4">
      <w:pPr>
        <w:widowControl w:val="0"/>
        <w:autoSpaceDE w:val="0"/>
        <w:autoSpaceDN w:val="0"/>
        <w:adjustRightInd w:val="0"/>
        <w:spacing w:after="0" w:line="240" w:lineRule="auto"/>
        <w:rPr>
          <w:rFonts w:ascii="Arial" w:hAnsi="Arial" w:cs="Arial"/>
          <w:b/>
          <w:bCs/>
        </w:rPr>
      </w:pPr>
      <w:r>
        <w:rPr>
          <w:rFonts w:ascii="Arial" w:hAnsi="Arial" w:cs="Arial"/>
          <w:b/>
          <w:bCs/>
        </w:rPr>
        <w:t xml:space="preserve">PRESS </w:t>
      </w:r>
      <w:r w:rsidR="007A02D6" w:rsidRPr="00385676">
        <w:rPr>
          <w:rFonts w:ascii="Arial" w:hAnsi="Arial" w:cs="Arial"/>
          <w:b/>
          <w:bCs/>
        </w:rPr>
        <w:t>CONTACTS:</w:t>
      </w:r>
    </w:p>
    <w:p w14:paraId="13D03907" w14:textId="77777777" w:rsidR="00A32AF7" w:rsidRPr="00A32AF7" w:rsidRDefault="00A32AF7" w:rsidP="009446E4">
      <w:pPr>
        <w:widowControl w:val="0"/>
        <w:autoSpaceDE w:val="0"/>
        <w:autoSpaceDN w:val="0"/>
        <w:adjustRightInd w:val="0"/>
        <w:spacing w:after="0" w:line="240" w:lineRule="auto"/>
        <w:rPr>
          <w:rFonts w:ascii="Arial" w:hAnsi="Arial" w:cs="Arial"/>
        </w:rPr>
      </w:pPr>
      <w:r w:rsidRPr="00A32AF7">
        <w:rPr>
          <w:rFonts w:ascii="Arial" w:hAnsi="Arial" w:cs="Arial"/>
        </w:rPr>
        <w:t>Atiya Frederick, PBS</w:t>
      </w:r>
    </w:p>
    <w:p w14:paraId="362881FB" w14:textId="77777777" w:rsidR="00A32AF7" w:rsidRPr="00A32AF7" w:rsidRDefault="00A52CE5" w:rsidP="00A32AF7">
      <w:pPr>
        <w:widowControl w:val="0"/>
        <w:autoSpaceDE w:val="0"/>
        <w:autoSpaceDN w:val="0"/>
        <w:adjustRightInd w:val="0"/>
        <w:spacing w:after="0" w:line="240" w:lineRule="auto"/>
        <w:rPr>
          <w:rFonts w:ascii="Arial" w:hAnsi="Arial" w:cs="Arial"/>
        </w:rPr>
      </w:pPr>
      <w:hyperlink r:id="rId19" w:history="1">
        <w:r w:rsidR="00A32AF7" w:rsidRPr="00A32AF7">
          <w:rPr>
            <w:rStyle w:val="Hyperlink"/>
            <w:rFonts w:ascii="Arial" w:hAnsi="Arial" w:cs="Arial"/>
          </w:rPr>
          <w:t>anfrederick@pbs.org</w:t>
        </w:r>
      </w:hyperlink>
    </w:p>
    <w:p w14:paraId="7C48667F" w14:textId="009119CA" w:rsidR="00A32AF7" w:rsidRPr="00B0400F" w:rsidRDefault="00A32AF7" w:rsidP="00A32AF7">
      <w:pPr>
        <w:widowControl w:val="0"/>
        <w:autoSpaceDE w:val="0"/>
        <w:autoSpaceDN w:val="0"/>
        <w:adjustRightInd w:val="0"/>
        <w:spacing w:after="0" w:line="240" w:lineRule="auto"/>
        <w:rPr>
          <w:rFonts w:ascii="Arial" w:hAnsi="Arial" w:cs="Arial"/>
          <w:bCs/>
          <w:sz w:val="15"/>
          <w:szCs w:val="15"/>
        </w:rPr>
      </w:pPr>
    </w:p>
    <w:p w14:paraId="29852F5B" w14:textId="77777777" w:rsidR="00A32AF7" w:rsidRPr="00B0400F" w:rsidRDefault="00A32AF7" w:rsidP="00A32AF7">
      <w:pPr>
        <w:widowControl w:val="0"/>
        <w:autoSpaceDE w:val="0"/>
        <w:autoSpaceDN w:val="0"/>
        <w:adjustRightInd w:val="0"/>
        <w:spacing w:after="0" w:line="240" w:lineRule="auto"/>
        <w:rPr>
          <w:rFonts w:ascii="Arial" w:hAnsi="Arial" w:cs="Arial"/>
          <w:bCs/>
          <w:sz w:val="15"/>
          <w:szCs w:val="15"/>
        </w:rPr>
      </w:pPr>
    </w:p>
    <w:p w14:paraId="25F9AE6C" w14:textId="77777777" w:rsidR="00A32AF7" w:rsidRPr="00A32AF7" w:rsidRDefault="00A32AF7" w:rsidP="00A32AF7">
      <w:pPr>
        <w:widowControl w:val="0"/>
        <w:autoSpaceDE w:val="0"/>
        <w:autoSpaceDN w:val="0"/>
        <w:adjustRightInd w:val="0"/>
        <w:spacing w:after="0" w:line="240" w:lineRule="auto"/>
        <w:rPr>
          <w:rFonts w:ascii="Arial" w:hAnsi="Arial" w:cs="Arial"/>
        </w:rPr>
      </w:pPr>
      <w:r w:rsidRPr="00A32AF7">
        <w:rPr>
          <w:rFonts w:ascii="Arial" w:hAnsi="Arial" w:cs="Arial"/>
        </w:rPr>
        <w:t xml:space="preserve">Cara White / Mary Lugo, </w:t>
      </w:r>
      <w:proofErr w:type="spellStart"/>
      <w:r w:rsidRPr="00A32AF7">
        <w:rPr>
          <w:rFonts w:ascii="Arial" w:hAnsi="Arial" w:cs="Arial"/>
        </w:rPr>
        <w:t>CaraMar</w:t>
      </w:r>
      <w:proofErr w:type="spellEnd"/>
      <w:r w:rsidRPr="00A32AF7">
        <w:rPr>
          <w:rFonts w:ascii="Arial" w:hAnsi="Arial" w:cs="Arial"/>
        </w:rPr>
        <w:t>, Inc.</w:t>
      </w:r>
    </w:p>
    <w:p w14:paraId="76A5254C" w14:textId="47F1B6D7" w:rsidR="00A32AF7" w:rsidRDefault="00A52CE5" w:rsidP="00A32AF7">
      <w:pPr>
        <w:widowControl w:val="0"/>
        <w:autoSpaceDE w:val="0"/>
        <w:autoSpaceDN w:val="0"/>
        <w:adjustRightInd w:val="0"/>
        <w:spacing w:after="0" w:line="240" w:lineRule="auto"/>
        <w:rPr>
          <w:rStyle w:val="Hyperlink"/>
          <w:rFonts w:ascii="Arial" w:hAnsi="Arial" w:cs="Arial"/>
        </w:rPr>
      </w:pPr>
      <w:hyperlink r:id="rId20" w:history="1">
        <w:r w:rsidR="00A32AF7" w:rsidRPr="00A32AF7">
          <w:rPr>
            <w:rStyle w:val="Hyperlink"/>
            <w:rFonts w:ascii="Arial" w:hAnsi="Arial" w:cs="Arial"/>
          </w:rPr>
          <w:t>cara.white@mac.com</w:t>
        </w:r>
      </w:hyperlink>
      <w:r w:rsidR="00A32AF7" w:rsidRPr="00A32AF7">
        <w:rPr>
          <w:rFonts w:ascii="Arial" w:hAnsi="Arial" w:cs="Arial"/>
        </w:rPr>
        <w:t xml:space="preserve">; </w:t>
      </w:r>
      <w:hyperlink r:id="rId21" w:history="1">
        <w:r w:rsidR="00A32AF7" w:rsidRPr="00A32AF7">
          <w:rPr>
            <w:rStyle w:val="Hyperlink"/>
            <w:rFonts w:ascii="Arial" w:hAnsi="Arial" w:cs="Arial"/>
          </w:rPr>
          <w:t>lugo@negia.net</w:t>
        </w:r>
      </w:hyperlink>
    </w:p>
    <w:p w14:paraId="1F00271B" w14:textId="63E8F7D8" w:rsidR="00A40826" w:rsidRDefault="00A40826" w:rsidP="00A32AF7">
      <w:pPr>
        <w:widowControl w:val="0"/>
        <w:autoSpaceDE w:val="0"/>
        <w:autoSpaceDN w:val="0"/>
        <w:adjustRightInd w:val="0"/>
        <w:spacing w:after="0" w:line="240" w:lineRule="auto"/>
        <w:rPr>
          <w:rStyle w:val="Hyperlink"/>
          <w:rFonts w:ascii="Arial" w:hAnsi="Arial" w:cs="Arial"/>
        </w:rPr>
      </w:pPr>
    </w:p>
    <w:p w14:paraId="7B790CC8" w14:textId="020EFF3A" w:rsidR="00A40826" w:rsidRPr="00F255AB" w:rsidRDefault="00F255AB" w:rsidP="00A32AF7">
      <w:pPr>
        <w:widowControl w:val="0"/>
        <w:autoSpaceDE w:val="0"/>
        <w:autoSpaceDN w:val="0"/>
        <w:adjustRightInd w:val="0"/>
        <w:spacing w:after="0" w:line="240" w:lineRule="auto"/>
        <w:rPr>
          <w:rStyle w:val="Hyperlink"/>
          <w:rFonts w:ascii="Arial" w:hAnsi="Arial" w:cs="Arial"/>
          <w:b/>
          <w:color w:val="000000" w:themeColor="text1"/>
          <w:u w:val="none"/>
        </w:rPr>
      </w:pPr>
      <w:r>
        <w:rPr>
          <w:rStyle w:val="Hyperlink"/>
          <w:rFonts w:ascii="Arial" w:hAnsi="Arial" w:cs="Arial"/>
          <w:b/>
          <w:color w:val="000000" w:themeColor="text1"/>
          <w:u w:val="none"/>
        </w:rPr>
        <w:t xml:space="preserve">PBS </w:t>
      </w:r>
      <w:r w:rsidR="00A40826" w:rsidRPr="00F255AB">
        <w:rPr>
          <w:rStyle w:val="Hyperlink"/>
          <w:rFonts w:ascii="Arial" w:hAnsi="Arial" w:cs="Arial"/>
          <w:b/>
          <w:color w:val="000000" w:themeColor="text1"/>
          <w:u w:val="none"/>
        </w:rPr>
        <w:t>STATION CONTACT:</w:t>
      </w:r>
    </w:p>
    <w:p w14:paraId="11C96FF0" w14:textId="77777777" w:rsidR="00A40826" w:rsidRPr="00A32AF7" w:rsidRDefault="00A40826" w:rsidP="00A40826">
      <w:pPr>
        <w:widowControl w:val="0"/>
        <w:autoSpaceDE w:val="0"/>
        <w:autoSpaceDN w:val="0"/>
        <w:adjustRightInd w:val="0"/>
        <w:spacing w:after="0" w:line="240" w:lineRule="auto"/>
        <w:rPr>
          <w:rFonts w:ascii="Arial" w:hAnsi="Arial" w:cs="Arial"/>
          <w:bCs/>
        </w:rPr>
      </w:pPr>
      <w:r>
        <w:rPr>
          <w:rFonts w:ascii="Arial" w:hAnsi="Arial" w:cs="Arial"/>
          <w:bCs/>
        </w:rPr>
        <w:t>Sydney Cameron</w:t>
      </w:r>
      <w:r w:rsidRPr="00A32AF7">
        <w:rPr>
          <w:rFonts w:ascii="Arial" w:hAnsi="Arial" w:cs="Arial"/>
          <w:bCs/>
        </w:rPr>
        <w:t>, PBS</w:t>
      </w:r>
    </w:p>
    <w:p w14:paraId="77D817CF" w14:textId="77777777" w:rsidR="00A40826" w:rsidRPr="00A32AF7" w:rsidRDefault="00A40826" w:rsidP="00A40826">
      <w:pPr>
        <w:widowControl w:val="0"/>
        <w:autoSpaceDE w:val="0"/>
        <w:autoSpaceDN w:val="0"/>
        <w:adjustRightInd w:val="0"/>
        <w:spacing w:after="0" w:line="240" w:lineRule="auto"/>
        <w:rPr>
          <w:rFonts w:ascii="Arial" w:hAnsi="Arial" w:cs="Arial"/>
          <w:bCs/>
        </w:rPr>
      </w:pPr>
      <w:r w:rsidRPr="00F52077">
        <w:rPr>
          <w:rStyle w:val="Hyperlink"/>
          <w:rFonts w:ascii="Arial" w:hAnsi="Arial" w:cs="Arial"/>
          <w:bCs/>
        </w:rPr>
        <w:t>sg</w:t>
      </w:r>
      <w:r>
        <w:rPr>
          <w:rStyle w:val="Hyperlink"/>
          <w:rFonts w:ascii="Arial" w:hAnsi="Arial" w:cs="Arial"/>
          <w:bCs/>
        </w:rPr>
        <w:t>cameron@pbs.org</w:t>
      </w:r>
    </w:p>
    <w:p w14:paraId="61A6B2EF" w14:textId="0C2F6885" w:rsidR="00A40826" w:rsidRDefault="00A40826" w:rsidP="00A32AF7">
      <w:pPr>
        <w:widowControl w:val="0"/>
        <w:autoSpaceDE w:val="0"/>
        <w:autoSpaceDN w:val="0"/>
        <w:adjustRightInd w:val="0"/>
        <w:spacing w:after="0" w:line="240" w:lineRule="auto"/>
        <w:rPr>
          <w:rStyle w:val="Hyperlink"/>
          <w:rFonts w:ascii="Arial" w:hAnsi="Arial" w:cs="Arial"/>
        </w:rPr>
      </w:pPr>
    </w:p>
    <w:p w14:paraId="0EA9231A" w14:textId="77777777" w:rsidR="00B0400F" w:rsidRPr="00B0400F" w:rsidRDefault="00B0400F" w:rsidP="00A32AF7">
      <w:pPr>
        <w:widowControl w:val="0"/>
        <w:autoSpaceDE w:val="0"/>
        <w:autoSpaceDN w:val="0"/>
        <w:adjustRightInd w:val="0"/>
        <w:spacing w:after="0" w:line="240" w:lineRule="auto"/>
        <w:rPr>
          <w:rFonts w:ascii="Arial" w:hAnsi="Arial" w:cs="Arial"/>
          <w:color w:val="FFFFFF"/>
          <w:sz w:val="18"/>
          <w:szCs w:val="18"/>
        </w:rPr>
      </w:pPr>
    </w:p>
    <w:p w14:paraId="11C65919" w14:textId="77777777" w:rsidR="002B142F" w:rsidRPr="00385676" w:rsidRDefault="007A02D6" w:rsidP="005B47A7">
      <w:pPr>
        <w:widowControl w:val="0"/>
        <w:autoSpaceDE w:val="0"/>
        <w:autoSpaceDN w:val="0"/>
        <w:adjustRightInd w:val="0"/>
        <w:ind w:right="-810"/>
        <w:rPr>
          <w:rFonts w:ascii="Arial" w:hAnsi="Arial" w:cs="Arial"/>
        </w:rPr>
      </w:pPr>
      <w:r w:rsidRPr="00385676">
        <w:rPr>
          <w:rFonts w:ascii="Arial" w:hAnsi="Arial" w:cs="Arial"/>
        </w:rPr>
        <w:t xml:space="preserve">For further information and photos visit </w:t>
      </w:r>
      <w:hyperlink r:id="rId22" w:history="1">
        <w:r w:rsidRPr="00385676">
          <w:rPr>
            <w:rFonts w:ascii="Arial" w:hAnsi="Arial" w:cs="Arial"/>
            <w:color w:val="0000FF"/>
            <w:u w:val="single" w:color="0000FF"/>
          </w:rPr>
          <w:t>http://www.pbs.org/pressroom</w:t>
        </w:r>
      </w:hyperlink>
      <w:r w:rsidRPr="00385676">
        <w:rPr>
          <w:rFonts w:ascii="Arial" w:hAnsi="Arial" w:cs="Arial"/>
          <w:color w:val="0000FF"/>
          <w:u w:val="single" w:color="0000FF"/>
        </w:rPr>
        <w:t>.</w:t>
      </w:r>
    </w:p>
    <w:sectPr w:rsidR="002B142F" w:rsidRPr="00385676" w:rsidSect="001D652C">
      <w:headerReference w:type="first" r:id="rId23"/>
      <w:footerReference w:type="first" r:id="rId24"/>
      <w:pgSz w:w="12240" w:h="15840"/>
      <w:pgMar w:top="1440" w:right="1800" w:bottom="1080" w:left="1800" w:header="720" w:footer="8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FAC13" w14:textId="77777777" w:rsidR="00A52CE5" w:rsidRDefault="00A52CE5">
      <w:pPr>
        <w:spacing w:after="0" w:line="240" w:lineRule="auto"/>
      </w:pPr>
      <w:r>
        <w:separator/>
      </w:r>
    </w:p>
  </w:endnote>
  <w:endnote w:type="continuationSeparator" w:id="0">
    <w:p w14:paraId="30216C5A" w14:textId="77777777" w:rsidR="00A52CE5" w:rsidRDefault="00A5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ktiv Grotesk">
    <w:altName w:val="Arial"/>
    <w:panose1 w:val="020B0604020202020204"/>
    <w:charset w:val="00"/>
    <w:family w:val="swiss"/>
    <w:pitch w:val="variable"/>
    <w:sig w:usb0="E000AAFF" w:usb1="D000FFFB" w:usb2="00000028" w:usb3="00000000" w:csb0="000001FF" w:csb1="00000000"/>
  </w:font>
  <w:font w:name="AktivGrotesk-Bold">
    <w:altName w:val="Times New Roman"/>
    <w:panose1 w:val="020B0604020202020204"/>
    <w:charset w:val="00"/>
    <w:family w:val="auto"/>
    <w:pitch w:val="variable"/>
    <w:sig w:usb0="00000000" w:usb1="D000FFFB" w:usb2="00000028"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A40A" w14:textId="77777777" w:rsidR="00737CAB" w:rsidRDefault="00737CAB" w:rsidP="006071F9">
    <w:pPr>
      <w:pStyle w:val="Footer"/>
      <w:spacing w:after="60"/>
      <w:ind w:right="-490"/>
    </w:pPr>
  </w:p>
  <w:p w14:paraId="198B60FE" w14:textId="0A5E85A4" w:rsidR="003029FB" w:rsidRPr="006071F9" w:rsidRDefault="00A52CE5" w:rsidP="006071F9">
    <w:pPr>
      <w:pStyle w:val="Footer"/>
      <w:spacing w:after="60"/>
      <w:ind w:right="-490"/>
      <w:rPr>
        <w:rFonts w:ascii="Arial" w:hAnsi="Arial" w:cs="Mangal"/>
        <w:color w:val="000000" w:themeColor="text1"/>
        <w:sz w:val="18"/>
        <w:szCs w:val="19"/>
      </w:rPr>
    </w:pPr>
    <w:hyperlink r:id="rId1" w:history="1">
      <w:r w:rsidR="003029FB" w:rsidRPr="006071F9">
        <w:rPr>
          <w:rStyle w:val="Hyperlink"/>
          <w:rFonts w:ascii="Arial" w:hAnsi="Arial" w:cs="Mangal"/>
          <w:color w:val="000000" w:themeColor="text1"/>
          <w:sz w:val="18"/>
          <w:szCs w:val="19"/>
          <w:u w:val="none"/>
        </w:rPr>
        <w:t>pbs.org</w:t>
      </w:r>
    </w:hyperlink>
    <w:r w:rsidR="003029FB" w:rsidRPr="006071F9">
      <w:rPr>
        <w:rFonts w:ascii="Arial" w:hAnsi="Arial" w:cs="Mangal"/>
        <w:color w:val="000000" w:themeColor="text1"/>
        <w:sz w:val="18"/>
        <w:szCs w:val="19"/>
      </w:rPr>
      <w:t xml:space="preserve">   •   </w:t>
    </w:r>
    <w:hyperlink r:id="rId2" w:history="1">
      <w:r w:rsidR="003029FB" w:rsidRPr="006071F9">
        <w:rPr>
          <w:rStyle w:val="Hyperlink"/>
          <w:rFonts w:ascii="Arial" w:hAnsi="Arial" w:cs="Mangal"/>
          <w:color w:val="000000" w:themeColor="text1"/>
          <w:sz w:val="18"/>
          <w:szCs w:val="19"/>
          <w:u w:val="none"/>
        </w:rPr>
        <w:t>pbs.org/pressroom</w:t>
      </w:r>
    </w:hyperlink>
    <w:r w:rsidR="003029FB" w:rsidRPr="006071F9">
      <w:rPr>
        <w:rFonts w:ascii="Arial" w:hAnsi="Arial" w:cs="Mangal"/>
        <w:color w:val="000000" w:themeColor="text1"/>
        <w:sz w:val="18"/>
        <w:szCs w:val="19"/>
      </w:rPr>
      <w:t xml:space="preserve">   •   </w:t>
    </w:r>
    <w:hyperlink r:id="rId3" w:history="1">
      <w:r w:rsidR="003029FB" w:rsidRPr="006071F9">
        <w:rPr>
          <w:rStyle w:val="Hyperlink"/>
          <w:rFonts w:ascii="Arial" w:hAnsi="Arial" w:cs="Mangal"/>
          <w:color w:val="000000" w:themeColor="text1"/>
          <w:sz w:val="18"/>
          <w:szCs w:val="19"/>
          <w:u w:val="none"/>
        </w:rPr>
        <w:t>facebook.com/pbs</w:t>
      </w:r>
    </w:hyperlink>
    <w:r w:rsidR="003029FB" w:rsidRPr="006071F9">
      <w:rPr>
        <w:rFonts w:ascii="Arial" w:hAnsi="Arial" w:cs="Mangal"/>
        <w:color w:val="000000" w:themeColor="text1"/>
        <w:sz w:val="18"/>
        <w:szCs w:val="19"/>
      </w:rPr>
      <w:t xml:space="preserve">   •   </w:t>
    </w:r>
    <w:hyperlink r:id="rId4" w:history="1">
      <w:r w:rsidR="003029FB" w:rsidRPr="006071F9">
        <w:rPr>
          <w:rStyle w:val="Hyperlink"/>
          <w:rFonts w:ascii="Arial" w:hAnsi="Arial" w:cs="Mangal"/>
          <w:color w:val="000000" w:themeColor="text1"/>
          <w:sz w:val="18"/>
          <w:szCs w:val="19"/>
          <w:u w:val="none"/>
        </w:rPr>
        <w:t>youtube.com/pbs</w:t>
      </w:r>
    </w:hyperlink>
    <w:r w:rsidR="003029FB" w:rsidRPr="006071F9">
      <w:rPr>
        <w:rFonts w:ascii="Arial" w:hAnsi="Arial" w:cs="Mangal"/>
        <w:color w:val="000000" w:themeColor="text1"/>
        <w:sz w:val="18"/>
        <w:szCs w:val="19"/>
      </w:rPr>
      <w:t xml:space="preserve">   •   </w:t>
    </w:r>
    <w:hyperlink r:id="rId5" w:history="1">
      <w:r w:rsidR="003029FB" w:rsidRPr="006071F9">
        <w:rPr>
          <w:rStyle w:val="Hyperlink"/>
          <w:rFonts w:ascii="Arial" w:hAnsi="Arial" w:cs="Mangal"/>
          <w:color w:val="000000" w:themeColor="text1"/>
          <w:sz w:val="18"/>
          <w:szCs w:val="19"/>
          <w:u w:val="none"/>
        </w:rPr>
        <w:t>twitter.com/pbspressroom</w:t>
      </w:r>
    </w:hyperlink>
  </w:p>
  <w:p w14:paraId="1314C09A" w14:textId="77777777" w:rsidR="003029FB" w:rsidRDefault="00302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DA7F2" w14:textId="77777777" w:rsidR="00A52CE5" w:rsidRDefault="00A52CE5">
      <w:pPr>
        <w:spacing w:after="0" w:line="240" w:lineRule="auto"/>
      </w:pPr>
      <w:r>
        <w:separator/>
      </w:r>
    </w:p>
  </w:footnote>
  <w:footnote w:type="continuationSeparator" w:id="0">
    <w:p w14:paraId="75CB2680" w14:textId="77777777" w:rsidR="00A52CE5" w:rsidRDefault="00A52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773" w14:textId="77777777" w:rsidR="003029FB" w:rsidRDefault="003029FB">
    <w:pPr>
      <w:pStyle w:val="Header"/>
    </w:pPr>
    <w:r w:rsidRPr="006071F9">
      <w:rPr>
        <w:noProof/>
      </w:rPr>
      <w:drawing>
        <wp:anchor distT="0" distB="0" distL="114300" distR="114300" simplePos="0" relativeHeight="251659264" behindDoc="1" locked="0" layoutInCell="1" allowOverlap="1" wp14:anchorId="42870C6A" wp14:editId="51F42383">
          <wp:simplePos x="0" y="0"/>
          <wp:positionH relativeFrom="column">
            <wp:posOffset>-1024467</wp:posOffset>
          </wp:positionH>
          <wp:positionV relativeFrom="paragraph">
            <wp:posOffset>-338667</wp:posOffset>
          </wp:positionV>
          <wp:extent cx="7543800" cy="825500"/>
          <wp:effectExtent l="0" t="0" r="0" b="1270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F7B1E"/>
    <w:multiLevelType w:val="hybridMultilevel"/>
    <w:tmpl w:val="6482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152E"/>
    <w:multiLevelType w:val="hybridMultilevel"/>
    <w:tmpl w:val="A88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50E38"/>
    <w:multiLevelType w:val="hybridMultilevel"/>
    <w:tmpl w:val="A276FF18"/>
    <w:lvl w:ilvl="0" w:tplc="B49E7DF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101942"/>
    <w:multiLevelType w:val="hybridMultilevel"/>
    <w:tmpl w:val="5E52F3DA"/>
    <w:lvl w:ilvl="0" w:tplc="F3A81F18">
      <w:start w:val="1965"/>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11477"/>
    <w:multiLevelType w:val="hybridMultilevel"/>
    <w:tmpl w:val="DFE04DC0"/>
    <w:lvl w:ilvl="0" w:tplc="C1A69214">
      <w:start w:val="196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92374"/>
    <w:multiLevelType w:val="hybridMultilevel"/>
    <w:tmpl w:val="997EF928"/>
    <w:lvl w:ilvl="0" w:tplc="C952E1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23835"/>
    <w:multiLevelType w:val="hybridMultilevel"/>
    <w:tmpl w:val="818C3CBC"/>
    <w:lvl w:ilvl="0" w:tplc="38240F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F7B6C"/>
    <w:multiLevelType w:val="hybridMultilevel"/>
    <w:tmpl w:val="D5407378"/>
    <w:lvl w:ilvl="0" w:tplc="87F2DB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7A51AD"/>
    <w:multiLevelType w:val="hybridMultilevel"/>
    <w:tmpl w:val="AB2E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32C35"/>
    <w:multiLevelType w:val="hybridMultilevel"/>
    <w:tmpl w:val="54BC091E"/>
    <w:lvl w:ilvl="0" w:tplc="B858A21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759A3"/>
    <w:multiLevelType w:val="hybridMultilevel"/>
    <w:tmpl w:val="19FA0F90"/>
    <w:lvl w:ilvl="0" w:tplc="D9E6CF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6"/>
  </w:num>
  <w:num w:numId="5">
    <w:abstractNumId w:val="9"/>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
  </w:num>
  <w:num w:numId="11">
    <w:abstractNumId w:val="16"/>
  </w:num>
  <w:num w:numId="12">
    <w:abstractNumId w:val="0"/>
  </w:num>
  <w:num w:numId="13">
    <w:abstractNumId w:val="13"/>
  </w:num>
  <w:num w:numId="14">
    <w:abstractNumId w:val="18"/>
  </w:num>
  <w:num w:numId="15">
    <w:abstractNumId w:val="17"/>
  </w:num>
  <w:num w:numId="16">
    <w:abstractNumId w:val="15"/>
  </w:num>
  <w:num w:numId="17">
    <w:abstractNumId w:val="12"/>
  </w:num>
  <w:num w:numId="18">
    <w:abstractNumId w:val="2"/>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38"/>
    <w:rsid w:val="00001CE8"/>
    <w:rsid w:val="00004146"/>
    <w:rsid w:val="00004581"/>
    <w:rsid w:val="000053AF"/>
    <w:rsid w:val="000055FD"/>
    <w:rsid w:val="00007453"/>
    <w:rsid w:val="00010586"/>
    <w:rsid w:val="00010875"/>
    <w:rsid w:val="00012E76"/>
    <w:rsid w:val="00016109"/>
    <w:rsid w:val="000236FC"/>
    <w:rsid w:val="00024A4B"/>
    <w:rsid w:val="0003097F"/>
    <w:rsid w:val="000335D0"/>
    <w:rsid w:val="00034DFE"/>
    <w:rsid w:val="00043C70"/>
    <w:rsid w:val="00045D26"/>
    <w:rsid w:val="00046433"/>
    <w:rsid w:val="00054AE6"/>
    <w:rsid w:val="00054EFB"/>
    <w:rsid w:val="00055FF7"/>
    <w:rsid w:val="00063E53"/>
    <w:rsid w:val="00064882"/>
    <w:rsid w:val="000714AC"/>
    <w:rsid w:val="000829ED"/>
    <w:rsid w:val="00090943"/>
    <w:rsid w:val="00093364"/>
    <w:rsid w:val="00093911"/>
    <w:rsid w:val="00093A7A"/>
    <w:rsid w:val="000A5ED1"/>
    <w:rsid w:val="000B3AFC"/>
    <w:rsid w:val="000B4566"/>
    <w:rsid w:val="000B4F16"/>
    <w:rsid w:val="000B6806"/>
    <w:rsid w:val="000B79B9"/>
    <w:rsid w:val="000C3729"/>
    <w:rsid w:val="000C5F35"/>
    <w:rsid w:val="000C6F59"/>
    <w:rsid w:val="000C77B5"/>
    <w:rsid w:val="000D3F86"/>
    <w:rsid w:val="000E08E0"/>
    <w:rsid w:val="000E4F87"/>
    <w:rsid w:val="000F2E91"/>
    <w:rsid w:val="00100F25"/>
    <w:rsid w:val="00104025"/>
    <w:rsid w:val="00105DF7"/>
    <w:rsid w:val="00106361"/>
    <w:rsid w:val="00106E77"/>
    <w:rsid w:val="00113E78"/>
    <w:rsid w:val="001179F9"/>
    <w:rsid w:val="00122853"/>
    <w:rsid w:val="00122DB1"/>
    <w:rsid w:val="00126AC8"/>
    <w:rsid w:val="00141ECF"/>
    <w:rsid w:val="001452A8"/>
    <w:rsid w:val="00157869"/>
    <w:rsid w:val="00161DEF"/>
    <w:rsid w:val="001627AB"/>
    <w:rsid w:val="0016374E"/>
    <w:rsid w:val="001723F2"/>
    <w:rsid w:val="00174182"/>
    <w:rsid w:val="00177037"/>
    <w:rsid w:val="0018349E"/>
    <w:rsid w:val="00184774"/>
    <w:rsid w:val="001853AF"/>
    <w:rsid w:val="001879DF"/>
    <w:rsid w:val="00187C71"/>
    <w:rsid w:val="001908A3"/>
    <w:rsid w:val="00191B14"/>
    <w:rsid w:val="00197E1D"/>
    <w:rsid w:val="001A30B5"/>
    <w:rsid w:val="001B3D87"/>
    <w:rsid w:val="001D652C"/>
    <w:rsid w:val="001F3495"/>
    <w:rsid w:val="001F5DAF"/>
    <w:rsid w:val="001F6376"/>
    <w:rsid w:val="002000A5"/>
    <w:rsid w:val="002011F0"/>
    <w:rsid w:val="002154B6"/>
    <w:rsid w:val="00215B5F"/>
    <w:rsid w:val="0022202A"/>
    <w:rsid w:val="00236925"/>
    <w:rsid w:val="00236B8D"/>
    <w:rsid w:val="00244772"/>
    <w:rsid w:val="00247D81"/>
    <w:rsid w:val="00250DE9"/>
    <w:rsid w:val="002518A0"/>
    <w:rsid w:val="00255F50"/>
    <w:rsid w:val="00261BD5"/>
    <w:rsid w:val="00263B89"/>
    <w:rsid w:val="00265579"/>
    <w:rsid w:val="002735A7"/>
    <w:rsid w:val="002738E5"/>
    <w:rsid w:val="00274A54"/>
    <w:rsid w:val="00285278"/>
    <w:rsid w:val="0028637C"/>
    <w:rsid w:val="00290EF5"/>
    <w:rsid w:val="002954B7"/>
    <w:rsid w:val="002A4E38"/>
    <w:rsid w:val="002A5090"/>
    <w:rsid w:val="002A6381"/>
    <w:rsid w:val="002A733D"/>
    <w:rsid w:val="002B142F"/>
    <w:rsid w:val="002B5036"/>
    <w:rsid w:val="002D0C66"/>
    <w:rsid w:val="002D40C3"/>
    <w:rsid w:val="002D7A87"/>
    <w:rsid w:val="002E47E2"/>
    <w:rsid w:val="002F48E5"/>
    <w:rsid w:val="002F6BFE"/>
    <w:rsid w:val="003029FB"/>
    <w:rsid w:val="00304305"/>
    <w:rsid w:val="00312C7F"/>
    <w:rsid w:val="00316FBE"/>
    <w:rsid w:val="00320C80"/>
    <w:rsid w:val="00326A05"/>
    <w:rsid w:val="00330115"/>
    <w:rsid w:val="00332632"/>
    <w:rsid w:val="003409A0"/>
    <w:rsid w:val="00342BF3"/>
    <w:rsid w:val="0034307A"/>
    <w:rsid w:val="00344751"/>
    <w:rsid w:val="00346463"/>
    <w:rsid w:val="003510A7"/>
    <w:rsid w:val="00354C1F"/>
    <w:rsid w:val="0035631E"/>
    <w:rsid w:val="00360A15"/>
    <w:rsid w:val="00363961"/>
    <w:rsid w:val="00364BFF"/>
    <w:rsid w:val="00365135"/>
    <w:rsid w:val="00365568"/>
    <w:rsid w:val="00366F49"/>
    <w:rsid w:val="0037005D"/>
    <w:rsid w:val="00375D7E"/>
    <w:rsid w:val="0038069E"/>
    <w:rsid w:val="00383683"/>
    <w:rsid w:val="00385676"/>
    <w:rsid w:val="003856A4"/>
    <w:rsid w:val="00392FC3"/>
    <w:rsid w:val="00395BD7"/>
    <w:rsid w:val="003962C9"/>
    <w:rsid w:val="00396F74"/>
    <w:rsid w:val="003A0846"/>
    <w:rsid w:val="003A3546"/>
    <w:rsid w:val="003B48A8"/>
    <w:rsid w:val="003B52BF"/>
    <w:rsid w:val="003C08A0"/>
    <w:rsid w:val="003C31A1"/>
    <w:rsid w:val="003C5805"/>
    <w:rsid w:val="003D2408"/>
    <w:rsid w:val="003D4E78"/>
    <w:rsid w:val="003E318B"/>
    <w:rsid w:val="003E4FCA"/>
    <w:rsid w:val="003E6219"/>
    <w:rsid w:val="003F19BF"/>
    <w:rsid w:val="003F70C0"/>
    <w:rsid w:val="003F70EC"/>
    <w:rsid w:val="0040072A"/>
    <w:rsid w:val="0040177A"/>
    <w:rsid w:val="00402F55"/>
    <w:rsid w:val="00413438"/>
    <w:rsid w:val="004217C0"/>
    <w:rsid w:val="00422F33"/>
    <w:rsid w:val="0042412C"/>
    <w:rsid w:val="00433A9A"/>
    <w:rsid w:val="004449E2"/>
    <w:rsid w:val="0044513C"/>
    <w:rsid w:val="004534E2"/>
    <w:rsid w:val="00456106"/>
    <w:rsid w:val="004603A3"/>
    <w:rsid w:val="0046287D"/>
    <w:rsid w:val="004636A2"/>
    <w:rsid w:val="00463A21"/>
    <w:rsid w:val="00467730"/>
    <w:rsid w:val="00467ADD"/>
    <w:rsid w:val="00473057"/>
    <w:rsid w:val="00476C2B"/>
    <w:rsid w:val="00477B58"/>
    <w:rsid w:val="00482956"/>
    <w:rsid w:val="004863B9"/>
    <w:rsid w:val="00487EC0"/>
    <w:rsid w:val="00497A07"/>
    <w:rsid w:val="004B0526"/>
    <w:rsid w:val="004B2E1B"/>
    <w:rsid w:val="004B2EF4"/>
    <w:rsid w:val="004C4760"/>
    <w:rsid w:val="004C4CEC"/>
    <w:rsid w:val="004D06B7"/>
    <w:rsid w:val="004D2716"/>
    <w:rsid w:val="004D31EE"/>
    <w:rsid w:val="004D6E5C"/>
    <w:rsid w:val="004E0AF7"/>
    <w:rsid w:val="004E1381"/>
    <w:rsid w:val="004E3598"/>
    <w:rsid w:val="004E646E"/>
    <w:rsid w:val="004E6DD7"/>
    <w:rsid w:val="004F38AB"/>
    <w:rsid w:val="004F71E6"/>
    <w:rsid w:val="0050242B"/>
    <w:rsid w:val="00502623"/>
    <w:rsid w:val="005047E4"/>
    <w:rsid w:val="00510D12"/>
    <w:rsid w:val="00517D16"/>
    <w:rsid w:val="0052031D"/>
    <w:rsid w:val="005236B8"/>
    <w:rsid w:val="00531BA5"/>
    <w:rsid w:val="005327C4"/>
    <w:rsid w:val="00540E9E"/>
    <w:rsid w:val="0054420B"/>
    <w:rsid w:val="00544524"/>
    <w:rsid w:val="00554B53"/>
    <w:rsid w:val="005577EB"/>
    <w:rsid w:val="00557B11"/>
    <w:rsid w:val="00564C10"/>
    <w:rsid w:val="005658E2"/>
    <w:rsid w:val="00565F08"/>
    <w:rsid w:val="005664D5"/>
    <w:rsid w:val="00567260"/>
    <w:rsid w:val="005675B3"/>
    <w:rsid w:val="00572D72"/>
    <w:rsid w:val="00586009"/>
    <w:rsid w:val="00587B88"/>
    <w:rsid w:val="005907AD"/>
    <w:rsid w:val="005909E6"/>
    <w:rsid w:val="005A1F9B"/>
    <w:rsid w:val="005A313E"/>
    <w:rsid w:val="005A45F0"/>
    <w:rsid w:val="005A63F0"/>
    <w:rsid w:val="005B47A7"/>
    <w:rsid w:val="005C0A0F"/>
    <w:rsid w:val="005D3BE2"/>
    <w:rsid w:val="005E0090"/>
    <w:rsid w:val="005F0E1A"/>
    <w:rsid w:val="005F2FB8"/>
    <w:rsid w:val="005F5BC3"/>
    <w:rsid w:val="005F7DB6"/>
    <w:rsid w:val="006036CB"/>
    <w:rsid w:val="006071F9"/>
    <w:rsid w:val="006072FD"/>
    <w:rsid w:val="00610D42"/>
    <w:rsid w:val="00623C54"/>
    <w:rsid w:val="00636E6A"/>
    <w:rsid w:val="0065194A"/>
    <w:rsid w:val="006539C2"/>
    <w:rsid w:val="00654862"/>
    <w:rsid w:val="00654F34"/>
    <w:rsid w:val="00655BE6"/>
    <w:rsid w:val="0066055E"/>
    <w:rsid w:val="00665423"/>
    <w:rsid w:val="006825C5"/>
    <w:rsid w:val="00682FB4"/>
    <w:rsid w:val="006864DE"/>
    <w:rsid w:val="00686AB0"/>
    <w:rsid w:val="0069195B"/>
    <w:rsid w:val="00695F2F"/>
    <w:rsid w:val="006A53CE"/>
    <w:rsid w:val="006B7AD6"/>
    <w:rsid w:val="006C3565"/>
    <w:rsid w:val="006C4C08"/>
    <w:rsid w:val="006D306A"/>
    <w:rsid w:val="006D3373"/>
    <w:rsid w:val="006E4D26"/>
    <w:rsid w:val="006E54EF"/>
    <w:rsid w:val="006E7B67"/>
    <w:rsid w:val="006F361F"/>
    <w:rsid w:val="006F58C9"/>
    <w:rsid w:val="00713124"/>
    <w:rsid w:val="007160A9"/>
    <w:rsid w:val="007225A3"/>
    <w:rsid w:val="00722FF8"/>
    <w:rsid w:val="007300C8"/>
    <w:rsid w:val="00735D7C"/>
    <w:rsid w:val="00737CAB"/>
    <w:rsid w:val="00745637"/>
    <w:rsid w:val="007475B4"/>
    <w:rsid w:val="00756C38"/>
    <w:rsid w:val="00766ADE"/>
    <w:rsid w:val="00770C86"/>
    <w:rsid w:val="0077207B"/>
    <w:rsid w:val="0077328E"/>
    <w:rsid w:val="007734C2"/>
    <w:rsid w:val="007752AF"/>
    <w:rsid w:val="007810FA"/>
    <w:rsid w:val="007974D2"/>
    <w:rsid w:val="007A02D6"/>
    <w:rsid w:val="007A2CE2"/>
    <w:rsid w:val="007B1DAC"/>
    <w:rsid w:val="007C6561"/>
    <w:rsid w:val="007D309C"/>
    <w:rsid w:val="007D6B8A"/>
    <w:rsid w:val="007E55BC"/>
    <w:rsid w:val="007F17DD"/>
    <w:rsid w:val="007F1945"/>
    <w:rsid w:val="007F21F0"/>
    <w:rsid w:val="0080000E"/>
    <w:rsid w:val="00800439"/>
    <w:rsid w:val="00816357"/>
    <w:rsid w:val="00816EAB"/>
    <w:rsid w:val="0082096B"/>
    <w:rsid w:val="008234F9"/>
    <w:rsid w:val="008335E1"/>
    <w:rsid w:val="008340F1"/>
    <w:rsid w:val="00834D87"/>
    <w:rsid w:val="00837A3E"/>
    <w:rsid w:val="00841D37"/>
    <w:rsid w:val="0084203A"/>
    <w:rsid w:val="00845C14"/>
    <w:rsid w:val="00855FA5"/>
    <w:rsid w:val="008602E8"/>
    <w:rsid w:val="0086131B"/>
    <w:rsid w:val="00866983"/>
    <w:rsid w:val="008725A1"/>
    <w:rsid w:val="008738B0"/>
    <w:rsid w:val="008773DD"/>
    <w:rsid w:val="0088284A"/>
    <w:rsid w:val="00890E20"/>
    <w:rsid w:val="008B09DE"/>
    <w:rsid w:val="008B425C"/>
    <w:rsid w:val="008B50F6"/>
    <w:rsid w:val="008B60C0"/>
    <w:rsid w:val="008C3C58"/>
    <w:rsid w:val="008C53C2"/>
    <w:rsid w:val="008C6CDF"/>
    <w:rsid w:val="008D170A"/>
    <w:rsid w:val="008D35A6"/>
    <w:rsid w:val="008E27CA"/>
    <w:rsid w:val="008E3CB4"/>
    <w:rsid w:val="008F0E59"/>
    <w:rsid w:val="00901F81"/>
    <w:rsid w:val="00903B73"/>
    <w:rsid w:val="00906B3A"/>
    <w:rsid w:val="00911AE6"/>
    <w:rsid w:val="00912AD1"/>
    <w:rsid w:val="009143B8"/>
    <w:rsid w:val="00920303"/>
    <w:rsid w:val="0092035D"/>
    <w:rsid w:val="0092601E"/>
    <w:rsid w:val="00926EA0"/>
    <w:rsid w:val="00930F60"/>
    <w:rsid w:val="009341A9"/>
    <w:rsid w:val="0094282B"/>
    <w:rsid w:val="009446E4"/>
    <w:rsid w:val="00967B9B"/>
    <w:rsid w:val="0097416D"/>
    <w:rsid w:val="0098168C"/>
    <w:rsid w:val="009837ED"/>
    <w:rsid w:val="00986649"/>
    <w:rsid w:val="00994027"/>
    <w:rsid w:val="00995503"/>
    <w:rsid w:val="009A2867"/>
    <w:rsid w:val="009A625A"/>
    <w:rsid w:val="009B029B"/>
    <w:rsid w:val="009B6C6F"/>
    <w:rsid w:val="009B757F"/>
    <w:rsid w:val="009C027A"/>
    <w:rsid w:val="009D0713"/>
    <w:rsid w:val="009D42CE"/>
    <w:rsid w:val="009D6AEE"/>
    <w:rsid w:val="009E2A33"/>
    <w:rsid w:val="009E3266"/>
    <w:rsid w:val="009F25AB"/>
    <w:rsid w:val="00A0464D"/>
    <w:rsid w:val="00A120C1"/>
    <w:rsid w:val="00A146A1"/>
    <w:rsid w:val="00A16B5E"/>
    <w:rsid w:val="00A17242"/>
    <w:rsid w:val="00A203A0"/>
    <w:rsid w:val="00A21D76"/>
    <w:rsid w:val="00A22499"/>
    <w:rsid w:val="00A26ACE"/>
    <w:rsid w:val="00A32AF7"/>
    <w:rsid w:val="00A40826"/>
    <w:rsid w:val="00A43449"/>
    <w:rsid w:val="00A52CE5"/>
    <w:rsid w:val="00A5355B"/>
    <w:rsid w:val="00A56743"/>
    <w:rsid w:val="00A622B1"/>
    <w:rsid w:val="00A75324"/>
    <w:rsid w:val="00A77F0D"/>
    <w:rsid w:val="00A9035D"/>
    <w:rsid w:val="00A90E30"/>
    <w:rsid w:val="00A9406C"/>
    <w:rsid w:val="00AA3DC3"/>
    <w:rsid w:val="00AA5F9E"/>
    <w:rsid w:val="00AA661A"/>
    <w:rsid w:val="00AB13CD"/>
    <w:rsid w:val="00AB4868"/>
    <w:rsid w:val="00AB5367"/>
    <w:rsid w:val="00AB65CA"/>
    <w:rsid w:val="00AC18D5"/>
    <w:rsid w:val="00AD293C"/>
    <w:rsid w:val="00AD7768"/>
    <w:rsid w:val="00AE1360"/>
    <w:rsid w:val="00AE1CEF"/>
    <w:rsid w:val="00AE742F"/>
    <w:rsid w:val="00AF3CED"/>
    <w:rsid w:val="00B0232C"/>
    <w:rsid w:val="00B0400F"/>
    <w:rsid w:val="00B066BC"/>
    <w:rsid w:val="00B22E08"/>
    <w:rsid w:val="00B31AE6"/>
    <w:rsid w:val="00B33715"/>
    <w:rsid w:val="00B37700"/>
    <w:rsid w:val="00B37FA9"/>
    <w:rsid w:val="00B4554C"/>
    <w:rsid w:val="00B563B8"/>
    <w:rsid w:val="00B6135A"/>
    <w:rsid w:val="00B7032F"/>
    <w:rsid w:val="00B7568E"/>
    <w:rsid w:val="00B8374F"/>
    <w:rsid w:val="00B87615"/>
    <w:rsid w:val="00B91D30"/>
    <w:rsid w:val="00BC45D2"/>
    <w:rsid w:val="00BC4BDF"/>
    <w:rsid w:val="00BD0B64"/>
    <w:rsid w:val="00BD223F"/>
    <w:rsid w:val="00BD782A"/>
    <w:rsid w:val="00BF461D"/>
    <w:rsid w:val="00C06085"/>
    <w:rsid w:val="00C10A6A"/>
    <w:rsid w:val="00C10B6D"/>
    <w:rsid w:val="00C20E1A"/>
    <w:rsid w:val="00C2243E"/>
    <w:rsid w:val="00C249E5"/>
    <w:rsid w:val="00C26F72"/>
    <w:rsid w:val="00C32516"/>
    <w:rsid w:val="00C513C1"/>
    <w:rsid w:val="00C53500"/>
    <w:rsid w:val="00C53D47"/>
    <w:rsid w:val="00C6516E"/>
    <w:rsid w:val="00C653E0"/>
    <w:rsid w:val="00C700B6"/>
    <w:rsid w:val="00C70436"/>
    <w:rsid w:val="00C7396B"/>
    <w:rsid w:val="00C77812"/>
    <w:rsid w:val="00C81CA8"/>
    <w:rsid w:val="00C8594C"/>
    <w:rsid w:val="00C85B9E"/>
    <w:rsid w:val="00C870EA"/>
    <w:rsid w:val="00C97EFF"/>
    <w:rsid w:val="00CB1AF9"/>
    <w:rsid w:val="00CB378A"/>
    <w:rsid w:val="00CD72CC"/>
    <w:rsid w:val="00CE0A2C"/>
    <w:rsid w:val="00CE14F5"/>
    <w:rsid w:val="00CE3183"/>
    <w:rsid w:val="00CE4156"/>
    <w:rsid w:val="00CE6B94"/>
    <w:rsid w:val="00D03D9D"/>
    <w:rsid w:val="00D0718F"/>
    <w:rsid w:val="00D12014"/>
    <w:rsid w:val="00D12E90"/>
    <w:rsid w:val="00D16A7F"/>
    <w:rsid w:val="00D22842"/>
    <w:rsid w:val="00D357A0"/>
    <w:rsid w:val="00D43158"/>
    <w:rsid w:val="00D45664"/>
    <w:rsid w:val="00D45F9E"/>
    <w:rsid w:val="00D47069"/>
    <w:rsid w:val="00D54EFB"/>
    <w:rsid w:val="00D56D9E"/>
    <w:rsid w:val="00D63ECB"/>
    <w:rsid w:val="00D72966"/>
    <w:rsid w:val="00D73952"/>
    <w:rsid w:val="00D75B03"/>
    <w:rsid w:val="00D84282"/>
    <w:rsid w:val="00D848FB"/>
    <w:rsid w:val="00D95F43"/>
    <w:rsid w:val="00DA3454"/>
    <w:rsid w:val="00DA3FED"/>
    <w:rsid w:val="00DA69BA"/>
    <w:rsid w:val="00DA7C10"/>
    <w:rsid w:val="00DA7E1F"/>
    <w:rsid w:val="00DB2BC9"/>
    <w:rsid w:val="00DB3685"/>
    <w:rsid w:val="00DB3C6E"/>
    <w:rsid w:val="00DB7143"/>
    <w:rsid w:val="00DC6C50"/>
    <w:rsid w:val="00DD3A76"/>
    <w:rsid w:val="00DD6E5D"/>
    <w:rsid w:val="00DE0D95"/>
    <w:rsid w:val="00DE3A1E"/>
    <w:rsid w:val="00DF1C42"/>
    <w:rsid w:val="00E03A18"/>
    <w:rsid w:val="00E0458B"/>
    <w:rsid w:val="00E10269"/>
    <w:rsid w:val="00E1094D"/>
    <w:rsid w:val="00E24BC7"/>
    <w:rsid w:val="00E35040"/>
    <w:rsid w:val="00E46159"/>
    <w:rsid w:val="00E47724"/>
    <w:rsid w:val="00E50933"/>
    <w:rsid w:val="00E527AE"/>
    <w:rsid w:val="00E54D49"/>
    <w:rsid w:val="00E563FB"/>
    <w:rsid w:val="00E6193B"/>
    <w:rsid w:val="00E61AFE"/>
    <w:rsid w:val="00E677C6"/>
    <w:rsid w:val="00E70372"/>
    <w:rsid w:val="00E7095C"/>
    <w:rsid w:val="00E71631"/>
    <w:rsid w:val="00E742E1"/>
    <w:rsid w:val="00E75739"/>
    <w:rsid w:val="00E77FAD"/>
    <w:rsid w:val="00E82DCC"/>
    <w:rsid w:val="00E8539D"/>
    <w:rsid w:val="00E92041"/>
    <w:rsid w:val="00E92EF3"/>
    <w:rsid w:val="00EA0462"/>
    <w:rsid w:val="00EA3054"/>
    <w:rsid w:val="00EA444A"/>
    <w:rsid w:val="00EA4D1D"/>
    <w:rsid w:val="00EB2688"/>
    <w:rsid w:val="00EB2ED2"/>
    <w:rsid w:val="00EC130A"/>
    <w:rsid w:val="00EC15A9"/>
    <w:rsid w:val="00EC1B63"/>
    <w:rsid w:val="00ED5B72"/>
    <w:rsid w:val="00EE1BCD"/>
    <w:rsid w:val="00EE285E"/>
    <w:rsid w:val="00EF432E"/>
    <w:rsid w:val="00EF51BC"/>
    <w:rsid w:val="00EF61E8"/>
    <w:rsid w:val="00EF7E87"/>
    <w:rsid w:val="00F22759"/>
    <w:rsid w:val="00F22F83"/>
    <w:rsid w:val="00F255AB"/>
    <w:rsid w:val="00F30A00"/>
    <w:rsid w:val="00F32329"/>
    <w:rsid w:val="00F339D9"/>
    <w:rsid w:val="00F37FBA"/>
    <w:rsid w:val="00F412F9"/>
    <w:rsid w:val="00F52077"/>
    <w:rsid w:val="00F705FD"/>
    <w:rsid w:val="00F7241F"/>
    <w:rsid w:val="00F73122"/>
    <w:rsid w:val="00F904FB"/>
    <w:rsid w:val="00F91585"/>
    <w:rsid w:val="00FA3337"/>
    <w:rsid w:val="00FC05B4"/>
    <w:rsid w:val="00FC175D"/>
    <w:rsid w:val="00FC4D29"/>
    <w:rsid w:val="00FC6F05"/>
    <w:rsid w:val="00FC7094"/>
    <w:rsid w:val="00FD0107"/>
    <w:rsid w:val="00FD5D98"/>
    <w:rsid w:val="00FD5F6B"/>
    <w:rsid w:val="00FE2552"/>
    <w:rsid w:val="00FE4201"/>
    <w:rsid w:val="00FE5323"/>
    <w:rsid w:val="00FE73C1"/>
    <w:rsid w:val="00FF45D5"/>
    <w:rsid w:val="00FF605F"/>
    <w:rsid w:val="00FF73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AD80175"/>
  <w15:docId w15:val="{30D8920B-EC58-1C4F-A689-6E702A80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AF7"/>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uiPriority w:val="99"/>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table" w:styleId="TableGrid">
    <w:name w:val="Table Grid"/>
    <w:basedOn w:val="TableNormal"/>
    <w:uiPriority w:val="39"/>
    <w:rsid w:val="0092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6743"/>
    <w:pPr>
      <w:widowControl w:val="0"/>
      <w:autoSpaceDE w:val="0"/>
      <w:autoSpaceDN w:val="0"/>
      <w:adjustRightInd w:val="0"/>
    </w:pPr>
    <w:rPr>
      <w:rFonts w:ascii="Franklin Gothic Book" w:hAnsi="Franklin Gothic Book" w:cs="Franklin Gothic Book"/>
      <w:color w:val="000000"/>
      <w:sz w:val="24"/>
      <w:szCs w:val="24"/>
    </w:rPr>
  </w:style>
  <w:style w:type="character" w:customStyle="1" w:styleId="s1">
    <w:name w:val="s1"/>
    <w:basedOn w:val="DefaultParagraphFont"/>
    <w:rsid w:val="00EF7E87"/>
  </w:style>
  <w:style w:type="paragraph" w:customStyle="1" w:styleId="ADDRESSRecipient">
    <w:name w:val="ADDRESS | Recipient"/>
    <w:basedOn w:val="Normal"/>
    <w:qFormat/>
    <w:rsid w:val="008D35A6"/>
    <w:pPr>
      <w:widowControl w:val="0"/>
      <w:suppressAutoHyphens/>
      <w:autoSpaceDE w:val="0"/>
      <w:autoSpaceDN w:val="0"/>
      <w:adjustRightInd w:val="0"/>
      <w:spacing w:after="0" w:line="240" w:lineRule="auto"/>
      <w:textAlignment w:val="center"/>
    </w:pPr>
    <w:rPr>
      <w:rFonts w:ascii="Aktiv Grotesk" w:hAnsi="Aktiv Grotesk" w:cs="AktivGrotesk-Bold"/>
      <w:color w:val="000000" w:themeColor="text1"/>
      <w:sz w:val="18"/>
      <w:szCs w:val="16"/>
      <w:lang w:val="en-GB"/>
    </w:rPr>
  </w:style>
  <w:style w:type="character" w:customStyle="1" w:styleId="UnresolvedMention1">
    <w:name w:val="Unresolved Mention1"/>
    <w:basedOn w:val="DefaultParagraphFont"/>
    <w:uiPriority w:val="99"/>
    <w:semiHidden/>
    <w:unhideWhenUsed/>
    <w:rsid w:val="00A32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3557">
      <w:bodyDiv w:val="1"/>
      <w:marLeft w:val="0"/>
      <w:marRight w:val="0"/>
      <w:marTop w:val="0"/>
      <w:marBottom w:val="0"/>
      <w:divBdr>
        <w:top w:val="none" w:sz="0" w:space="0" w:color="auto"/>
        <w:left w:val="none" w:sz="0" w:space="0" w:color="auto"/>
        <w:bottom w:val="none" w:sz="0" w:space="0" w:color="auto"/>
        <w:right w:val="none" w:sz="0" w:space="0" w:color="auto"/>
      </w:divBdr>
    </w:div>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364452594">
      <w:bodyDiv w:val="1"/>
      <w:marLeft w:val="0"/>
      <w:marRight w:val="0"/>
      <w:marTop w:val="0"/>
      <w:marBottom w:val="0"/>
      <w:divBdr>
        <w:top w:val="none" w:sz="0" w:space="0" w:color="auto"/>
        <w:left w:val="none" w:sz="0" w:space="0" w:color="auto"/>
        <w:bottom w:val="none" w:sz="0" w:space="0" w:color="auto"/>
        <w:right w:val="none" w:sz="0" w:space="0" w:color="auto"/>
      </w:divBdr>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604733205">
      <w:bodyDiv w:val="1"/>
      <w:marLeft w:val="0"/>
      <w:marRight w:val="0"/>
      <w:marTop w:val="0"/>
      <w:marBottom w:val="0"/>
      <w:divBdr>
        <w:top w:val="none" w:sz="0" w:space="0" w:color="auto"/>
        <w:left w:val="none" w:sz="0" w:space="0" w:color="auto"/>
        <w:bottom w:val="none" w:sz="0" w:space="0" w:color="auto"/>
        <w:right w:val="none" w:sz="0" w:space="0" w:color="auto"/>
      </w:divBdr>
      <w:divsChild>
        <w:div w:id="1191603090">
          <w:marLeft w:val="0"/>
          <w:marRight w:val="0"/>
          <w:marTop w:val="0"/>
          <w:marBottom w:val="0"/>
          <w:divBdr>
            <w:top w:val="none" w:sz="0" w:space="0" w:color="auto"/>
            <w:left w:val="none" w:sz="0" w:space="0" w:color="auto"/>
            <w:bottom w:val="none" w:sz="0" w:space="0" w:color="auto"/>
            <w:right w:val="none" w:sz="0" w:space="0" w:color="auto"/>
          </w:divBdr>
        </w:div>
        <w:div w:id="1786267903">
          <w:marLeft w:val="0"/>
          <w:marRight w:val="0"/>
          <w:marTop w:val="0"/>
          <w:marBottom w:val="0"/>
          <w:divBdr>
            <w:top w:val="none" w:sz="0" w:space="0" w:color="auto"/>
            <w:left w:val="none" w:sz="0" w:space="0" w:color="auto"/>
            <w:bottom w:val="none" w:sz="0" w:space="0" w:color="auto"/>
            <w:right w:val="none" w:sz="0" w:space="0" w:color="auto"/>
          </w:divBdr>
        </w:div>
        <w:div w:id="1924991434">
          <w:marLeft w:val="0"/>
          <w:marRight w:val="0"/>
          <w:marTop w:val="0"/>
          <w:marBottom w:val="0"/>
          <w:divBdr>
            <w:top w:val="none" w:sz="0" w:space="0" w:color="auto"/>
            <w:left w:val="none" w:sz="0" w:space="0" w:color="auto"/>
            <w:bottom w:val="none" w:sz="0" w:space="0" w:color="auto"/>
            <w:right w:val="none" w:sz="0" w:space="0" w:color="auto"/>
          </w:divBdr>
        </w:div>
        <w:div w:id="165049710">
          <w:marLeft w:val="0"/>
          <w:marRight w:val="0"/>
          <w:marTop w:val="0"/>
          <w:marBottom w:val="0"/>
          <w:divBdr>
            <w:top w:val="none" w:sz="0" w:space="0" w:color="auto"/>
            <w:left w:val="none" w:sz="0" w:space="0" w:color="auto"/>
            <w:bottom w:val="none" w:sz="0" w:space="0" w:color="auto"/>
            <w:right w:val="none" w:sz="0" w:space="0" w:color="auto"/>
          </w:divBdr>
        </w:div>
        <w:div w:id="792871814">
          <w:marLeft w:val="0"/>
          <w:marRight w:val="0"/>
          <w:marTop w:val="0"/>
          <w:marBottom w:val="0"/>
          <w:divBdr>
            <w:top w:val="none" w:sz="0" w:space="0" w:color="auto"/>
            <w:left w:val="none" w:sz="0" w:space="0" w:color="auto"/>
            <w:bottom w:val="none" w:sz="0" w:space="0" w:color="auto"/>
            <w:right w:val="none" w:sz="0" w:space="0" w:color="auto"/>
          </w:divBdr>
        </w:div>
        <w:div w:id="2091847613">
          <w:marLeft w:val="0"/>
          <w:marRight w:val="0"/>
          <w:marTop w:val="0"/>
          <w:marBottom w:val="0"/>
          <w:divBdr>
            <w:top w:val="none" w:sz="0" w:space="0" w:color="auto"/>
            <w:left w:val="none" w:sz="0" w:space="0" w:color="auto"/>
            <w:bottom w:val="none" w:sz="0" w:space="0" w:color="auto"/>
            <w:right w:val="none" w:sz="0" w:space="0" w:color="auto"/>
          </w:divBdr>
        </w:div>
        <w:div w:id="1383211469">
          <w:marLeft w:val="0"/>
          <w:marRight w:val="0"/>
          <w:marTop w:val="0"/>
          <w:marBottom w:val="0"/>
          <w:divBdr>
            <w:top w:val="none" w:sz="0" w:space="0" w:color="auto"/>
            <w:left w:val="none" w:sz="0" w:space="0" w:color="auto"/>
            <w:bottom w:val="none" w:sz="0" w:space="0" w:color="auto"/>
            <w:right w:val="none" w:sz="0" w:space="0" w:color="auto"/>
          </w:divBdr>
        </w:div>
        <w:div w:id="1143700226">
          <w:marLeft w:val="0"/>
          <w:marRight w:val="0"/>
          <w:marTop w:val="0"/>
          <w:marBottom w:val="0"/>
          <w:divBdr>
            <w:top w:val="none" w:sz="0" w:space="0" w:color="auto"/>
            <w:left w:val="none" w:sz="0" w:space="0" w:color="auto"/>
            <w:bottom w:val="none" w:sz="0" w:space="0" w:color="auto"/>
            <w:right w:val="none" w:sz="0" w:space="0" w:color="auto"/>
          </w:divBdr>
        </w:div>
        <w:div w:id="743450492">
          <w:marLeft w:val="0"/>
          <w:marRight w:val="0"/>
          <w:marTop w:val="0"/>
          <w:marBottom w:val="0"/>
          <w:divBdr>
            <w:top w:val="none" w:sz="0" w:space="0" w:color="auto"/>
            <w:left w:val="none" w:sz="0" w:space="0" w:color="auto"/>
            <w:bottom w:val="none" w:sz="0" w:space="0" w:color="auto"/>
            <w:right w:val="none" w:sz="0" w:space="0" w:color="auto"/>
          </w:divBdr>
        </w:div>
        <w:div w:id="1096827792">
          <w:marLeft w:val="0"/>
          <w:marRight w:val="0"/>
          <w:marTop w:val="0"/>
          <w:marBottom w:val="0"/>
          <w:divBdr>
            <w:top w:val="none" w:sz="0" w:space="0" w:color="auto"/>
            <w:left w:val="none" w:sz="0" w:space="0" w:color="auto"/>
            <w:bottom w:val="none" w:sz="0" w:space="0" w:color="auto"/>
            <w:right w:val="none" w:sz="0" w:space="0" w:color="auto"/>
          </w:divBdr>
        </w:div>
        <w:div w:id="1989548945">
          <w:marLeft w:val="0"/>
          <w:marRight w:val="0"/>
          <w:marTop w:val="0"/>
          <w:marBottom w:val="0"/>
          <w:divBdr>
            <w:top w:val="none" w:sz="0" w:space="0" w:color="auto"/>
            <w:left w:val="none" w:sz="0" w:space="0" w:color="auto"/>
            <w:bottom w:val="none" w:sz="0" w:space="0" w:color="auto"/>
            <w:right w:val="none" w:sz="0" w:space="0" w:color="auto"/>
          </w:divBdr>
        </w:div>
      </w:divsChild>
    </w:div>
    <w:div w:id="621114561">
      <w:bodyDiv w:val="1"/>
      <w:marLeft w:val="0"/>
      <w:marRight w:val="0"/>
      <w:marTop w:val="0"/>
      <w:marBottom w:val="0"/>
      <w:divBdr>
        <w:top w:val="none" w:sz="0" w:space="0" w:color="auto"/>
        <w:left w:val="none" w:sz="0" w:space="0" w:color="auto"/>
        <w:bottom w:val="none" w:sz="0" w:space="0" w:color="auto"/>
        <w:right w:val="none" w:sz="0" w:space="0" w:color="auto"/>
      </w:divBdr>
    </w:div>
    <w:div w:id="658965559">
      <w:bodyDiv w:val="1"/>
      <w:marLeft w:val="0"/>
      <w:marRight w:val="0"/>
      <w:marTop w:val="0"/>
      <w:marBottom w:val="0"/>
      <w:divBdr>
        <w:top w:val="none" w:sz="0" w:space="0" w:color="auto"/>
        <w:left w:val="none" w:sz="0" w:space="0" w:color="auto"/>
        <w:bottom w:val="none" w:sz="0" w:space="0" w:color="auto"/>
        <w:right w:val="none" w:sz="0" w:space="0" w:color="auto"/>
      </w:divBdr>
    </w:div>
    <w:div w:id="716054191">
      <w:bodyDiv w:val="1"/>
      <w:marLeft w:val="0"/>
      <w:marRight w:val="0"/>
      <w:marTop w:val="0"/>
      <w:marBottom w:val="0"/>
      <w:divBdr>
        <w:top w:val="none" w:sz="0" w:space="0" w:color="auto"/>
        <w:left w:val="none" w:sz="0" w:space="0" w:color="auto"/>
        <w:bottom w:val="none" w:sz="0" w:space="0" w:color="auto"/>
        <w:right w:val="none" w:sz="0" w:space="0" w:color="auto"/>
      </w:divBdr>
    </w:div>
    <w:div w:id="857230569">
      <w:bodyDiv w:val="1"/>
      <w:marLeft w:val="0"/>
      <w:marRight w:val="0"/>
      <w:marTop w:val="0"/>
      <w:marBottom w:val="0"/>
      <w:divBdr>
        <w:top w:val="none" w:sz="0" w:space="0" w:color="auto"/>
        <w:left w:val="none" w:sz="0" w:space="0" w:color="auto"/>
        <w:bottom w:val="none" w:sz="0" w:space="0" w:color="auto"/>
        <w:right w:val="none" w:sz="0" w:space="0" w:color="auto"/>
      </w:divBdr>
    </w:div>
    <w:div w:id="859853974">
      <w:bodyDiv w:val="1"/>
      <w:marLeft w:val="0"/>
      <w:marRight w:val="0"/>
      <w:marTop w:val="0"/>
      <w:marBottom w:val="0"/>
      <w:divBdr>
        <w:top w:val="none" w:sz="0" w:space="0" w:color="auto"/>
        <w:left w:val="none" w:sz="0" w:space="0" w:color="auto"/>
        <w:bottom w:val="none" w:sz="0" w:space="0" w:color="auto"/>
        <w:right w:val="none" w:sz="0" w:space="0" w:color="auto"/>
      </w:divBdr>
    </w:div>
    <w:div w:id="1060862372">
      <w:bodyDiv w:val="1"/>
      <w:marLeft w:val="0"/>
      <w:marRight w:val="0"/>
      <w:marTop w:val="0"/>
      <w:marBottom w:val="0"/>
      <w:divBdr>
        <w:top w:val="none" w:sz="0" w:space="0" w:color="auto"/>
        <w:left w:val="none" w:sz="0" w:space="0" w:color="auto"/>
        <w:bottom w:val="none" w:sz="0" w:space="0" w:color="auto"/>
        <w:right w:val="none" w:sz="0" w:space="0" w:color="auto"/>
      </w:divBdr>
    </w:div>
    <w:div w:id="1183206493">
      <w:bodyDiv w:val="1"/>
      <w:marLeft w:val="0"/>
      <w:marRight w:val="0"/>
      <w:marTop w:val="0"/>
      <w:marBottom w:val="0"/>
      <w:divBdr>
        <w:top w:val="none" w:sz="0" w:space="0" w:color="auto"/>
        <w:left w:val="none" w:sz="0" w:space="0" w:color="auto"/>
        <w:bottom w:val="none" w:sz="0" w:space="0" w:color="auto"/>
        <w:right w:val="none" w:sz="0" w:space="0" w:color="auto"/>
      </w:divBdr>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497378880">
      <w:bodyDiv w:val="1"/>
      <w:marLeft w:val="0"/>
      <w:marRight w:val="0"/>
      <w:marTop w:val="0"/>
      <w:marBottom w:val="0"/>
      <w:divBdr>
        <w:top w:val="none" w:sz="0" w:space="0" w:color="auto"/>
        <w:left w:val="none" w:sz="0" w:space="0" w:color="auto"/>
        <w:bottom w:val="none" w:sz="0" w:space="0" w:color="auto"/>
        <w:right w:val="none" w:sz="0" w:space="0" w:color="auto"/>
      </w:divBdr>
    </w:div>
    <w:div w:id="1497649483">
      <w:bodyDiv w:val="1"/>
      <w:marLeft w:val="0"/>
      <w:marRight w:val="0"/>
      <w:marTop w:val="0"/>
      <w:marBottom w:val="0"/>
      <w:divBdr>
        <w:top w:val="none" w:sz="0" w:space="0" w:color="auto"/>
        <w:left w:val="none" w:sz="0" w:space="0" w:color="auto"/>
        <w:bottom w:val="none" w:sz="0" w:space="0" w:color="auto"/>
        <w:right w:val="none" w:sz="0" w:space="0" w:color="auto"/>
      </w:divBdr>
    </w:div>
    <w:div w:id="1548251500">
      <w:bodyDiv w:val="1"/>
      <w:marLeft w:val="0"/>
      <w:marRight w:val="0"/>
      <w:marTop w:val="0"/>
      <w:marBottom w:val="0"/>
      <w:divBdr>
        <w:top w:val="none" w:sz="0" w:space="0" w:color="auto"/>
        <w:left w:val="none" w:sz="0" w:space="0" w:color="auto"/>
        <w:bottom w:val="none" w:sz="0" w:space="0" w:color="auto"/>
        <w:right w:val="none" w:sz="0" w:space="0" w:color="auto"/>
      </w:divBdr>
    </w:div>
    <w:div w:id="1611086770">
      <w:bodyDiv w:val="1"/>
      <w:marLeft w:val="0"/>
      <w:marRight w:val="0"/>
      <w:marTop w:val="0"/>
      <w:marBottom w:val="0"/>
      <w:divBdr>
        <w:top w:val="none" w:sz="0" w:space="0" w:color="auto"/>
        <w:left w:val="none" w:sz="0" w:space="0" w:color="auto"/>
        <w:bottom w:val="none" w:sz="0" w:space="0" w:color="auto"/>
        <w:right w:val="none" w:sz="0" w:space="0" w:color="auto"/>
      </w:divBdr>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 w:id="1874074652">
      <w:bodyDiv w:val="1"/>
      <w:marLeft w:val="0"/>
      <w:marRight w:val="0"/>
      <w:marTop w:val="0"/>
      <w:marBottom w:val="0"/>
      <w:divBdr>
        <w:top w:val="none" w:sz="0" w:space="0" w:color="auto"/>
        <w:left w:val="none" w:sz="0" w:space="0" w:color="auto"/>
        <w:bottom w:val="none" w:sz="0" w:space="0" w:color="auto"/>
        <w:right w:val="none" w:sz="0" w:space="0" w:color="auto"/>
      </w:divBdr>
    </w:div>
    <w:div w:id="1882474184">
      <w:bodyDiv w:val="1"/>
      <w:marLeft w:val="0"/>
      <w:marRight w:val="0"/>
      <w:marTop w:val="0"/>
      <w:marBottom w:val="0"/>
      <w:divBdr>
        <w:top w:val="none" w:sz="0" w:space="0" w:color="auto"/>
        <w:left w:val="none" w:sz="0" w:space="0" w:color="auto"/>
        <w:bottom w:val="none" w:sz="0" w:space="0" w:color="auto"/>
        <w:right w:val="none" w:sz="0" w:space="0" w:color="auto"/>
      </w:divBdr>
    </w:div>
    <w:div w:id="1889368757">
      <w:bodyDiv w:val="1"/>
      <w:marLeft w:val="0"/>
      <w:marRight w:val="0"/>
      <w:marTop w:val="0"/>
      <w:marBottom w:val="0"/>
      <w:divBdr>
        <w:top w:val="none" w:sz="0" w:space="0" w:color="auto"/>
        <w:left w:val="none" w:sz="0" w:space="0" w:color="auto"/>
        <w:bottom w:val="none" w:sz="0" w:space="0" w:color="auto"/>
        <w:right w:val="none" w:sz="0" w:space="0" w:color="auto"/>
      </w:divBdr>
    </w:div>
    <w:div w:id="2035495418">
      <w:bodyDiv w:val="1"/>
      <w:marLeft w:val="0"/>
      <w:marRight w:val="0"/>
      <w:marTop w:val="0"/>
      <w:marBottom w:val="0"/>
      <w:divBdr>
        <w:top w:val="none" w:sz="0" w:space="0" w:color="auto"/>
        <w:left w:val="none" w:sz="0" w:space="0" w:color="auto"/>
        <w:bottom w:val="none" w:sz="0" w:space="0" w:color="auto"/>
        <w:right w:val="none" w:sz="0" w:space="0" w:color="auto"/>
      </w:divBdr>
    </w:div>
    <w:div w:id="2063364435">
      <w:bodyDiv w:val="1"/>
      <w:marLeft w:val="0"/>
      <w:marRight w:val="0"/>
      <w:marTop w:val="0"/>
      <w:marBottom w:val="0"/>
      <w:divBdr>
        <w:top w:val="none" w:sz="0" w:space="0" w:color="auto"/>
        <w:left w:val="none" w:sz="0" w:space="0" w:color="auto"/>
        <w:bottom w:val="none" w:sz="0" w:space="0" w:color="auto"/>
        <w:right w:val="none" w:sz="0" w:space="0" w:color="auto"/>
      </w:divBdr>
    </w:div>
    <w:div w:id="214377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bs.org/" TargetMode="External"/><Relationship Id="rId18" Type="http://schemas.openxmlformats.org/officeDocument/2006/relationships/hyperlink" Target="https://twitter.com/pbspressro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ugo@negia.net" TargetMode="External"/><Relationship Id="rId7" Type="http://schemas.openxmlformats.org/officeDocument/2006/relationships/endnotes" Target="endnotes.xm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bs.org/anywhere/home/" TargetMode="External"/><Relationship Id="rId20" Type="http://schemas.openxmlformats.org/officeDocument/2006/relationships/hyperlink" Target="mailto:cara.white@ma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pbs" TargetMode="External"/><Relationship Id="rId23" Type="http://schemas.openxmlformats.org/officeDocument/2006/relationships/header" Target="header1.xml"/><Relationship Id="rId10" Type="http://schemas.openxmlformats.org/officeDocument/2006/relationships/hyperlink" Target="http://www.pbs.org/pressroom/" TargetMode="External"/><Relationship Id="rId19" Type="http://schemas.openxmlformats.org/officeDocument/2006/relationships/hyperlink" Target="mailto:anfrederick@pbs.org"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https://twitter.com/pbs" TargetMode="External"/><Relationship Id="rId22" Type="http://schemas.openxmlformats.org/officeDocument/2006/relationships/hyperlink" Target="http://www.pbs.org/pressro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F8A70-6302-3F4E-9A04-FE786CB0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Atiya N. Frederick</cp:lastModifiedBy>
  <cp:revision>3</cp:revision>
  <cp:lastPrinted>2018-10-29T14:00:00Z</cp:lastPrinted>
  <dcterms:created xsi:type="dcterms:W3CDTF">2019-06-05T13:56:00Z</dcterms:created>
  <dcterms:modified xsi:type="dcterms:W3CDTF">2019-06-05T13:57:00Z</dcterms:modified>
</cp:coreProperties>
</file>