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E83CF" w14:textId="77777777" w:rsidR="00DA4402" w:rsidRDefault="00DA4402" w:rsidP="00162D40">
      <w:bookmarkStart w:id="0" w:name="_GoBack"/>
      <w:bookmarkEnd w:id="0"/>
    </w:p>
    <w:p w14:paraId="6D83C253" w14:textId="14E23CCA" w:rsidR="001A1A87" w:rsidRPr="008914DB" w:rsidRDefault="001A1A87" w:rsidP="00BA7A9B">
      <w:pPr>
        <w:pStyle w:val="Default"/>
        <w:jc w:val="center"/>
        <w:rPr>
          <w:rFonts w:ascii="Arial" w:eastAsia="Times New Roman" w:hAnsi="Arial" w:cs="Arial"/>
          <w:color w:val="auto"/>
          <w:sz w:val="28"/>
          <w:szCs w:val="28"/>
          <w:shd w:val="clear" w:color="auto" w:fill="FFFFFF"/>
        </w:rPr>
      </w:pPr>
      <w:r w:rsidRPr="008914DB">
        <w:rPr>
          <w:rFonts w:ascii="Arial" w:hAnsi="Arial" w:cs="Arial"/>
          <w:color w:val="auto"/>
          <w:sz w:val="28"/>
          <w:szCs w:val="28"/>
          <w:shd w:val="clear" w:color="auto" w:fill="FFFFFF"/>
        </w:rPr>
        <w:t xml:space="preserve">Ken Burns and Lynn Novick’s THE VIETNAM WAR Seen by </w:t>
      </w:r>
      <w:r w:rsidR="00BA7A9B">
        <w:rPr>
          <w:rFonts w:ascii="Arial" w:hAnsi="Arial" w:cs="Arial"/>
          <w:color w:val="auto"/>
          <w:sz w:val="28"/>
          <w:szCs w:val="28"/>
          <w:shd w:val="clear" w:color="auto" w:fill="FFFFFF"/>
        </w:rPr>
        <w:t>39 Million Viewers</w:t>
      </w:r>
    </w:p>
    <w:p w14:paraId="72C2C94F" w14:textId="77777777" w:rsidR="001A1A87" w:rsidRPr="008914DB" w:rsidRDefault="001A1A87" w:rsidP="001A1A87">
      <w:pPr>
        <w:pStyle w:val="Default"/>
        <w:jc w:val="center"/>
        <w:rPr>
          <w:rFonts w:ascii="Times New Roman" w:eastAsia="Times New Roman" w:hAnsi="Times New Roman" w:cs="Times New Roman"/>
          <w:color w:val="auto"/>
          <w:sz w:val="32"/>
          <w:szCs w:val="32"/>
          <w:shd w:val="clear" w:color="auto" w:fill="FFFFFF"/>
        </w:rPr>
      </w:pPr>
      <w:r w:rsidRPr="008914DB">
        <w:rPr>
          <w:rFonts w:ascii="Times New Roman" w:hAnsi="Times New Roman"/>
          <w:color w:val="auto"/>
          <w:sz w:val="32"/>
          <w:szCs w:val="32"/>
          <w:shd w:val="clear" w:color="auto" w:fill="FFFFFF"/>
        </w:rPr>
        <w:t> </w:t>
      </w:r>
    </w:p>
    <w:p w14:paraId="35B1CFEA" w14:textId="0D839B32" w:rsidR="001A1A87" w:rsidRDefault="004A2C63" w:rsidP="001A1A87">
      <w:pPr>
        <w:pStyle w:val="Default"/>
        <w:jc w:val="center"/>
        <w:rPr>
          <w:rFonts w:ascii="Arial" w:hAnsi="Arial" w:cs="Arial"/>
          <w:color w:val="auto"/>
          <w:shd w:val="clear" w:color="auto" w:fill="FFFFFF"/>
        </w:rPr>
      </w:pPr>
      <w:r>
        <w:rPr>
          <w:rFonts w:ascii="Arial" w:hAnsi="Arial" w:cs="Arial"/>
          <w:color w:val="auto"/>
          <w:shd w:val="clear" w:color="auto" w:fill="FFFFFF"/>
        </w:rPr>
        <w:t xml:space="preserve">All 10 Episodes Streamed </w:t>
      </w:r>
      <w:r w:rsidR="00BA7A9B">
        <w:rPr>
          <w:rFonts w:ascii="Arial" w:hAnsi="Arial" w:cs="Arial"/>
          <w:color w:val="auto"/>
          <w:shd w:val="clear" w:color="auto" w:fill="FFFFFF"/>
        </w:rPr>
        <w:t>10</w:t>
      </w:r>
      <w:r>
        <w:rPr>
          <w:rFonts w:ascii="Arial" w:hAnsi="Arial" w:cs="Arial"/>
          <w:color w:val="auto"/>
          <w:shd w:val="clear" w:color="auto" w:fill="FFFFFF"/>
        </w:rPr>
        <w:t xml:space="preserve"> Million Times Between September and December, Most Ever for Burns/Novick Film </w:t>
      </w:r>
    </w:p>
    <w:p w14:paraId="0156CC36" w14:textId="79E4F5DA" w:rsidR="004A2C63" w:rsidRDefault="004A2C63" w:rsidP="001A1A87">
      <w:pPr>
        <w:pStyle w:val="Default"/>
        <w:jc w:val="center"/>
        <w:rPr>
          <w:rFonts w:ascii="Arial" w:eastAsia="Times New Roman" w:hAnsi="Arial" w:cs="Arial"/>
          <w:color w:val="auto"/>
          <w:shd w:val="clear" w:color="auto" w:fill="FFFFFF"/>
        </w:rPr>
      </w:pPr>
    </w:p>
    <w:p w14:paraId="0182135C" w14:textId="0CE59087" w:rsidR="001A1A87" w:rsidRPr="008914DB" w:rsidRDefault="004A2C63" w:rsidP="000556D3">
      <w:pPr>
        <w:pStyle w:val="Default"/>
        <w:jc w:val="center"/>
        <w:rPr>
          <w:rFonts w:ascii="Arial" w:eastAsia="Times New Roman" w:hAnsi="Arial" w:cs="Arial"/>
          <w:color w:val="auto"/>
          <w:shd w:val="clear" w:color="auto" w:fill="FFFFFF"/>
        </w:rPr>
      </w:pPr>
      <w:r>
        <w:rPr>
          <w:rFonts w:ascii="Arial" w:eastAsia="Times New Roman" w:hAnsi="Arial" w:cs="Arial"/>
          <w:color w:val="auto"/>
          <w:shd w:val="clear" w:color="auto" w:fill="FFFFFF"/>
        </w:rPr>
        <w:t xml:space="preserve">Nearly </w:t>
      </w:r>
      <w:r w:rsidR="0048754B">
        <w:rPr>
          <w:rFonts w:ascii="Arial" w:eastAsia="Times New Roman" w:hAnsi="Arial" w:cs="Arial"/>
          <w:color w:val="auto"/>
          <w:shd w:val="clear" w:color="auto" w:fill="FFFFFF"/>
        </w:rPr>
        <w:t>2</w:t>
      </w:r>
      <w:r>
        <w:rPr>
          <w:rFonts w:ascii="Arial" w:eastAsia="Times New Roman" w:hAnsi="Arial" w:cs="Arial"/>
          <w:color w:val="auto"/>
          <w:shd w:val="clear" w:color="auto" w:fill="FFFFFF"/>
        </w:rPr>
        <w:t xml:space="preserve"> Million Streams in Vietnam</w:t>
      </w:r>
    </w:p>
    <w:p w14:paraId="762D719B" w14:textId="77777777" w:rsidR="001A1A87" w:rsidRPr="008914DB" w:rsidRDefault="001A1A87" w:rsidP="001A1A87">
      <w:pPr>
        <w:pStyle w:val="Default"/>
        <w:rPr>
          <w:rFonts w:ascii="Arial" w:eastAsia="Times New Roman" w:hAnsi="Arial" w:cs="Arial"/>
          <w:color w:val="auto"/>
          <w:shd w:val="clear" w:color="auto" w:fill="FFFFFF"/>
        </w:rPr>
      </w:pPr>
      <w:r w:rsidRPr="008914DB">
        <w:rPr>
          <w:rFonts w:ascii="Arial" w:hAnsi="Arial" w:cs="Arial"/>
          <w:color w:val="auto"/>
          <w:shd w:val="clear" w:color="auto" w:fill="FFFFFF"/>
        </w:rPr>
        <w:t> </w:t>
      </w:r>
    </w:p>
    <w:p w14:paraId="486C4890" w14:textId="07338EE0" w:rsidR="001A1A87" w:rsidRPr="008914DB" w:rsidRDefault="001A1A87" w:rsidP="001A1A87">
      <w:pPr>
        <w:pStyle w:val="Default"/>
        <w:rPr>
          <w:rFonts w:ascii="Arial" w:eastAsia="Times New Roman" w:hAnsi="Arial" w:cs="Arial"/>
          <w:color w:val="auto"/>
          <w:shd w:val="clear" w:color="auto" w:fill="FFFFFF"/>
        </w:rPr>
      </w:pPr>
      <w:r w:rsidRPr="008914DB">
        <w:rPr>
          <w:rFonts w:ascii="Arial" w:hAnsi="Arial" w:cs="Arial"/>
          <w:color w:val="auto"/>
          <w:shd w:val="clear" w:color="auto" w:fill="FFFFFF"/>
          <w:lang w:val="de-DE"/>
        </w:rPr>
        <w:t xml:space="preserve">ARLINGTON, VA; </w:t>
      </w:r>
      <w:r w:rsidR="009614D0">
        <w:rPr>
          <w:rFonts w:ascii="Arial" w:hAnsi="Arial" w:cs="Arial"/>
          <w:color w:val="auto"/>
          <w:shd w:val="clear" w:color="auto" w:fill="FFFFFF"/>
          <w:lang w:val="de-DE"/>
        </w:rPr>
        <w:t xml:space="preserve">April </w:t>
      </w:r>
      <w:r w:rsidR="005B6DFE">
        <w:rPr>
          <w:rFonts w:ascii="Arial" w:hAnsi="Arial" w:cs="Arial"/>
          <w:color w:val="auto"/>
          <w:shd w:val="clear" w:color="auto" w:fill="FFFFFF"/>
          <w:lang w:val="de-DE"/>
        </w:rPr>
        <w:t>12</w:t>
      </w:r>
      <w:r w:rsidRPr="008914DB">
        <w:rPr>
          <w:rFonts w:ascii="Arial" w:hAnsi="Arial" w:cs="Arial"/>
          <w:color w:val="auto"/>
          <w:shd w:val="clear" w:color="auto" w:fill="FFFFFF"/>
          <w:lang w:val="de-DE"/>
        </w:rPr>
        <w:t xml:space="preserve">, </w:t>
      </w:r>
      <w:r w:rsidRPr="008914DB">
        <w:rPr>
          <w:rFonts w:ascii="Arial" w:hAnsi="Arial" w:cs="Arial"/>
          <w:color w:val="auto"/>
          <w:shd w:val="clear" w:color="auto" w:fill="FFFFFF"/>
        </w:rPr>
        <w:t>201</w:t>
      </w:r>
      <w:r w:rsidR="00E94FC2">
        <w:rPr>
          <w:rFonts w:ascii="Arial" w:hAnsi="Arial" w:cs="Arial"/>
          <w:color w:val="auto"/>
          <w:shd w:val="clear" w:color="auto" w:fill="FFFFFF"/>
        </w:rPr>
        <w:t>8</w:t>
      </w:r>
      <w:r w:rsidRPr="008914DB">
        <w:rPr>
          <w:rFonts w:ascii="Arial" w:hAnsi="Arial" w:cs="Arial"/>
          <w:color w:val="auto"/>
          <w:shd w:val="clear" w:color="auto" w:fill="FFFFFF"/>
        </w:rPr>
        <w:t xml:space="preserve"> – PBS today announced </w:t>
      </w:r>
      <w:r w:rsidR="00995172">
        <w:rPr>
          <w:rFonts w:ascii="Arial" w:hAnsi="Arial" w:cs="Arial"/>
          <w:color w:val="auto"/>
          <w:shd w:val="clear" w:color="auto" w:fill="FFFFFF"/>
        </w:rPr>
        <w:t xml:space="preserve">the </w:t>
      </w:r>
      <w:r w:rsidRPr="008914DB">
        <w:rPr>
          <w:rFonts w:ascii="Arial" w:hAnsi="Arial" w:cs="Arial"/>
          <w:color w:val="auto"/>
          <w:shd w:val="clear" w:color="auto" w:fill="FFFFFF"/>
        </w:rPr>
        <w:t xml:space="preserve">final national ratings for Ken Burns and Lynn Novick’s </w:t>
      </w:r>
      <w:r w:rsidRPr="008914DB">
        <w:rPr>
          <w:rFonts w:ascii="Arial" w:hAnsi="Arial" w:cs="Arial"/>
          <w:b/>
          <w:bCs/>
          <w:color w:val="auto"/>
          <w:shd w:val="clear" w:color="auto" w:fill="FFFFFF"/>
          <w:lang w:val="de-DE"/>
        </w:rPr>
        <w:t>THE VIETNAM WAR</w:t>
      </w:r>
      <w:r w:rsidRPr="008914DB">
        <w:rPr>
          <w:rFonts w:ascii="Arial" w:hAnsi="Arial" w:cs="Arial"/>
          <w:color w:val="auto"/>
          <w:shd w:val="clear" w:color="auto" w:fill="FFFFFF"/>
        </w:rPr>
        <w:t xml:space="preserve">, the epic documentary film that premiered on Sunday, September 17, </w:t>
      </w:r>
      <w:r w:rsidR="00F72E68">
        <w:rPr>
          <w:rFonts w:ascii="Arial" w:hAnsi="Arial" w:cs="Arial"/>
          <w:color w:val="auto"/>
          <w:shd w:val="clear" w:color="auto" w:fill="FFFFFF"/>
        </w:rPr>
        <w:t xml:space="preserve">2017 </w:t>
      </w:r>
      <w:r w:rsidRPr="008914DB">
        <w:rPr>
          <w:rFonts w:ascii="Arial" w:hAnsi="Arial" w:cs="Arial"/>
          <w:color w:val="auto"/>
          <w:shd w:val="clear" w:color="auto" w:fill="FFFFFF"/>
        </w:rPr>
        <w:t>on PBS stations nationwide. The first five episodes aired nightly from Sunday, September 17, through Thursday, September 21, and the final five episodes aired nightly from Sunday, September 24, through Thursday, September 28. </w:t>
      </w:r>
    </w:p>
    <w:p w14:paraId="7D288810" w14:textId="77777777" w:rsidR="001A1A87" w:rsidRPr="008914DB" w:rsidRDefault="001A1A87" w:rsidP="001A1A87">
      <w:pPr>
        <w:pStyle w:val="Default"/>
        <w:rPr>
          <w:rFonts w:ascii="Arial" w:eastAsia="Times New Roman" w:hAnsi="Arial" w:cs="Arial"/>
          <w:color w:val="auto"/>
          <w:shd w:val="clear" w:color="auto" w:fill="FFFFFF"/>
        </w:rPr>
      </w:pPr>
      <w:r w:rsidRPr="008914DB">
        <w:rPr>
          <w:rFonts w:ascii="Arial" w:hAnsi="Arial" w:cs="Arial"/>
          <w:color w:val="auto"/>
          <w:shd w:val="clear" w:color="auto" w:fill="FFFFFF"/>
        </w:rPr>
        <w:t> </w:t>
      </w:r>
    </w:p>
    <w:p w14:paraId="16F8C028" w14:textId="74941965" w:rsidR="001A1A87" w:rsidRDefault="001A1A87" w:rsidP="001A1A87">
      <w:pPr>
        <w:pStyle w:val="Default"/>
        <w:rPr>
          <w:rFonts w:ascii="Arial" w:hAnsi="Arial" w:cs="Arial"/>
          <w:color w:val="auto"/>
          <w:shd w:val="clear" w:color="auto" w:fill="FFFFFF"/>
        </w:rPr>
      </w:pPr>
      <w:r w:rsidRPr="008914DB">
        <w:rPr>
          <w:rFonts w:ascii="Arial" w:hAnsi="Arial" w:cs="Arial"/>
          <w:color w:val="auto"/>
          <w:shd w:val="clear" w:color="auto" w:fill="FFFFFF"/>
        </w:rPr>
        <w:t xml:space="preserve">According to Nielsen Live +7 data, </w:t>
      </w:r>
      <w:r w:rsidRPr="008914DB">
        <w:rPr>
          <w:rFonts w:ascii="Arial" w:hAnsi="Arial" w:cs="Arial"/>
          <w:b/>
          <w:bCs/>
          <w:color w:val="auto"/>
          <w:shd w:val="clear" w:color="auto" w:fill="FFFFFF"/>
          <w:lang w:val="de-DE"/>
        </w:rPr>
        <w:t>THE VIETNAM WAR</w:t>
      </w:r>
      <w:r w:rsidRPr="008914DB">
        <w:rPr>
          <w:rFonts w:ascii="Arial" w:hAnsi="Arial" w:cs="Arial"/>
          <w:color w:val="auto"/>
          <w:shd w:val="clear" w:color="auto" w:fill="FFFFFF"/>
        </w:rPr>
        <w:t xml:space="preserve"> reached 3</w:t>
      </w:r>
      <w:r w:rsidR="000556D3">
        <w:rPr>
          <w:rFonts w:ascii="Arial" w:hAnsi="Arial" w:cs="Arial"/>
          <w:color w:val="auto"/>
          <w:shd w:val="clear" w:color="auto" w:fill="FFFFFF"/>
        </w:rPr>
        <w:t>9</w:t>
      </w:r>
      <w:r w:rsidRPr="008914DB">
        <w:rPr>
          <w:rFonts w:ascii="Arial" w:hAnsi="Arial" w:cs="Arial"/>
          <w:color w:val="auto"/>
          <w:shd w:val="clear" w:color="auto" w:fill="FFFFFF"/>
        </w:rPr>
        <w:t xml:space="preserve"> million </w:t>
      </w:r>
      <w:r w:rsidR="000556D3">
        <w:rPr>
          <w:rFonts w:ascii="Arial" w:hAnsi="Arial" w:cs="Arial"/>
          <w:color w:val="auto"/>
          <w:shd w:val="clear" w:color="auto" w:fill="FFFFFF"/>
        </w:rPr>
        <w:t xml:space="preserve">unique </w:t>
      </w:r>
      <w:r w:rsidRPr="008914DB">
        <w:rPr>
          <w:rFonts w:ascii="Arial" w:hAnsi="Arial" w:cs="Arial"/>
          <w:color w:val="auto"/>
          <w:shd w:val="clear" w:color="auto" w:fill="FFFFFF"/>
        </w:rPr>
        <w:t xml:space="preserve">viewers </w:t>
      </w:r>
      <w:r w:rsidR="00BA7A9B">
        <w:rPr>
          <w:rFonts w:ascii="Arial" w:hAnsi="Arial" w:cs="Arial"/>
          <w:color w:val="auto"/>
          <w:shd w:val="clear" w:color="auto" w:fill="FFFFFF"/>
        </w:rPr>
        <w:t xml:space="preserve">across </w:t>
      </w:r>
      <w:r w:rsidR="0048754B">
        <w:rPr>
          <w:rFonts w:ascii="Arial" w:hAnsi="Arial" w:cs="Arial"/>
          <w:color w:val="auto"/>
          <w:shd w:val="clear" w:color="auto" w:fill="FFFFFF"/>
        </w:rPr>
        <w:t>its</w:t>
      </w:r>
      <w:r w:rsidR="00BA7A9B">
        <w:rPr>
          <w:rFonts w:ascii="Arial" w:hAnsi="Arial" w:cs="Arial"/>
          <w:color w:val="auto"/>
          <w:shd w:val="clear" w:color="auto" w:fill="FFFFFF"/>
        </w:rPr>
        <w:t xml:space="preserve"> premiere and encore telecasts. During its </w:t>
      </w:r>
      <w:r w:rsidR="00A21A28">
        <w:rPr>
          <w:rFonts w:ascii="Arial" w:hAnsi="Arial" w:cs="Arial"/>
          <w:color w:val="auto"/>
          <w:shd w:val="clear" w:color="auto" w:fill="FFFFFF"/>
        </w:rPr>
        <w:t xml:space="preserve">10-night </w:t>
      </w:r>
      <w:r w:rsidR="00BA7A9B">
        <w:rPr>
          <w:rFonts w:ascii="Arial" w:hAnsi="Arial" w:cs="Arial"/>
          <w:color w:val="auto"/>
          <w:shd w:val="clear" w:color="auto" w:fill="FFFFFF"/>
        </w:rPr>
        <w:t xml:space="preserve">premiere run, the film delivered </w:t>
      </w:r>
      <w:r w:rsidRPr="008914DB">
        <w:rPr>
          <w:rFonts w:ascii="Arial" w:hAnsi="Arial" w:cs="Arial"/>
          <w:color w:val="auto"/>
          <w:shd w:val="clear" w:color="auto" w:fill="FFFFFF"/>
        </w:rPr>
        <w:t>an average audience of 6.7 million P2+ (an average household rating of 4.</w:t>
      </w:r>
      <w:r w:rsidR="000556D3">
        <w:rPr>
          <w:rFonts w:ascii="Arial" w:hAnsi="Arial" w:cs="Arial"/>
          <w:color w:val="auto"/>
          <w:shd w:val="clear" w:color="auto" w:fill="FFFFFF"/>
        </w:rPr>
        <w:t>4</w:t>
      </w:r>
      <w:r w:rsidRPr="008914DB">
        <w:rPr>
          <w:rFonts w:ascii="Arial" w:hAnsi="Arial" w:cs="Arial"/>
          <w:color w:val="auto"/>
          <w:shd w:val="clear" w:color="auto" w:fill="FFFFFF"/>
        </w:rPr>
        <w:t xml:space="preserve">). This makes </w:t>
      </w:r>
      <w:r w:rsidRPr="008914DB">
        <w:rPr>
          <w:rFonts w:ascii="Arial" w:hAnsi="Arial" w:cs="Arial"/>
          <w:b/>
          <w:bCs/>
          <w:color w:val="auto"/>
          <w:shd w:val="clear" w:color="auto" w:fill="FFFFFF"/>
          <w:lang w:val="de-DE"/>
        </w:rPr>
        <w:t>THE VIETNAM WAR</w:t>
      </w:r>
      <w:r w:rsidRPr="008914DB">
        <w:rPr>
          <w:rFonts w:ascii="Arial" w:hAnsi="Arial" w:cs="Arial"/>
          <w:color w:val="auto"/>
          <w:shd w:val="clear" w:color="auto" w:fill="FFFFFF"/>
        </w:rPr>
        <w:t xml:space="preserve"> the second-highest-rated Burns/Novick film of the past two decades, following </w:t>
      </w:r>
      <w:r w:rsidRPr="008914DB">
        <w:rPr>
          <w:rFonts w:ascii="Arial" w:hAnsi="Arial" w:cs="Arial"/>
          <w:b/>
          <w:bCs/>
          <w:color w:val="auto"/>
          <w:shd w:val="clear" w:color="auto" w:fill="FFFFFF"/>
          <w:lang w:val="de-DE"/>
        </w:rPr>
        <w:t>THE WAR</w:t>
      </w:r>
      <w:r w:rsidRPr="008914DB">
        <w:rPr>
          <w:rFonts w:ascii="Arial" w:hAnsi="Arial" w:cs="Arial"/>
          <w:color w:val="auto"/>
          <w:shd w:val="clear" w:color="auto" w:fill="FFFFFF"/>
        </w:rPr>
        <w:t xml:space="preserve"> (2007). In addition, </w:t>
      </w:r>
      <w:r w:rsidRPr="008914DB">
        <w:rPr>
          <w:rFonts w:ascii="Arial" w:hAnsi="Arial" w:cs="Arial"/>
          <w:b/>
          <w:bCs/>
          <w:color w:val="auto"/>
          <w:shd w:val="clear" w:color="auto" w:fill="FFFFFF"/>
          <w:lang w:val="de-DE"/>
        </w:rPr>
        <w:t>THE VIETNAM WAR</w:t>
      </w:r>
      <w:r w:rsidRPr="008914DB">
        <w:rPr>
          <w:rFonts w:ascii="Arial" w:hAnsi="Arial" w:cs="Arial"/>
          <w:color w:val="auto"/>
          <w:shd w:val="clear" w:color="auto" w:fill="FFFFFF"/>
        </w:rPr>
        <w:t xml:space="preserve">’s first six episodes brought a close to the Nielsen 2016-2017 broadcast </w:t>
      </w:r>
      <w:r w:rsidR="006924EB" w:rsidRPr="008914DB">
        <w:rPr>
          <w:rFonts w:ascii="Arial" w:hAnsi="Arial" w:cs="Arial"/>
          <w:color w:val="auto"/>
          <w:shd w:val="clear" w:color="auto" w:fill="FFFFFF"/>
        </w:rPr>
        <w:t>year and</w:t>
      </w:r>
      <w:r w:rsidRPr="008914DB">
        <w:rPr>
          <w:rFonts w:ascii="Arial" w:hAnsi="Arial" w:cs="Arial"/>
          <w:color w:val="auto"/>
          <w:shd w:val="clear" w:color="auto" w:fill="FFFFFF"/>
        </w:rPr>
        <w:t xml:space="preserve"> were the highest-rated PBS telecasts of the season. </w:t>
      </w:r>
    </w:p>
    <w:p w14:paraId="6AAF2D6F" w14:textId="5D6EDD1B" w:rsidR="000556D3" w:rsidRDefault="000556D3" w:rsidP="001A1A87">
      <w:pPr>
        <w:pStyle w:val="Default"/>
        <w:rPr>
          <w:rFonts w:ascii="Arial" w:eastAsia="Times New Roman" w:hAnsi="Arial" w:cs="Arial"/>
          <w:color w:val="auto"/>
          <w:shd w:val="clear" w:color="auto" w:fill="FFFFFF"/>
        </w:rPr>
      </w:pPr>
    </w:p>
    <w:p w14:paraId="5A9C3CA7" w14:textId="77777777" w:rsidR="009614D0" w:rsidRDefault="009614D0" w:rsidP="009614D0">
      <w:pPr>
        <w:pStyle w:val="Default"/>
        <w:rPr>
          <w:rFonts w:ascii="Arial" w:hAnsi="Arial" w:cs="Arial"/>
          <w:color w:val="auto"/>
          <w:shd w:val="clear" w:color="auto" w:fill="FFFFFF"/>
        </w:rPr>
      </w:pPr>
      <w:r w:rsidRPr="008914DB">
        <w:rPr>
          <w:rFonts w:ascii="Arial" w:hAnsi="Arial" w:cs="Arial"/>
          <w:color w:val="auto"/>
          <w:shd w:val="clear" w:color="auto" w:fill="FFFFFF"/>
        </w:rPr>
        <w:t xml:space="preserve">The premiere episode of </w:t>
      </w:r>
      <w:r w:rsidRPr="008914DB">
        <w:rPr>
          <w:rFonts w:ascii="Arial" w:hAnsi="Arial" w:cs="Arial"/>
          <w:b/>
          <w:bCs/>
          <w:color w:val="auto"/>
          <w:shd w:val="clear" w:color="auto" w:fill="FFFFFF"/>
          <w:lang w:val="de-DE"/>
        </w:rPr>
        <w:t>THE VIETNAM WAR</w:t>
      </w:r>
      <w:r w:rsidRPr="008914DB">
        <w:rPr>
          <w:rFonts w:ascii="Arial" w:hAnsi="Arial" w:cs="Arial"/>
          <w:color w:val="auto"/>
          <w:shd w:val="clear" w:color="auto" w:fill="FFFFFF"/>
        </w:rPr>
        <w:t xml:space="preserve"> was PBS’ </w:t>
      </w:r>
      <w:r>
        <w:rPr>
          <w:rFonts w:ascii="Arial" w:hAnsi="Arial" w:cs="Arial"/>
          <w:color w:val="auto"/>
          <w:shd w:val="clear" w:color="auto" w:fill="FFFFFF"/>
        </w:rPr>
        <w:t>most-watched</w:t>
      </w:r>
      <w:r w:rsidRPr="008914DB">
        <w:rPr>
          <w:rFonts w:ascii="Arial" w:hAnsi="Arial" w:cs="Arial"/>
          <w:color w:val="auto"/>
          <w:shd w:val="clear" w:color="auto" w:fill="FFFFFF"/>
        </w:rPr>
        <w:t xml:space="preserve"> telecast since the series finale of </w:t>
      </w:r>
      <w:r w:rsidRPr="008914DB">
        <w:rPr>
          <w:rFonts w:ascii="Arial" w:hAnsi="Arial" w:cs="Arial"/>
          <w:b/>
          <w:bCs/>
          <w:color w:val="auto"/>
          <w:shd w:val="clear" w:color="auto" w:fill="FFFFFF"/>
          <w:lang w:val="de-DE"/>
        </w:rPr>
        <w:t>DOWNTON ABBEY ON MASTERPIECE</w:t>
      </w:r>
      <w:r w:rsidRPr="008914DB">
        <w:rPr>
          <w:rFonts w:ascii="Arial" w:hAnsi="Arial" w:cs="Arial"/>
          <w:i/>
          <w:iCs/>
          <w:color w:val="auto"/>
          <w:shd w:val="clear" w:color="auto" w:fill="FFFFFF"/>
        </w:rPr>
        <w:t xml:space="preserve"> </w:t>
      </w:r>
      <w:r w:rsidRPr="008914DB">
        <w:rPr>
          <w:rFonts w:ascii="Arial" w:hAnsi="Arial" w:cs="Arial"/>
          <w:color w:val="auto"/>
          <w:shd w:val="clear" w:color="auto" w:fill="FFFFFF"/>
        </w:rPr>
        <w:t xml:space="preserve">in March 2016. The episode earned a national household rating of 6.0, more than 300 percent greater than PBS’ average primetime rating. </w:t>
      </w:r>
    </w:p>
    <w:p w14:paraId="5C585803" w14:textId="77777777" w:rsidR="009614D0" w:rsidRDefault="009614D0" w:rsidP="00131638">
      <w:pPr>
        <w:pStyle w:val="Default"/>
        <w:rPr>
          <w:rFonts w:ascii="Arial" w:eastAsia="Times New Roman" w:hAnsi="Arial" w:cs="Arial"/>
          <w:color w:val="auto"/>
          <w:shd w:val="clear" w:color="auto" w:fill="FFFFFF"/>
        </w:rPr>
      </w:pPr>
    </w:p>
    <w:p w14:paraId="514BC5F1" w14:textId="709F374B" w:rsidR="004D4F0C" w:rsidRDefault="00E15983" w:rsidP="00131638">
      <w:pPr>
        <w:pStyle w:val="Default"/>
        <w:rPr>
          <w:rFonts w:ascii="Arial" w:hAnsi="Arial" w:cs="Arial"/>
          <w:color w:val="auto"/>
          <w:shd w:val="clear" w:color="auto" w:fill="FFFFFF"/>
        </w:rPr>
      </w:pPr>
      <w:r>
        <w:rPr>
          <w:rFonts w:ascii="Arial" w:eastAsia="Times New Roman" w:hAnsi="Arial" w:cs="Arial"/>
          <w:color w:val="auto"/>
          <w:shd w:val="clear" w:color="auto" w:fill="FFFFFF"/>
        </w:rPr>
        <w:t xml:space="preserve">Between </w:t>
      </w:r>
      <w:r w:rsidR="00131638">
        <w:rPr>
          <w:rFonts w:ascii="Arial" w:eastAsia="Times New Roman" w:hAnsi="Arial" w:cs="Arial"/>
          <w:color w:val="auto"/>
          <w:shd w:val="clear" w:color="auto" w:fill="FFFFFF"/>
        </w:rPr>
        <w:t xml:space="preserve">September 17 and December 31, </w:t>
      </w:r>
      <w:r w:rsidR="009614D0">
        <w:rPr>
          <w:rFonts w:ascii="Arial" w:eastAsia="Times New Roman" w:hAnsi="Arial" w:cs="Arial"/>
          <w:color w:val="auto"/>
          <w:shd w:val="clear" w:color="auto" w:fill="FFFFFF"/>
        </w:rPr>
        <w:t xml:space="preserve">all ten episodes streamed </w:t>
      </w:r>
      <w:r w:rsidR="00173A4F">
        <w:rPr>
          <w:rFonts w:ascii="Arial" w:eastAsia="Times New Roman" w:hAnsi="Arial" w:cs="Arial"/>
          <w:color w:val="auto"/>
          <w:shd w:val="clear" w:color="auto" w:fill="FFFFFF"/>
        </w:rPr>
        <w:t>10</w:t>
      </w:r>
      <w:r w:rsidR="00131638">
        <w:rPr>
          <w:rFonts w:ascii="Arial" w:eastAsia="Times New Roman" w:hAnsi="Arial" w:cs="Arial"/>
          <w:color w:val="auto"/>
          <w:shd w:val="clear" w:color="auto" w:fill="FFFFFF"/>
        </w:rPr>
        <w:t xml:space="preserve"> million </w:t>
      </w:r>
      <w:r w:rsidR="009614D0">
        <w:rPr>
          <w:rFonts w:ascii="Arial" w:eastAsia="Times New Roman" w:hAnsi="Arial" w:cs="Arial"/>
          <w:color w:val="auto"/>
          <w:shd w:val="clear" w:color="auto" w:fill="FFFFFF"/>
        </w:rPr>
        <w:t xml:space="preserve">times </w:t>
      </w:r>
      <w:r w:rsidR="00131638">
        <w:rPr>
          <w:rFonts w:ascii="Arial" w:eastAsia="Times New Roman" w:hAnsi="Arial" w:cs="Arial"/>
          <w:color w:val="auto"/>
          <w:shd w:val="clear" w:color="auto" w:fill="FFFFFF"/>
        </w:rPr>
        <w:t xml:space="preserve">across </w:t>
      </w:r>
      <w:r w:rsidR="00173A4F">
        <w:rPr>
          <w:rFonts w:ascii="Arial" w:eastAsia="Times New Roman" w:hAnsi="Arial" w:cs="Arial"/>
          <w:color w:val="auto"/>
          <w:shd w:val="clear" w:color="auto" w:fill="FFFFFF"/>
        </w:rPr>
        <w:t>PBS owned platforms and YouTube</w:t>
      </w:r>
      <w:r w:rsidR="00131638">
        <w:rPr>
          <w:rFonts w:ascii="Arial" w:eastAsia="Times New Roman" w:hAnsi="Arial" w:cs="Arial"/>
          <w:color w:val="auto"/>
          <w:shd w:val="clear" w:color="auto" w:fill="FFFFFF"/>
        </w:rPr>
        <w:t xml:space="preserve">, </w:t>
      </w:r>
      <w:r w:rsidR="00131638" w:rsidRPr="008914DB">
        <w:rPr>
          <w:rFonts w:ascii="Arial" w:hAnsi="Arial" w:cs="Arial"/>
          <w:color w:val="auto"/>
          <w:shd w:val="clear" w:color="auto" w:fill="FFFFFF"/>
        </w:rPr>
        <w:t xml:space="preserve">making </w:t>
      </w:r>
      <w:r w:rsidR="00131638" w:rsidRPr="008914DB">
        <w:rPr>
          <w:rStyle w:val="None"/>
          <w:rFonts w:ascii="Arial" w:hAnsi="Arial" w:cs="Arial"/>
          <w:b/>
          <w:bCs/>
          <w:color w:val="auto"/>
          <w:shd w:val="clear" w:color="auto" w:fill="FFFFFF"/>
          <w:lang w:val="de-DE"/>
        </w:rPr>
        <w:t>THE VIETNAM WAR</w:t>
      </w:r>
      <w:r w:rsidR="00131638" w:rsidRPr="008914DB">
        <w:rPr>
          <w:rFonts w:ascii="Arial" w:hAnsi="Arial" w:cs="Arial"/>
          <w:color w:val="auto"/>
          <w:shd w:val="clear" w:color="auto" w:fill="FFFFFF"/>
        </w:rPr>
        <w:t xml:space="preserve"> the most</w:t>
      </w:r>
      <w:r w:rsidR="00131638">
        <w:rPr>
          <w:rFonts w:ascii="Arial" w:hAnsi="Arial" w:cs="Arial"/>
          <w:color w:val="auto"/>
          <w:shd w:val="clear" w:color="auto" w:fill="FFFFFF"/>
        </w:rPr>
        <w:t>-</w:t>
      </w:r>
      <w:r w:rsidR="00131638" w:rsidRPr="008914DB">
        <w:rPr>
          <w:rFonts w:ascii="Arial" w:hAnsi="Arial" w:cs="Arial"/>
          <w:color w:val="auto"/>
          <w:shd w:val="clear" w:color="auto" w:fill="FFFFFF"/>
        </w:rPr>
        <w:t xml:space="preserve">streamed Ken Burns series ever, delivering </w:t>
      </w:r>
      <w:r w:rsidR="00131638">
        <w:rPr>
          <w:rFonts w:ascii="Arial" w:hAnsi="Arial" w:cs="Arial"/>
          <w:color w:val="auto"/>
          <w:shd w:val="clear" w:color="auto" w:fill="FFFFFF"/>
        </w:rPr>
        <w:t>more than four times the</w:t>
      </w:r>
      <w:r w:rsidR="00131638" w:rsidRPr="008914DB">
        <w:rPr>
          <w:rFonts w:ascii="Arial" w:hAnsi="Arial" w:cs="Arial"/>
          <w:color w:val="auto"/>
          <w:shd w:val="clear" w:color="auto" w:fill="FFFFFF"/>
        </w:rPr>
        <w:t xml:space="preserve"> streams </w:t>
      </w:r>
      <w:r w:rsidR="00131638">
        <w:rPr>
          <w:rFonts w:ascii="Arial" w:hAnsi="Arial" w:cs="Arial"/>
          <w:color w:val="auto"/>
          <w:shd w:val="clear" w:color="auto" w:fill="FFFFFF"/>
        </w:rPr>
        <w:t>of</w:t>
      </w:r>
      <w:r w:rsidR="00131638" w:rsidRPr="008914DB">
        <w:rPr>
          <w:rFonts w:ascii="Arial" w:hAnsi="Arial" w:cs="Arial"/>
          <w:color w:val="auto"/>
          <w:shd w:val="clear" w:color="auto" w:fill="FFFFFF"/>
        </w:rPr>
        <w:t xml:space="preserve"> </w:t>
      </w:r>
      <w:r w:rsidR="00131638" w:rsidRPr="008914DB">
        <w:rPr>
          <w:rStyle w:val="None"/>
          <w:rFonts w:ascii="Arial" w:hAnsi="Arial" w:cs="Arial"/>
          <w:b/>
          <w:bCs/>
          <w:color w:val="auto"/>
          <w:shd w:val="clear" w:color="auto" w:fill="FFFFFF"/>
          <w:lang w:val="de-DE"/>
        </w:rPr>
        <w:t>THE ROOSEVELTS</w:t>
      </w:r>
      <w:r w:rsidR="00131638" w:rsidRPr="008914DB">
        <w:rPr>
          <w:rFonts w:ascii="Arial" w:hAnsi="Arial" w:cs="Arial"/>
          <w:color w:val="auto"/>
          <w:shd w:val="clear" w:color="auto" w:fill="FFFFFF"/>
        </w:rPr>
        <w:t xml:space="preserve">. In a first, </w:t>
      </w:r>
      <w:r w:rsidR="00131638">
        <w:rPr>
          <w:rFonts w:ascii="Arial" w:hAnsi="Arial" w:cs="Arial"/>
          <w:color w:val="auto"/>
          <w:shd w:val="clear" w:color="auto" w:fill="FFFFFF"/>
        </w:rPr>
        <w:t xml:space="preserve">in </w:t>
      </w:r>
      <w:r w:rsidR="00131638" w:rsidRPr="008914DB">
        <w:rPr>
          <w:rFonts w:ascii="Arial" w:hAnsi="Arial" w:cs="Arial"/>
          <w:color w:val="auto"/>
          <w:shd w:val="clear" w:color="auto" w:fill="FFFFFF"/>
        </w:rPr>
        <w:t>addition to a Spanish-language version of the series, PBS also offered a Vietnamese</w:t>
      </w:r>
      <w:r w:rsidR="00131638">
        <w:rPr>
          <w:rFonts w:ascii="Arial" w:hAnsi="Arial" w:cs="Arial"/>
          <w:color w:val="auto"/>
          <w:shd w:val="clear" w:color="auto" w:fill="FFFFFF"/>
        </w:rPr>
        <w:t>-</w:t>
      </w:r>
      <w:r w:rsidR="00131638" w:rsidRPr="008914DB">
        <w:rPr>
          <w:rFonts w:ascii="Arial" w:hAnsi="Arial" w:cs="Arial"/>
          <w:color w:val="auto"/>
          <w:shd w:val="clear" w:color="auto" w:fill="FFFFFF"/>
        </w:rPr>
        <w:t>subtitled version of the series for streaming</w:t>
      </w:r>
      <w:r w:rsidR="009614D0">
        <w:rPr>
          <w:rFonts w:ascii="Arial" w:hAnsi="Arial" w:cs="Arial"/>
          <w:color w:val="auto"/>
          <w:shd w:val="clear" w:color="auto" w:fill="FFFFFF"/>
        </w:rPr>
        <w:t>, which was also made available in Vietnam,</w:t>
      </w:r>
      <w:r w:rsidR="00CD25C1">
        <w:rPr>
          <w:rFonts w:ascii="Arial" w:hAnsi="Arial" w:cs="Arial"/>
          <w:color w:val="auto"/>
          <w:shd w:val="clear" w:color="auto" w:fill="FFFFFF"/>
        </w:rPr>
        <w:t xml:space="preserve"> that has been </w:t>
      </w:r>
      <w:r w:rsidR="00CD25C1" w:rsidRPr="00DB0989">
        <w:rPr>
          <w:rFonts w:ascii="Arial" w:hAnsi="Arial" w:cs="Arial"/>
          <w:color w:val="auto"/>
          <w:shd w:val="clear" w:color="auto" w:fill="FFFFFF"/>
        </w:rPr>
        <w:t>viewed</w:t>
      </w:r>
      <w:r w:rsidR="00C868E6" w:rsidRPr="00DB0989">
        <w:rPr>
          <w:rFonts w:ascii="Arial" w:hAnsi="Arial" w:cs="Arial"/>
          <w:color w:val="auto"/>
          <w:shd w:val="clear" w:color="auto" w:fill="FFFFFF"/>
        </w:rPr>
        <w:t xml:space="preserve"> 1</w:t>
      </w:r>
      <w:r w:rsidR="00CD25C1" w:rsidRPr="00DB0989">
        <w:rPr>
          <w:rFonts w:ascii="Arial" w:hAnsi="Arial" w:cs="Arial"/>
          <w:color w:val="auto"/>
          <w:shd w:val="clear" w:color="auto" w:fill="FFFFFF"/>
        </w:rPr>
        <w:t>.</w:t>
      </w:r>
      <w:r w:rsidR="00173A4F" w:rsidRPr="00DB0989">
        <w:rPr>
          <w:rFonts w:ascii="Arial" w:hAnsi="Arial" w:cs="Arial"/>
          <w:color w:val="auto"/>
          <w:shd w:val="clear" w:color="auto" w:fill="FFFFFF"/>
        </w:rPr>
        <w:t>9</w:t>
      </w:r>
      <w:r w:rsidR="00CD25C1">
        <w:rPr>
          <w:rFonts w:ascii="Arial" w:hAnsi="Arial" w:cs="Arial"/>
          <w:color w:val="auto"/>
          <w:shd w:val="clear" w:color="auto" w:fill="FFFFFF"/>
        </w:rPr>
        <w:t xml:space="preserve"> million times to date.</w:t>
      </w:r>
    </w:p>
    <w:p w14:paraId="7343F4A4" w14:textId="13C94F5A" w:rsidR="00CD25C1" w:rsidRDefault="00CD25C1" w:rsidP="00131638">
      <w:pPr>
        <w:pStyle w:val="Default"/>
        <w:rPr>
          <w:rFonts w:ascii="Arial" w:hAnsi="Arial" w:cs="Arial"/>
          <w:color w:val="auto"/>
          <w:shd w:val="clear" w:color="auto" w:fill="FFFFFF"/>
        </w:rPr>
      </w:pPr>
    </w:p>
    <w:p w14:paraId="0338991C" w14:textId="70B9D4DD" w:rsidR="00131638" w:rsidRPr="008914DB" w:rsidRDefault="00C868E6" w:rsidP="00131638">
      <w:pPr>
        <w:pStyle w:val="Default"/>
        <w:rPr>
          <w:rFonts w:ascii="Arial" w:eastAsia="Times New Roman" w:hAnsi="Arial" w:cs="Arial"/>
          <w:color w:val="auto"/>
          <w:shd w:val="clear" w:color="auto" w:fill="FFFFFF"/>
        </w:rPr>
      </w:pPr>
      <w:r>
        <w:rPr>
          <w:rFonts w:ascii="Arial" w:hAnsi="Arial" w:cs="Arial"/>
          <w:color w:val="auto"/>
          <w:shd w:val="clear" w:color="auto" w:fill="FFFFFF"/>
        </w:rPr>
        <w:t>The</w:t>
      </w:r>
      <w:r w:rsidR="004D4F0C" w:rsidRPr="009614D0">
        <w:rPr>
          <w:rFonts w:ascii="Arial" w:hAnsi="Arial" w:cs="Arial"/>
          <w:color w:val="auto"/>
          <w:shd w:val="clear" w:color="auto" w:fill="FFFFFF"/>
        </w:rPr>
        <w:t xml:space="preserve"> series </w:t>
      </w:r>
      <w:r>
        <w:rPr>
          <w:rFonts w:ascii="Arial" w:hAnsi="Arial" w:cs="Arial"/>
          <w:color w:val="auto"/>
          <w:shd w:val="clear" w:color="auto" w:fill="FFFFFF"/>
        </w:rPr>
        <w:t>has so far been</w:t>
      </w:r>
      <w:r w:rsidR="004D4F0C" w:rsidRPr="009614D0">
        <w:rPr>
          <w:rFonts w:ascii="Arial" w:hAnsi="Arial" w:cs="Arial"/>
          <w:color w:val="auto"/>
          <w:shd w:val="clear" w:color="auto" w:fill="FFFFFF"/>
        </w:rPr>
        <w:t xml:space="preserve"> seen in 88 countries.</w:t>
      </w:r>
      <w:r w:rsidR="004D4F0C">
        <w:rPr>
          <w:rFonts w:ascii="Arial" w:hAnsi="Arial" w:cs="Arial"/>
          <w:color w:val="auto"/>
          <w:shd w:val="clear" w:color="auto" w:fill="FFFFFF"/>
        </w:rPr>
        <w:t xml:space="preserve">  </w:t>
      </w:r>
      <w:r w:rsidR="00CD25C1">
        <w:rPr>
          <w:rFonts w:ascii="Arial" w:hAnsi="Arial" w:cs="Arial"/>
          <w:color w:val="auto"/>
          <w:shd w:val="clear" w:color="auto" w:fill="FFFFFF"/>
        </w:rPr>
        <w:t xml:space="preserve">In </w:t>
      </w:r>
      <w:r w:rsidR="006924EB">
        <w:rPr>
          <w:rFonts w:ascii="Arial" w:hAnsi="Arial" w:cs="Arial"/>
          <w:color w:val="auto"/>
          <w:shd w:val="clear" w:color="auto" w:fill="FFFFFF"/>
        </w:rPr>
        <w:t xml:space="preserve">Germany, the series was streamed more than 1.5 million times, and in France it was streamed more than 1 million times. </w:t>
      </w:r>
      <w:r w:rsidR="00131638" w:rsidRPr="008914DB">
        <w:rPr>
          <w:rFonts w:ascii="Arial" w:hAnsi="Arial" w:cs="Arial"/>
          <w:color w:val="auto"/>
          <w:shd w:val="clear" w:color="auto" w:fill="FFFFFF"/>
        </w:rPr>
        <w:t xml:space="preserve">Further, </w:t>
      </w:r>
      <w:r w:rsidR="00131638" w:rsidRPr="008914DB">
        <w:rPr>
          <w:rStyle w:val="None"/>
          <w:rFonts w:ascii="Arial" w:hAnsi="Arial" w:cs="Arial"/>
          <w:b/>
          <w:bCs/>
          <w:color w:val="auto"/>
          <w:shd w:val="clear" w:color="auto" w:fill="FFFFFF"/>
          <w:lang w:val="de-DE"/>
        </w:rPr>
        <w:t>THE VIETNAM WAR</w:t>
      </w:r>
      <w:r w:rsidR="00131638" w:rsidRPr="008914DB">
        <w:rPr>
          <w:rFonts w:ascii="Arial" w:hAnsi="Arial" w:cs="Arial"/>
          <w:color w:val="auto"/>
          <w:shd w:val="clear" w:color="auto" w:fill="FFFFFF"/>
        </w:rPr>
        <w:t xml:space="preserve"> has been a best-selling title on Amazon, iTunes and </w:t>
      </w:r>
      <w:hyperlink r:id="rId8" w:history="1">
        <w:r w:rsidR="00131638" w:rsidRPr="008914DB">
          <w:rPr>
            <w:rStyle w:val="Hyperlink3"/>
            <w:rFonts w:ascii="Arial" w:hAnsi="Arial" w:cs="Arial"/>
            <w:color w:val="auto"/>
            <w:shd w:val="clear" w:color="auto" w:fill="FFFFFF"/>
          </w:rPr>
          <w:t>ShopPBS.org</w:t>
        </w:r>
      </w:hyperlink>
      <w:r w:rsidR="00131638" w:rsidRPr="008914DB">
        <w:rPr>
          <w:rFonts w:ascii="Arial" w:hAnsi="Arial" w:cs="Arial"/>
          <w:color w:val="auto"/>
          <w:shd w:val="clear" w:color="auto" w:fill="FFFFFF"/>
        </w:rPr>
        <w:t>.</w:t>
      </w:r>
    </w:p>
    <w:p w14:paraId="11FCF000" w14:textId="2F8FE4E7" w:rsidR="00131638" w:rsidRDefault="00131638" w:rsidP="001A1A87">
      <w:pPr>
        <w:pStyle w:val="Default"/>
        <w:rPr>
          <w:rFonts w:ascii="Arial" w:eastAsia="Times New Roman" w:hAnsi="Arial" w:cs="Arial"/>
          <w:color w:val="auto"/>
          <w:shd w:val="clear" w:color="auto" w:fill="FFFFFF"/>
        </w:rPr>
      </w:pPr>
    </w:p>
    <w:p w14:paraId="4787E16C" w14:textId="24D9067A" w:rsidR="001A1A87" w:rsidRPr="008914DB" w:rsidRDefault="001A1A87" w:rsidP="001A1A87">
      <w:pPr>
        <w:pStyle w:val="Default"/>
        <w:rPr>
          <w:rFonts w:ascii="Arial" w:eastAsia="Times New Roman" w:hAnsi="Arial" w:cs="Arial"/>
          <w:color w:val="auto"/>
          <w:shd w:val="clear" w:color="auto" w:fill="FFFFFF"/>
        </w:rPr>
      </w:pPr>
      <w:r w:rsidRPr="008914DB">
        <w:rPr>
          <w:rStyle w:val="None"/>
          <w:rFonts w:ascii="Arial" w:hAnsi="Arial" w:cs="Arial"/>
          <w:b/>
          <w:bCs/>
          <w:color w:val="auto"/>
          <w:shd w:val="clear" w:color="auto" w:fill="FFFFFF"/>
          <w:lang w:val="de-DE"/>
        </w:rPr>
        <w:t>THE VIETNAM WAR</w:t>
      </w:r>
      <w:r w:rsidRPr="008914DB">
        <w:rPr>
          <w:rFonts w:ascii="Arial" w:hAnsi="Arial" w:cs="Arial"/>
          <w:color w:val="auto"/>
          <w:shd w:val="clear" w:color="auto" w:fill="FFFFFF"/>
        </w:rPr>
        <w:t> is currently available on Blu-ray and DVD from PBS Distribution at </w:t>
      </w:r>
      <w:hyperlink r:id="rId9" w:history="1">
        <w:r w:rsidRPr="008914DB">
          <w:rPr>
            <w:rStyle w:val="Hyperlink4"/>
            <w:rFonts w:ascii="Arial" w:hAnsi="Arial" w:cs="Arial"/>
            <w:color w:val="auto"/>
            <w:shd w:val="clear" w:color="auto" w:fill="FFFFFF"/>
          </w:rPr>
          <w:t>shopPBS.org</w:t>
        </w:r>
      </w:hyperlink>
      <w:r w:rsidRPr="008914DB">
        <w:rPr>
          <w:rStyle w:val="None"/>
          <w:rFonts w:ascii="Arial" w:hAnsi="Arial" w:cs="Arial"/>
          <w:color w:val="auto"/>
          <w:shd w:val="clear" w:color="auto" w:fill="FFFFFF"/>
        </w:rPr>
        <w:t>. </w:t>
      </w:r>
      <w:r w:rsidRPr="008914DB">
        <w:rPr>
          <w:rFonts w:ascii="Arial" w:hAnsi="Arial" w:cs="Arial"/>
          <w:color w:val="auto"/>
          <w:shd w:val="clear" w:color="auto" w:fill="FFFFFF"/>
        </w:rPr>
        <w:t>The DVD and Blu-ray extras include a 45-minute preview program, two special segments on the contemporary lives of two of the program’</w:t>
      </w:r>
      <w:r w:rsidRPr="008914DB">
        <w:rPr>
          <w:rFonts w:ascii="Arial" w:hAnsi="Arial" w:cs="Arial"/>
          <w:color w:val="auto"/>
          <w:shd w:val="clear" w:color="auto" w:fill="FFFFFF"/>
          <w:lang w:val="fr-FR"/>
        </w:rPr>
        <w:t>s participants,</w:t>
      </w:r>
      <w:r w:rsidRPr="008914DB">
        <w:rPr>
          <w:rFonts w:ascii="Arial" w:hAnsi="Arial" w:cs="Arial"/>
          <w:color w:val="auto"/>
          <w:shd w:val="clear" w:color="auto" w:fill="FFFFFF"/>
        </w:rPr>
        <w:t> and </w:t>
      </w:r>
      <w:r w:rsidRPr="008914DB">
        <w:rPr>
          <w:rFonts w:ascii="Arial" w:hAnsi="Arial" w:cs="Arial"/>
          <w:color w:val="auto"/>
          <w:shd w:val="clear" w:color="auto" w:fill="FFFFFF"/>
          <w:lang w:val="it-IT"/>
        </w:rPr>
        <w:t>deleted scenes.</w:t>
      </w:r>
      <w:r w:rsidRPr="008914DB">
        <w:rPr>
          <w:rFonts w:ascii="Arial" w:hAnsi="Arial" w:cs="Arial"/>
          <w:color w:val="auto"/>
          <w:shd w:val="clear" w:color="auto" w:fill="FFFFFF"/>
        </w:rPr>
        <w:t> The series</w:t>
      </w:r>
      <w:r w:rsidR="00CB63BD">
        <w:rPr>
          <w:rFonts w:ascii="Arial" w:hAnsi="Arial" w:cs="Arial"/>
          <w:color w:val="auto"/>
          <w:shd w:val="clear" w:color="auto" w:fill="FFFFFF"/>
        </w:rPr>
        <w:t xml:space="preserve"> is</w:t>
      </w:r>
      <w:r w:rsidRPr="008914DB">
        <w:rPr>
          <w:rFonts w:ascii="Arial" w:hAnsi="Arial" w:cs="Arial"/>
          <w:color w:val="auto"/>
          <w:shd w:val="clear" w:color="auto" w:fill="FFFFFF"/>
        </w:rPr>
        <w:t xml:space="preserve"> also available for digital download.</w:t>
      </w:r>
    </w:p>
    <w:p w14:paraId="42DFCBFE" w14:textId="77777777" w:rsidR="001A1A87" w:rsidRPr="008914DB" w:rsidRDefault="001A1A87" w:rsidP="001A1A87">
      <w:pPr>
        <w:pStyle w:val="Default"/>
        <w:rPr>
          <w:rStyle w:val="None"/>
          <w:rFonts w:ascii="Arial" w:eastAsia="Times New Roman" w:hAnsi="Arial" w:cs="Arial"/>
          <w:color w:val="auto"/>
          <w:shd w:val="clear" w:color="auto" w:fill="FFFFFF"/>
        </w:rPr>
      </w:pPr>
      <w:r w:rsidRPr="008914DB">
        <w:rPr>
          <w:rFonts w:ascii="Arial" w:hAnsi="Arial" w:cs="Arial"/>
          <w:color w:val="auto"/>
          <w:shd w:val="clear" w:color="auto" w:fill="FFFFFF"/>
        </w:rPr>
        <w:t> </w:t>
      </w:r>
    </w:p>
    <w:p w14:paraId="1EA1AE5C" w14:textId="77777777" w:rsidR="001A1A87" w:rsidRPr="008914DB" w:rsidRDefault="001A1A87" w:rsidP="001A1A87">
      <w:pPr>
        <w:pStyle w:val="Default"/>
        <w:rPr>
          <w:rStyle w:val="None"/>
          <w:rFonts w:ascii="Arial" w:eastAsia="Times New Roman" w:hAnsi="Arial" w:cs="Arial"/>
          <w:color w:val="auto"/>
          <w:shd w:val="clear" w:color="auto" w:fill="FFFFFF"/>
        </w:rPr>
      </w:pPr>
      <w:r w:rsidRPr="008914DB">
        <w:rPr>
          <w:rStyle w:val="None"/>
          <w:rFonts w:ascii="Arial" w:hAnsi="Arial" w:cs="Arial"/>
          <w:color w:val="auto"/>
          <w:shd w:val="clear" w:color="auto" w:fill="FFFFFF"/>
        </w:rPr>
        <w:t>Funding for </w:t>
      </w:r>
      <w:r w:rsidRPr="008914DB">
        <w:rPr>
          <w:rStyle w:val="None"/>
          <w:rFonts w:ascii="Arial" w:hAnsi="Arial" w:cs="Arial"/>
          <w:b/>
          <w:bCs/>
          <w:color w:val="auto"/>
          <w:shd w:val="clear" w:color="auto" w:fill="FFFFFF"/>
          <w:lang w:val="de-DE"/>
        </w:rPr>
        <w:t>THE VIETNAM WAR</w:t>
      </w:r>
      <w:r w:rsidRPr="008914DB">
        <w:rPr>
          <w:rStyle w:val="None"/>
          <w:rFonts w:ascii="Arial" w:hAnsi="Arial" w:cs="Arial"/>
          <w:color w:val="auto"/>
          <w:shd w:val="clear" w:color="auto" w:fill="FFFFFF"/>
        </w:rPr>
        <w:t xml:space="preserve"> is provided by Bank of America; Corporation for Public Broadcasting; PBS; David H. Koch; The </w:t>
      </w:r>
      <w:proofErr w:type="spellStart"/>
      <w:r w:rsidRPr="008914DB">
        <w:rPr>
          <w:rStyle w:val="None"/>
          <w:rFonts w:ascii="Arial" w:hAnsi="Arial" w:cs="Arial"/>
          <w:color w:val="auto"/>
          <w:shd w:val="clear" w:color="auto" w:fill="FFFFFF"/>
        </w:rPr>
        <w:t>Blavatnik</w:t>
      </w:r>
      <w:proofErr w:type="spellEnd"/>
      <w:r w:rsidRPr="008914DB">
        <w:rPr>
          <w:rStyle w:val="None"/>
          <w:rFonts w:ascii="Arial" w:hAnsi="Arial" w:cs="Arial"/>
          <w:color w:val="auto"/>
          <w:shd w:val="clear" w:color="auto" w:fill="FFFFFF"/>
        </w:rPr>
        <w:t xml:space="preserve"> Family Foundation; Park Foundation; The Arthur Vining Davis Foundations; The John S. and James L. Knight Foundation; The Andrew W. Mellon Foundation; National Endowment for the Humanities; The Pew Charitable Trusts; Ford Foundation Just Films; Rockefeller Brothers Fund; and Members of The Better Angels Society:</w:t>
      </w:r>
    </w:p>
    <w:p w14:paraId="3BAAC628" w14:textId="77777777" w:rsidR="001A1A87" w:rsidRPr="008914DB" w:rsidRDefault="001A1A87" w:rsidP="001A1A87">
      <w:pPr>
        <w:pStyle w:val="Default"/>
        <w:rPr>
          <w:rStyle w:val="None"/>
          <w:rFonts w:ascii="Arial" w:eastAsia="Times New Roman" w:hAnsi="Arial" w:cs="Arial"/>
          <w:color w:val="auto"/>
          <w:shd w:val="clear" w:color="auto" w:fill="FFFFFF"/>
        </w:rPr>
      </w:pPr>
      <w:r w:rsidRPr="008914DB">
        <w:rPr>
          <w:rStyle w:val="None"/>
          <w:rFonts w:ascii="Arial" w:hAnsi="Arial" w:cs="Arial"/>
          <w:color w:val="auto"/>
          <w:shd w:val="clear" w:color="auto" w:fill="FFFFFF"/>
        </w:rPr>
        <w:lastRenderedPageBreak/>
        <w:t xml:space="preserve">Jonathan &amp; Jeannie Lavine, Diane &amp; Hal Brierley, Amy &amp; David Abrams, John &amp; Catherine Debs, Fullerton Family Charitable Fund, The </w:t>
      </w:r>
      <w:proofErr w:type="spellStart"/>
      <w:r w:rsidRPr="008914DB">
        <w:rPr>
          <w:rStyle w:val="None"/>
          <w:rFonts w:ascii="Arial" w:hAnsi="Arial" w:cs="Arial"/>
          <w:color w:val="auto"/>
          <w:shd w:val="clear" w:color="auto" w:fill="FFFFFF"/>
        </w:rPr>
        <w:t>Montrone</w:t>
      </w:r>
      <w:proofErr w:type="spellEnd"/>
      <w:r w:rsidRPr="008914DB">
        <w:rPr>
          <w:rStyle w:val="None"/>
          <w:rFonts w:ascii="Arial" w:hAnsi="Arial" w:cs="Arial"/>
          <w:color w:val="auto"/>
          <w:shd w:val="clear" w:color="auto" w:fill="FFFFFF"/>
        </w:rPr>
        <w:t xml:space="preserve"> Family, Lynda &amp; Stewart Resnick, The </w:t>
      </w:r>
      <w:proofErr w:type="spellStart"/>
      <w:r w:rsidRPr="008914DB">
        <w:rPr>
          <w:rStyle w:val="None"/>
          <w:rFonts w:ascii="Arial" w:hAnsi="Arial" w:cs="Arial"/>
          <w:color w:val="auto"/>
          <w:shd w:val="clear" w:color="auto" w:fill="FFFFFF"/>
        </w:rPr>
        <w:t>Golkin</w:t>
      </w:r>
      <w:proofErr w:type="spellEnd"/>
      <w:r w:rsidRPr="008914DB">
        <w:rPr>
          <w:rStyle w:val="None"/>
          <w:rFonts w:ascii="Arial" w:hAnsi="Arial" w:cs="Arial"/>
          <w:color w:val="auto"/>
          <w:shd w:val="clear" w:color="auto" w:fill="FFFFFF"/>
        </w:rPr>
        <w:t> Family Foundation, The Lynch Foundation, The Roger &amp; Rosemary Enrico Foundation, Richard S. &amp; Donna L. Strong Foundation, Bonnie &amp; Tom McCloskey, Barbara K. &amp; Cyrus B. Sweet III, The Lavender Butterfly Fund.</w:t>
      </w:r>
    </w:p>
    <w:p w14:paraId="490DB483" w14:textId="77777777" w:rsidR="00DC7F28" w:rsidRDefault="00DC7F28" w:rsidP="001A1A87">
      <w:pPr>
        <w:pStyle w:val="Default"/>
        <w:rPr>
          <w:rStyle w:val="None"/>
          <w:rFonts w:ascii="Arial" w:hAnsi="Arial" w:cs="Arial"/>
          <w:b/>
          <w:bCs/>
          <w:color w:val="auto"/>
          <w:shd w:val="clear" w:color="auto" w:fill="FFFFFF"/>
          <w:lang w:val="de-DE"/>
        </w:rPr>
      </w:pPr>
    </w:p>
    <w:p w14:paraId="2180B1FE" w14:textId="7EBA3845" w:rsidR="001A1A87" w:rsidRPr="008914DB" w:rsidRDefault="001A1A87" w:rsidP="001A1A87">
      <w:pPr>
        <w:pStyle w:val="Default"/>
        <w:rPr>
          <w:rStyle w:val="None"/>
          <w:rFonts w:ascii="Arial" w:eastAsia="Times New Roman" w:hAnsi="Arial" w:cs="Arial"/>
          <w:color w:val="auto"/>
          <w:shd w:val="clear" w:color="auto" w:fill="FFFFFF"/>
        </w:rPr>
      </w:pPr>
      <w:r w:rsidRPr="008914DB">
        <w:rPr>
          <w:rStyle w:val="None"/>
          <w:rFonts w:ascii="Arial" w:hAnsi="Arial" w:cs="Arial"/>
          <w:b/>
          <w:bCs/>
          <w:color w:val="auto"/>
          <w:shd w:val="clear" w:color="auto" w:fill="FFFFFF"/>
          <w:lang w:val="de-DE"/>
        </w:rPr>
        <w:t>THE VIETNAM WAR</w:t>
      </w:r>
      <w:r w:rsidRPr="008914DB">
        <w:rPr>
          <w:rStyle w:val="None"/>
          <w:rFonts w:ascii="Arial" w:hAnsi="Arial" w:cs="Arial"/>
          <w:color w:val="auto"/>
          <w:shd w:val="clear" w:color="auto" w:fill="FFFFFF"/>
        </w:rPr>
        <w:t> is a production of Florentine Films and WETA, Washington, DC. Directed by Ken Burns and Lynn Novick. Written by Geoffrey C. Ward. Produced by Sarah Botstein, Lynn Novick and Ken Burns.</w:t>
      </w:r>
    </w:p>
    <w:p w14:paraId="61391F5C" w14:textId="77777777" w:rsidR="001A1A87" w:rsidRPr="008914DB" w:rsidRDefault="001A1A87" w:rsidP="001A1A87">
      <w:pPr>
        <w:pStyle w:val="Default"/>
        <w:rPr>
          <w:rStyle w:val="None"/>
          <w:rFonts w:ascii="Arial" w:eastAsia="Times New Roman" w:hAnsi="Arial" w:cs="Arial"/>
          <w:color w:val="auto"/>
          <w:shd w:val="clear" w:color="auto" w:fill="FFFFFF"/>
        </w:rPr>
      </w:pPr>
      <w:r w:rsidRPr="008914DB">
        <w:rPr>
          <w:rStyle w:val="None"/>
          <w:rFonts w:ascii="Arial" w:hAnsi="Arial" w:cs="Arial"/>
          <w:b/>
          <w:bCs/>
          <w:color w:val="auto"/>
          <w:shd w:val="clear" w:color="auto" w:fill="FFFFFF"/>
        </w:rPr>
        <w:t> </w:t>
      </w:r>
    </w:p>
    <w:p w14:paraId="6774EE34" w14:textId="77777777" w:rsidR="001A1A87" w:rsidRPr="008914DB" w:rsidRDefault="001A1A87" w:rsidP="001A1A87">
      <w:pPr>
        <w:pStyle w:val="Default"/>
        <w:rPr>
          <w:rStyle w:val="None"/>
          <w:rFonts w:ascii="Arial" w:eastAsia="Times New Roman" w:hAnsi="Arial" w:cs="Arial"/>
          <w:color w:val="212121"/>
          <w:shd w:val="clear" w:color="auto" w:fill="FFFFFF"/>
        </w:rPr>
      </w:pPr>
      <w:r w:rsidRPr="008914DB">
        <w:rPr>
          <w:rStyle w:val="None"/>
          <w:rFonts w:ascii="Arial" w:hAnsi="Arial" w:cs="Arial"/>
          <w:b/>
          <w:bCs/>
          <w:color w:val="212121"/>
          <w:shd w:val="clear" w:color="auto" w:fill="FFFFFF"/>
        </w:rPr>
        <w:t>About PBS</w:t>
      </w:r>
    </w:p>
    <w:p w14:paraId="0BE31C4F" w14:textId="29CC51B8" w:rsidR="001A1A87" w:rsidRPr="008914DB" w:rsidRDefault="0055150F" w:rsidP="001A1A87">
      <w:pPr>
        <w:pStyle w:val="Default"/>
        <w:rPr>
          <w:rStyle w:val="None"/>
          <w:rFonts w:ascii="Arial" w:eastAsia="Times New Roman" w:hAnsi="Arial" w:cs="Arial"/>
          <w:color w:val="12BF0D"/>
          <w:shd w:val="clear" w:color="auto" w:fill="FFFFFF"/>
        </w:rPr>
      </w:pPr>
      <w:hyperlink r:id="rId10" w:history="1">
        <w:r w:rsidR="001A1A87" w:rsidRPr="008914DB">
          <w:rPr>
            <w:rStyle w:val="Hyperlink5"/>
            <w:rFonts w:ascii="Arial" w:hAnsi="Arial" w:cs="Arial"/>
          </w:rPr>
          <w:t>PBS</w:t>
        </w:r>
      </w:hyperlink>
      <w:r w:rsidR="001A1A87" w:rsidRPr="008914DB">
        <w:rPr>
          <w:rStyle w:val="None"/>
          <w:rFonts w:ascii="Arial" w:hAnsi="Arial" w:cs="Arial"/>
          <w:color w:val="212121"/>
          <w:shd w:val="clear" w:color="auto" w:fill="FFFFFF"/>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w:t>
      </w:r>
      <w:r w:rsidR="001A1A87" w:rsidRPr="00E711E9">
        <w:rPr>
          <w:rStyle w:val="Hyperlink6"/>
          <w:rFonts w:ascii="Arial" w:hAnsi="Arial" w:cs="Arial"/>
          <w:color w:val="212121"/>
          <w:u w:val="none"/>
        </w:rPr>
        <w:t>24/7</w:t>
      </w:r>
      <w:r w:rsidR="001A1A87" w:rsidRPr="008914DB">
        <w:rPr>
          <w:rStyle w:val="None"/>
          <w:rFonts w:ascii="Arial" w:hAnsi="Arial" w:cs="Arial"/>
          <w:color w:val="212121"/>
          <w:shd w:val="clear" w:color="auto" w:fill="FFFFFF"/>
          <w:lang w:val="pt-PT"/>
        </w:rPr>
        <w:t xml:space="preserve"> channel, online at</w:t>
      </w:r>
      <w:r w:rsidR="001A1A87" w:rsidRPr="008914DB">
        <w:rPr>
          <w:rStyle w:val="None"/>
          <w:rFonts w:ascii="Arial" w:hAnsi="Arial" w:cs="Arial"/>
          <w:color w:val="212121"/>
          <w:shd w:val="clear" w:color="auto" w:fill="FFFFFF"/>
        </w:rPr>
        <w:t> </w:t>
      </w:r>
      <w:hyperlink r:id="rId11" w:history="1">
        <w:r w:rsidR="001A1A87" w:rsidRPr="008914DB">
          <w:rPr>
            <w:rStyle w:val="Hyperlink5"/>
            <w:rFonts w:ascii="Arial" w:hAnsi="Arial" w:cs="Arial"/>
          </w:rPr>
          <w:t>pbskids.org</w:t>
        </w:r>
      </w:hyperlink>
      <w:r w:rsidR="001A1A87" w:rsidRPr="008914DB">
        <w:rPr>
          <w:rStyle w:val="None"/>
          <w:rFonts w:ascii="Arial" w:hAnsi="Arial" w:cs="Arial"/>
          <w:color w:val="212121"/>
          <w:shd w:val="clear" w:color="auto" w:fill="FFFFFF"/>
        </w:rPr>
        <w:t>, via an array of mobile apps and in communities across America. More information about PBS is available at </w:t>
      </w:r>
      <w:hyperlink r:id="rId12" w:history="1">
        <w:r w:rsidR="001A1A87" w:rsidRPr="008914DB">
          <w:rPr>
            <w:rStyle w:val="Hyperlink5"/>
            <w:rFonts w:ascii="Arial" w:hAnsi="Arial" w:cs="Arial"/>
          </w:rPr>
          <w:t>www.pbs.org</w:t>
        </w:r>
      </w:hyperlink>
      <w:r w:rsidR="001A1A87" w:rsidRPr="008914DB">
        <w:rPr>
          <w:rStyle w:val="None"/>
          <w:rFonts w:ascii="Arial" w:hAnsi="Arial" w:cs="Arial"/>
          <w:color w:val="212121"/>
          <w:shd w:val="clear" w:color="auto" w:fill="FFFFFF"/>
        </w:rPr>
        <w:t>, one of the leading dot-org websites on the internet, or by following </w:t>
      </w:r>
      <w:hyperlink r:id="rId13" w:history="1">
        <w:r w:rsidR="001A1A87" w:rsidRPr="008914DB">
          <w:rPr>
            <w:rStyle w:val="Hyperlink5"/>
            <w:rFonts w:ascii="Arial" w:hAnsi="Arial" w:cs="Arial"/>
          </w:rPr>
          <w:t>PBS on Twitter</w:t>
        </w:r>
      </w:hyperlink>
      <w:r w:rsidR="001A1A87" w:rsidRPr="008914DB">
        <w:rPr>
          <w:rStyle w:val="None"/>
          <w:rFonts w:ascii="Arial" w:hAnsi="Arial" w:cs="Arial"/>
          <w:color w:val="212121"/>
          <w:shd w:val="clear" w:color="auto" w:fill="FFFFFF"/>
        </w:rPr>
        <w:t>, </w:t>
      </w:r>
      <w:hyperlink r:id="rId14" w:history="1">
        <w:r w:rsidR="001A1A87" w:rsidRPr="008914DB">
          <w:rPr>
            <w:rStyle w:val="Hyperlink5"/>
            <w:rFonts w:ascii="Arial" w:hAnsi="Arial" w:cs="Arial"/>
            <w:lang w:val="nl-NL"/>
          </w:rPr>
          <w:t>Facebook</w:t>
        </w:r>
      </w:hyperlink>
      <w:r w:rsidR="001A1A87" w:rsidRPr="008914DB">
        <w:rPr>
          <w:rStyle w:val="None"/>
          <w:rFonts w:ascii="Arial" w:hAnsi="Arial" w:cs="Arial"/>
          <w:color w:val="212121"/>
          <w:shd w:val="clear" w:color="auto" w:fill="FFFFFF"/>
        </w:rPr>
        <w:t> or through our </w:t>
      </w:r>
      <w:hyperlink r:id="rId15" w:history="1">
        <w:r w:rsidR="001A1A87" w:rsidRPr="008914DB">
          <w:rPr>
            <w:rStyle w:val="Hyperlink5"/>
            <w:rFonts w:ascii="Arial" w:hAnsi="Arial" w:cs="Arial"/>
          </w:rPr>
          <w:t>apps for mobile and connected devices</w:t>
        </w:r>
      </w:hyperlink>
      <w:r w:rsidR="001A1A87" w:rsidRPr="008914DB">
        <w:rPr>
          <w:rStyle w:val="None"/>
          <w:rFonts w:ascii="Arial" w:hAnsi="Arial" w:cs="Arial"/>
          <w:color w:val="212121"/>
          <w:shd w:val="clear" w:color="auto" w:fill="FFFFFF"/>
        </w:rPr>
        <w:t>. Specific program information and updates for press are available at </w:t>
      </w:r>
      <w:hyperlink r:id="rId16" w:history="1">
        <w:r w:rsidR="001A1A87" w:rsidRPr="008914DB">
          <w:rPr>
            <w:rStyle w:val="Hyperlink5"/>
            <w:rFonts w:ascii="Arial" w:hAnsi="Arial" w:cs="Arial"/>
            <w:lang w:val="pt-PT"/>
          </w:rPr>
          <w:t>pbs.org/pressroom</w:t>
        </w:r>
      </w:hyperlink>
      <w:r w:rsidR="001A1A87" w:rsidRPr="008914DB">
        <w:rPr>
          <w:rStyle w:val="None"/>
          <w:rFonts w:ascii="Arial" w:hAnsi="Arial" w:cs="Arial"/>
          <w:color w:val="212121"/>
          <w:shd w:val="clear" w:color="auto" w:fill="FFFFFF"/>
        </w:rPr>
        <w:t> or by following</w:t>
      </w:r>
      <w:hyperlink r:id="rId17" w:history="1">
        <w:r w:rsidR="001A1A87" w:rsidRPr="008914DB">
          <w:rPr>
            <w:rStyle w:val="Hyperlink5"/>
            <w:rFonts w:ascii="Arial" w:hAnsi="Arial" w:cs="Arial"/>
          </w:rPr>
          <w:t> PBS Pressroom on Twitter</w:t>
        </w:r>
      </w:hyperlink>
      <w:r w:rsidR="001A1A87" w:rsidRPr="008914DB">
        <w:rPr>
          <w:rStyle w:val="None"/>
          <w:rFonts w:ascii="Arial" w:hAnsi="Arial" w:cs="Arial"/>
          <w:color w:val="212121"/>
          <w:shd w:val="clear" w:color="auto" w:fill="FFFFFF"/>
        </w:rPr>
        <w:t>.</w:t>
      </w:r>
    </w:p>
    <w:p w14:paraId="22C1A6E4" w14:textId="77777777"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212121"/>
          <w:shd w:val="clear" w:color="auto" w:fill="FFFFFF"/>
        </w:rPr>
        <w:t> </w:t>
      </w:r>
    </w:p>
    <w:p w14:paraId="10B7EF45" w14:textId="77777777" w:rsidR="00DC7F28" w:rsidRDefault="00DC7F28" w:rsidP="001A1A87">
      <w:pPr>
        <w:pStyle w:val="Default"/>
        <w:rPr>
          <w:rStyle w:val="None"/>
          <w:rFonts w:ascii="Arial" w:hAnsi="Arial" w:cs="Arial"/>
          <w:b/>
          <w:bCs/>
          <w:color w:val="212121"/>
          <w:shd w:val="clear" w:color="auto" w:fill="FFFFFF"/>
        </w:rPr>
      </w:pPr>
    </w:p>
    <w:p w14:paraId="1C6C5D11" w14:textId="77777777" w:rsidR="00DC7F28" w:rsidRDefault="00DC7F28" w:rsidP="001A1A87">
      <w:pPr>
        <w:pStyle w:val="Default"/>
        <w:rPr>
          <w:rStyle w:val="None"/>
          <w:rFonts w:ascii="Arial" w:hAnsi="Arial" w:cs="Arial"/>
          <w:b/>
          <w:bCs/>
          <w:color w:val="212121"/>
          <w:shd w:val="clear" w:color="auto" w:fill="FFFFFF"/>
        </w:rPr>
      </w:pPr>
    </w:p>
    <w:p w14:paraId="7A2C4866" w14:textId="7B62E807" w:rsidR="001A1A87" w:rsidRPr="008914DB" w:rsidRDefault="001A1A87" w:rsidP="001A1A87">
      <w:pPr>
        <w:pStyle w:val="Default"/>
        <w:rPr>
          <w:rStyle w:val="None"/>
          <w:rFonts w:ascii="Arial" w:eastAsia="Times New Roman" w:hAnsi="Arial" w:cs="Arial"/>
          <w:color w:val="212121"/>
          <w:shd w:val="clear" w:color="auto" w:fill="FFFFFF"/>
        </w:rPr>
      </w:pPr>
      <w:r w:rsidRPr="008914DB">
        <w:rPr>
          <w:rStyle w:val="None"/>
          <w:rFonts w:ascii="Arial" w:hAnsi="Arial" w:cs="Arial"/>
          <w:b/>
          <w:bCs/>
          <w:color w:val="212121"/>
          <w:shd w:val="clear" w:color="auto" w:fill="FFFFFF"/>
        </w:rPr>
        <w:t>About WETA</w:t>
      </w:r>
    </w:p>
    <w:p w14:paraId="0FE26D84" w14:textId="30C9661D"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212121"/>
          <w:shd w:val="clear" w:color="auto" w:fill="FFFFFF"/>
        </w:rPr>
        <w:t>WETA Washington, DC, is one of the largest producing stations of new content for public television in the United States. WETA productions and co-productions include </w:t>
      </w:r>
      <w:r w:rsidRPr="008914DB">
        <w:rPr>
          <w:rStyle w:val="None"/>
          <w:rFonts w:ascii="Arial" w:hAnsi="Arial" w:cs="Arial"/>
          <w:i/>
          <w:iCs/>
          <w:color w:val="212121"/>
          <w:shd w:val="clear" w:color="auto" w:fill="FFFFFF"/>
        </w:rPr>
        <w:t>PBS NewsHour, Washington Week, The Kennedy Center Mark Twain Prize, The Library of Congress Gershwin Prize for Popular Song, Latino Americans</w:t>
      </w:r>
      <w:r w:rsidRPr="008914DB">
        <w:rPr>
          <w:rStyle w:val="None"/>
          <w:rFonts w:ascii="Arial" w:hAnsi="Arial" w:cs="Arial"/>
          <w:color w:val="212121"/>
          <w:shd w:val="clear" w:color="auto" w:fill="FFFFFF"/>
        </w:rPr>
        <w:t> and </w:t>
      </w:r>
      <w:r w:rsidRPr="008914DB">
        <w:rPr>
          <w:rStyle w:val="None"/>
          <w:rFonts w:ascii="Arial" w:hAnsi="Arial" w:cs="Arial"/>
          <w:i/>
          <w:iCs/>
          <w:color w:val="212121"/>
          <w:shd w:val="clear" w:color="auto" w:fill="FFFFFF"/>
          <w:lang w:val="it-IT"/>
        </w:rPr>
        <w:t>The Italian Americans</w:t>
      </w:r>
      <w:r w:rsidRPr="008914DB">
        <w:rPr>
          <w:rStyle w:val="None"/>
          <w:rFonts w:ascii="Arial" w:hAnsi="Arial" w:cs="Arial"/>
          <w:color w:val="212121"/>
          <w:shd w:val="clear" w:color="auto" w:fill="FFFFFF"/>
        </w:rPr>
        <w:t>; documentaries by filmmaker Ken Burns, including </w:t>
      </w:r>
      <w:r w:rsidRPr="008914DB">
        <w:rPr>
          <w:rStyle w:val="None"/>
          <w:rFonts w:ascii="Arial" w:hAnsi="Arial" w:cs="Arial"/>
          <w:i/>
          <w:iCs/>
          <w:color w:val="212121"/>
          <w:shd w:val="clear" w:color="auto" w:fill="FFFFFF"/>
        </w:rPr>
        <w:t>The Civil War, Baseball, The National Parks: America’s Best Idea, The Roosevelts: An Intimate History</w:t>
      </w:r>
      <w:r w:rsidRPr="008914DB">
        <w:rPr>
          <w:rStyle w:val="None"/>
          <w:rFonts w:ascii="Arial" w:hAnsi="Arial" w:cs="Arial"/>
          <w:color w:val="212121"/>
          <w:shd w:val="clear" w:color="auto" w:fill="FFFFFF"/>
        </w:rPr>
        <w:t> and </w:t>
      </w:r>
      <w:r w:rsidRPr="008914DB">
        <w:rPr>
          <w:rStyle w:val="None"/>
          <w:rFonts w:ascii="Arial" w:hAnsi="Arial" w:cs="Arial"/>
          <w:i/>
          <w:iCs/>
          <w:color w:val="212121"/>
          <w:shd w:val="clear" w:color="auto" w:fill="FFFFFF"/>
        </w:rPr>
        <w:t>The Vietnam War; </w:t>
      </w:r>
      <w:r w:rsidRPr="008914DB">
        <w:rPr>
          <w:rStyle w:val="None"/>
          <w:rFonts w:ascii="Arial" w:hAnsi="Arial" w:cs="Arial"/>
          <w:color w:val="212121"/>
          <w:shd w:val="clear" w:color="auto" w:fill="FFFFFF"/>
        </w:rPr>
        <w:t>and productions by Harvard scholar Henry Louis Gates, Jr., including</w:t>
      </w:r>
      <w:r w:rsidRPr="008914DB">
        <w:rPr>
          <w:rStyle w:val="None"/>
          <w:rFonts w:ascii="Arial" w:hAnsi="Arial" w:cs="Arial"/>
          <w:i/>
          <w:iCs/>
          <w:color w:val="212121"/>
          <w:shd w:val="clear" w:color="auto" w:fill="FFFFFF"/>
        </w:rPr>
        <w:t> Finding Your Roots with Henry Louis Gates, Jr. </w:t>
      </w:r>
      <w:r w:rsidRPr="008914DB">
        <w:rPr>
          <w:rStyle w:val="None"/>
          <w:rFonts w:ascii="Arial" w:hAnsi="Arial" w:cs="Arial"/>
          <w:color w:val="212121"/>
          <w:shd w:val="clear" w:color="auto" w:fill="FFFFFF"/>
        </w:rPr>
        <w:t>(Season Three),</w:t>
      </w:r>
      <w:r w:rsidRPr="008914DB">
        <w:rPr>
          <w:rStyle w:val="None"/>
          <w:rFonts w:ascii="Arial" w:hAnsi="Arial" w:cs="Arial"/>
          <w:i/>
          <w:iCs/>
          <w:color w:val="212121"/>
          <w:shd w:val="clear" w:color="auto" w:fill="FFFFFF"/>
        </w:rPr>
        <w:t> Black America Since MLK: And Still I Rise </w:t>
      </w:r>
      <w:r w:rsidRPr="008914DB">
        <w:rPr>
          <w:rStyle w:val="None"/>
          <w:rFonts w:ascii="Arial" w:hAnsi="Arial" w:cs="Arial"/>
          <w:color w:val="212121"/>
          <w:shd w:val="clear" w:color="auto" w:fill="FFFFFF"/>
        </w:rPr>
        <w:t>and </w:t>
      </w:r>
      <w:r w:rsidRPr="008914DB">
        <w:rPr>
          <w:rStyle w:val="None"/>
          <w:rFonts w:ascii="Arial" w:hAnsi="Arial" w:cs="Arial"/>
          <w:i/>
          <w:iCs/>
          <w:color w:val="212121"/>
          <w:shd w:val="clear" w:color="auto" w:fill="FFFFFF"/>
          <w:lang w:val="pt-PT"/>
        </w:rPr>
        <w:t>Africa</w:t>
      </w:r>
      <w:r w:rsidRPr="008914DB">
        <w:rPr>
          <w:rStyle w:val="None"/>
          <w:rFonts w:ascii="Arial" w:hAnsi="Arial" w:cs="Arial"/>
          <w:i/>
          <w:iCs/>
          <w:color w:val="212121"/>
          <w:shd w:val="clear" w:color="auto" w:fill="FFFFFF"/>
        </w:rPr>
        <w:t>’s Great Civilizations. </w:t>
      </w:r>
      <w:r w:rsidRPr="008914DB">
        <w:rPr>
          <w:rStyle w:val="None"/>
          <w:rFonts w:ascii="Arial" w:hAnsi="Arial" w:cs="Arial"/>
          <w:color w:val="212121"/>
          <w:shd w:val="clear" w:color="auto" w:fill="FFFFFF"/>
        </w:rPr>
        <w:t>WETA presentations include </w:t>
      </w:r>
      <w:r w:rsidRPr="008914DB">
        <w:rPr>
          <w:rStyle w:val="None"/>
          <w:rFonts w:ascii="Arial" w:hAnsi="Arial" w:cs="Arial"/>
          <w:i/>
          <w:iCs/>
          <w:color w:val="212121"/>
          <w:shd w:val="clear" w:color="auto" w:fill="FFFFFF"/>
        </w:rPr>
        <w:t xml:space="preserve">Martha Stewart’s Cooking School, </w:t>
      </w:r>
      <w:proofErr w:type="spellStart"/>
      <w:r w:rsidRPr="008914DB">
        <w:rPr>
          <w:rStyle w:val="None"/>
          <w:rFonts w:ascii="Arial" w:hAnsi="Arial" w:cs="Arial"/>
          <w:i/>
          <w:iCs/>
          <w:color w:val="212121"/>
          <w:shd w:val="clear" w:color="auto" w:fill="FFFFFF"/>
        </w:rPr>
        <w:t>Pati’s</w:t>
      </w:r>
      <w:proofErr w:type="spellEnd"/>
      <w:r w:rsidRPr="008914DB">
        <w:rPr>
          <w:rStyle w:val="None"/>
          <w:rFonts w:ascii="Arial" w:hAnsi="Arial" w:cs="Arial"/>
          <w:i/>
          <w:iCs/>
          <w:color w:val="212121"/>
          <w:shd w:val="clear" w:color="auto" w:fill="FFFFFF"/>
        </w:rPr>
        <w:t xml:space="preserve"> Mexican Table, Sara’s Weeknight Meals, Globe Trekker </w:t>
      </w:r>
      <w:r w:rsidRPr="008914DB">
        <w:rPr>
          <w:rStyle w:val="None"/>
          <w:rFonts w:ascii="Arial" w:hAnsi="Arial" w:cs="Arial"/>
          <w:color w:val="212121"/>
          <w:shd w:val="clear" w:color="auto" w:fill="FFFFFF"/>
        </w:rPr>
        <w:t>and</w:t>
      </w:r>
      <w:r w:rsidRPr="008914DB">
        <w:rPr>
          <w:rStyle w:val="None"/>
          <w:rFonts w:ascii="Arial" w:hAnsi="Arial" w:cs="Arial"/>
          <w:i/>
          <w:iCs/>
          <w:color w:val="212121"/>
          <w:shd w:val="clear" w:color="auto" w:fill="FFFFFF"/>
        </w:rPr>
        <w:t> </w:t>
      </w:r>
      <w:r w:rsidRPr="008914DB">
        <w:rPr>
          <w:rStyle w:val="None"/>
          <w:rFonts w:ascii="Arial" w:hAnsi="Arial" w:cs="Arial"/>
          <w:i/>
          <w:iCs/>
          <w:color w:val="212121"/>
          <w:shd w:val="clear" w:color="auto" w:fill="FFFFFF"/>
          <w:lang w:val="it-IT"/>
        </w:rPr>
        <w:t>Daniel Tiger</w:t>
      </w:r>
      <w:r w:rsidRPr="008914DB">
        <w:rPr>
          <w:rStyle w:val="None"/>
          <w:rFonts w:ascii="Arial" w:hAnsi="Arial" w:cs="Arial"/>
          <w:i/>
          <w:iCs/>
          <w:color w:val="212121"/>
          <w:shd w:val="clear" w:color="auto" w:fill="FFFFFF"/>
        </w:rPr>
        <w:t>’s Neighborhood</w:t>
      </w:r>
      <w:r w:rsidRPr="008914DB">
        <w:rPr>
          <w:rStyle w:val="None"/>
          <w:rFonts w:ascii="Arial" w:hAnsi="Arial" w:cs="Arial"/>
          <w:color w:val="212121"/>
          <w:shd w:val="clear" w:color="auto" w:fill="FFFFFF"/>
        </w:rPr>
        <w:t xml:space="preserve">. Sharon Percy Rockefeller is president and CEO. The WETA studios and administrative offices </w:t>
      </w:r>
      <w:proofErr w:type="gramStart"/>
      <w:r w:rsidRPr="008914DB">
        <w:rPr>
          <w:rStyle w:val="None"/>
          <w:rFonts w:ascii="Arial" w:hAnsi="Arial" w:cs="Arial"/>
          <w:color w:val="212121"/>
          <w:shd w:val="clear" w:color="auto" w:fill="FFFFFF"/>
        </w:rPr>
        <w:t>are located in</w:t>
      </w:r>
      <w:proofErr w:type="gramEnd"/>
      <w:r w:rsidRPr="008914DB">
        <w:rPr>
          <w:rStyle w:val="None"/>
          <w:rFonts w:ascii="Arial" w:hAnsi="Arial" w:cs="Arial"/>
          <w:color w:val="212121"/>
          <w:shd w:val="clear" w:color="auto" w:fill="FFFFFF"/>
        </w:rPr>
        <w:t xml:space="preserve"> Arlington, Virginia. More information on WETA and its programs and services </w:t>
      </w:r>
      <w:proofErr w:type="gramStart"/>
      <w:r w:rsidRPr="008914DB">
        <w:rPr>
          <w:rStyle w:val="None"/>
          <w:rFonts w:ascii="Arial" w:hAnsi="Arial" w:cs="Arial"/>
          <w:color w:val="212121"/>
          <w:shd w:val="clear" w:color="auto" w:fill="FFFFFF"/>
        </w:rPr>
        <w:t>is</w:t>
      </w:r>
      <w:proofErr w:type="gramEnd"/>
      <w:r w:rsidRPr="008914DB">
        <w:rPr>
          <w:rStyle w:val="None"/>
          <w:rFonts w:ascii="Arial" w:hAnsi="Arial" w:cs="Arial"/>
          <w:color w:val="212121"/>
          <w:shd w:val="clear" w:color="auto" w:fill="FFFFFF"/>
        </w:rPr>
        <w:t xml:space="preserve"> available at </w:t>
      </w:r>
      <w:hyperlink r:id="rId18" w:history="1">
        <w:r w:rsidRPr="008914DB">
          <w:rPr>
            <w:rStyle w:val="Hyperlink7"/>
            <w:rFonts w:ascii="Arial" w:hAnsi="Arial" w:cs="Arial"/>
          </w:rPr>
          <w:t>www.weta.org</w:t>
        </w:r>
      </w:hyperlink>
      <w:r w:rsidRPr="008914DB">
        <w:rPr>
          <w:rStyle w:val="None"/>
          <w:rFonts w:ascii="Arial" w:hAnsi="Arial" w:cs="Arial"/>
          <w:color w:val="212121"/>
          <w:shd w:val="clear" w:color="auto" w:fill="FFFFFF"/>
          <w:lang w:val="fr-FR"/>
        </w:rPr>
        <w:t xml:space="preserve">. On social media, </w:t>
      </w:r>
      <w:proofErr w:type="spellStart"/>
      <w:r w:rsidRPr="008914DB">
        <w:rPr>
          <w:rStyle w:val="None"/>
          <w:rFonts w:ascii="Arial" w:hAnsi="Arial" w:cs="Arial"/>
          <w:color w:val="212121"/>
          <w:shd w:val="clear" w:color="auto" w:fill="FFFFFF"/>
          <w:lang w:val="fr-FR"/>
        </w:rPr>
        <w:t>visit</w:t>
      </w:r>
      <w:proofErr w:type="spellEnd"/>
      <w:r w:rsidRPr="008914DB">
        <w:rPr>
          <w:rStyle w:val="None"/>
          <w:rFonts w:ascii="Arial" w:hAnsi="Arial" w:cs="Arial"/>
          <w:color w:val="212121"/>
          <w:shd w:val="clear" w:color="auto" w:fill="FFFFFF"/>
        </w:rPr>
        <w:t> </w:t>
      </w:r>
      <w:hyperlink r:id="rId19" w:history="1">
        <w:r w:rsidR="00E711E9">
          <w:rPr>
            <w:rStyle w:val="Hyperlink7"/>
            <w:rFonts w:ascii="Arial" w:hAnsi="Arial" w:cs="Arial"/>
          </w:rPr>
          <w:t>http://www.facebook.com/wetatvfm</w:t>
        </w:r>
      </w:hyperlink>
      <w:r w:rsidRPr="008914DB">
        <w:rPr>
          <w:rStyle w:val="None"/>
          <w:rFonts w:ascii="Arial" w:hAnsi="Arial" w:cs="Arial"/>
          <w:color w:val="212121"/>
          <w:shd w:val="clear" w:color="auto" w:fill="FFFFFF"/>
        </w:rPr>
        <w:t> on Facebook or follow </w:t>
      </w:r>
      <w:hyperlink r:id="rId20" w:history="1">
        <w:r w:rsidRPr="008914DB">
          <w:rPr>
            <w:rStyle w:val="Hyperlink5"/>
            <w:rFonts w:ascii="Arial" w:hAnsi="Arial" w:cs="Arial"/>
            <w:lang w:val="de-DE"/>
          </w:rPr>
          <w:t>@WETAtvfm</w:t>
        </w:r>
      </w:hyperlink>
      <w:r w:rsidRPr="008914DB">
        <w:rPr>
          <w:rStyle w:val="None"/>
          <w:rFonts w:ascii="Arial" w:hAnsi="Arial" w:cs="Arial"/>
          <w:color w:val="212121"/>
          <w:shd w:val="clear" w:color="auto" w:fill="FFFFFF"/>
        </w:rPr>
        <w:t> on Twitter.</w:t>
      </w:r>
    </w:p>
    <w:p w14:paraId="7C900930" w14:textId="77777777"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212121"/>
          <w:shd w:val="clear" w:color="auto" w:fill="FFFFFF"/>
        </w:rPr>
        <w:t> </w:t>
      </w:r>
    </w:p>
    <w:p w14:paraId="3CBD6508" w14:textId="77777777"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12BF0D"/>
          <w:shd w:val="clear" w:color="auto" w:fill="FFFFFF"/>
        </w:rPr>
        <w:t> </w:t>
      </w:r>
    </w:p>
    <w:p w14:paraId="48D9C1A4" w14:textId="77777777"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b/>
          <w:bCs/>
          <w:color w:val="212121"/>
          <w:shd w:val="clear" w:color="auto" w:fill="FFFFFF"/>
          <w:lang w:val="de-DE"/>
        </w:rPr>
        <w:t>CONTACTS:</w:t>
      </w:r>
    </w:p>
    <w:p w14:paraId="64E69355" w14:textId="77777777"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auto"/>
          <w:shd w:val="clear" w:color="auto" w:fill="FFFFFF"/>
        </w:rPr>
        <w:t>Carrie Johnson, PBS</w:t>
      </w:r>
      <w:r w:rsidRPr="008914DB">
        <w:rPr>
          <w:rStyle w:val="None"/>
          <w:rFonts w:ascii="Arial" w:hAnsi="Arial" w:cs="Arial"/>
          <w:color w:val="12BF0D"/>
          <w:shd w:val="clear" w:color="auto" w:fill="FFFFFF"/>
        </w:rPr>
        <w:t xml:space="preserve">, </w:t>
      </w:r>
      <w:r w:rsidRPr="008914DB">
        <w:rPr>
          <w:rStyle w:val="None"/>
          <w:rFonts w:ascii="Arial" w:hAnsi="Arial" w:cs="Arial"/>
          <w:color w:val="0079FF"/>
          <w:u w:val="single" w:color="0079FF"/>
          <w:shd w:val="clear" w:color="auto" w:fill="FFFFFF"/>
        </w:rPr>
        <w:t>703-739-5129</w:t>
      </w:r>
      <w:r w:rsidRPr="008914DB">
        <w:rPr>
          <w:rStyle w:val="None"/>
          <w:rFonts w:ascii="Arial" w:hAnsi="Arial" w:cs="Arial"/>
          <w:color w:val="12BF0D"/>
          <w:shd w:val="clear" w:color="auto" w:fill="FFFFFF"/>
        </w:rPr>
        <w:t xml:space="preserve">, </w:t>
      </w:r>
      <w:hyperlink r:id="rId21" w:history="1">
        <w:r w:rsidRPr="008914DB">
          <w:rPr>
            <w:rStyle w:val="Hyperlink8"/>
            <w:rFonts w:ascii="Arial" w:hAnsi="Arial" w:cs="Arial"/>
          </w:rPr>
          <w:t>cjohnson@pbs.org</w:t>
        </w:r>
      </w:hyperlink>
    </w:p>
    <w:p w14:paraId="7CAF0D26" w14:textId="77777777"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auto"/>
          <w:shd w:val="clear" w:color="auto" w:fill="FFFFFF"/>
        </w:rPr>
        <w:t xml:space="preserve">Atiya Frederick, PBS, </w:t>
      </w:r>
      <w:r w:rsidRPr="008914DB">
        <w:rPr>
          <w:rStyle w:val="Hyperlink8"/>
          <w:rFonts w:ascii="Arial" w:hAnsi="Arial" w:cs="Arial"/>
        </w:rPr>
        <w:t>703-739-5147</w:t>
      </w:r>
      <w:r w:rsidRPr="008914DB">
        <w:rPr>
          <w:rStyle w:val="None"/>
          <w:rFonts w:ascii="Arial" w:hAnsi="Arial" w:cs="Arial"/>
          <w:color w:val="12BF0D"/>
          <w:shd w:val="clear" w:color="auto" w:fill="FFFFFF"/>
        </w:rPr>
        <w:t xml:space="preserve">, </w:t>
      </w:r>
      <w:hyperlink r:id="rId22" w:history="1">
        <w:r w:rsidRPr="008914DB">
          <w:rPr>
            <w:rStyle w:val="Hyperlink8"/>
            <w:rFonts w:ascii="Arial" w:hAnsi="Arial" w:cs="Arial"/>
            <w:lang w:val="it-IT"/>
          </w:rPr>
          <w:t>anfrederick@pbs.org</w:t>
        </w:r>
      </w:hyperlink>
    </w:p>
    <w:p w14:paraId="629872DF" w14:textId="77777777"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auto"/>
          <w:shd w:val="clear" w:color="auto" w:fill="FFFFFF"/>
        </w:rPr>
        <w:lastRenderedPageBreak/>
        <w:t>Brian Moriarty, DKC Public Relations</w:t>
      </w:r>
      <w:r w:rsidRPr="008914DB">
        <w:rPr>
          <w:rStyle w:val="None"/>
          <w:rFonts w:ascii="Arial" w:hAnsi="Arial" w:cs="Arial"/>
          <w:color w:val="12BF0D"/>
          <w:shd w:val="clear" w:color="auto" w:fill="FFFFFF"/>
        </w:rPr>
        <w:t xml:space="preserve">, </w:t>
      </w:r>
      <w:r w:rsidRPr="008914DB">
        <w:rPr>
          <w:rStyle w:val="Hyperlink8"/>
          <w:rFonts w:ascii="Arial" w:hAnsi="Arial" w:cs="Arial"/>
        </w:rPr>
        <w:t>212-981-5252</w:t>
      </w:r>
      <w:r w:rsidRPr="008914DB">
        <w:rPr>
          <w:rStyle w:val="None"/>
          <w:rFonts w:ascii="Arial" w:hAnsi="Arial" w:cs="Arial"/>
          <w:color w:val="12BF0D"/>
          <w:shd w:val="clear" w:color="auto" w:fill="FFFFFF"/>
        </w:rPr>
        <w:t xml:space="preserve">, </w:t>
      </w:r>
      <w:hyperlink r:id="rId23" w:history="1">
        <w:r w:rsidRPr="008914DB">
          <w:rPr>
            <w:rStyle w:val="Hyperlink8"/>
            <w:rFonts w:ascii="Arial" w:hAnsi="Arial" w:cs="Arial"/>
          </w:rPr>
          <w:t>brian_moriarty@dkcnews.com</w:t>
        </w:r>
      </w:hyperlink>
    </w:p>
    <w:p w14:paraId="0D7BCFD3" w14:textId="77777777"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12BF0D"/>
          <w:shd w:val="clear" w:color="auto" w:fill="FFFFFF"/>
        </w:rPr>
        <w:t> </w:t>
      </w:r>
    </w:p>
    <w:p w14:paraId="7DD96FA2" w14:textId="54F8F2B4" w:rsidR="006F1EF1" w:rsidRPr="007E7122" w:rsidRDefault="006F1EF1" w:rsidP="006F1EF1">
      <w:pPr>
        <w:rPr>
          <w:rFonts w:cs="Arial"/>
          <w:sz w:val="22"/>
          <w:szCs w:val="22"/>
        </w:rPr>
      </w:pPr>
    </w:p>
    <w:p w14:paraId="3FCFA918" w14:textId="77777777" w:rsidR="00A32327" w:rsidRPr="00BB5163" w:rsidRDefault="00A32327" w:rsidP="00D12E81">
      <w:pPr>
        <w:rPr>
          <w:rFonts w:cs="Arial"/>
          <w:sz w:val="20"/>
          <w:szCs w:val="20"/>
        </w:rPr>
      </w:pPr>
    </w:p>
    <w:sectPr w:rsidR="00A32327" w:rsidRPr="00BB5163" w:rsidSect="00162D40">
      <w:headerReference w:type="default" r:id="rId24"/>
      <w:footerReference w:type="default" r:id="rId25"/>
      <w:headerReference w:type="first" r:id="rId26"/>
      <w:footerReference w:type="first" r:id="rId27"/>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3CFF5" w14:textId="77777777" w:rsidR="0055150F" w:rsidRDefault="0055150F" w:rsidP="00FB57E7">
      <w:r>
        <w:separator/>
      </w:r>
    </w:p>
  </w:endnote>
  <w:endnote w:type="continuationSeparator" w:id="0">
    <w:p w14:paraId="79A02101" w14:textId="77777777" w:rsidR="0055150F" w:rsidRDefault="0055150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7CD1" w14:textId="77777777" w:rsidR="00D520C9" w:rsidRDefault="00D520C9" w:rsidP="0078190C">
    <w:pPr>
      <w:pStyle w:val="Footer"/>
      <w:spacing w:after="60"/>
      <w:ind w:right="-490"/>
      <w:rPr>
        <w:rFonts w:cs="Mangal"/>
        <w:color w:val="000000" w:themeColor="text1"/>
        <w:sz w:val="20"/>
        <w:szCs w:val="20"/>
      </w:rPr>
    </w:pPr>
  </w:p>
  <w:p w14:paraId="415744E1" w14:textId="77777777" w:rsidR="00D520C9" w:rsidRPr="0078190C" w:rsidRDefault="0055150F" w:rsidP="0078190C">
    <w:pPr>
      <w:pStyle w:val="Footer"/>
      <w:spacing w:after="60"/>
      <w:ind w:right="-490"/>
      <w:rPr>
        <w:rFonts w:cs="Mangal"/>
        <w:color w:val="000000" w:themeColor="text1"/>
        <w:sz w:val="19"/>
        <w:szCs w:val="19"/>
      </w:rPr>
    </w:pPr>
    <w:hyperlink r:id="rId1" w:history="1">
      <w:r w:rsidR="00D520C9" w:rsidRPr="00B36841">
        <w:rPr>
          <w:rStyle w:val="Hyperlink"/>
          <w:rFonts w:cs="Mangal"/>
          <w:color w:val="000000" w:themeColor="text1"/>
          <w:sz w:val="19"/>
          <w:szCs w:val="19"/>
          <w:u w:val="none"/>
        </w:rPr>
        <w:t>pbs.org</w:t>
      </w:r>
    </w:hyperlink>
    <w:r w:rsidR="00D520C9" w:rsidRPr="00B36841">
      <w:rPr>
        <w:rFonts w:cs="Mangal"/>
        <w:color w:val="000000" w:themeColor="text1"/>
        <w:sz w:val="19"/>
        <w:szCs w:val="19"/>
      </w:rPr>
      <w:t xml:space="preserve">   •   </w:t>
    </w:r>
    <w:hyperlink r:id="rId2" w:history="1">
      <w:r w:rsidR="00D520C9" w:rsidRPr="00B36841">
        <w:rPr>
          <w:rStyle w:val="Hyperlink"/>
          <w:rFonts w:cs="Mangal"/>
          <w:color w:val="000000" w:themeColor="text1"/>
          <w:sz w:val="19"/>
          <w:szCs w:val="19"/>
          <w:u w:val="none"/>
        </w:rPr>
        <w:t>pbs.org/pressroom</w:t>
      </w:r>
    </w:hyperlink>
    <w:r w:rsidR="00D520C9" w:rsidRPr="00B36841">
      <w:rPr>
        <w:rFonts w:cs="Mangal"/>
        <w:color w:val="000000" w:themeColor="text1"/>
        <w:sz w:val="19"/>
        <w:szCs w:val="19"/>
      </w:rPr>
      <w:t xml:space="preserve">   •   </w:t>
    </w:r>
    <w:hyperlink r:id="rId3" w:history="1">
      <w:r w:rsidR="00D520C9" w:rsidRPr="00B36841">
        <w:rPr>
          <w:rStyle w:val="Hyperlink"/>
          <w:rFonts w:cs="Mangal"/>
          <w:color w:val="000000" w:themeColor="text1"/>
          <w:sz w:val="19"/>
          <w:szCs w:val="19"/>
          <w:u w:val="none"/>
        </w:rPr>
        <w:t>facebook.com/</w:t>
      </w:r>
      <w:proofErr w:type="spellStart"/>
      <w:r w:rsidR="00D520C9" w:rsidRPr="00B36841">
        <w:rPr>
          <w:rStyle w:val="Hyperlink"/>
          <w:rFonts w:cs="Mangal"/>
          <w:color w:val="000000" w:themeColor="text1"/>
          <w:sz w:val="19"/>
          <w:szCs w:val="19"/>
          <w:u w:val="none"/>
        </w:rPr>
        <w:t>pbs</w:t>
      </w:r>
      <w:proofErr w:type="spellEnd"/>
    </w:hyperlink>
    <w:r w:rsidR="00D520C9" w:rsidRPr="00B36841">
      <w:rPr>
        <w:rFonts w:cs="Mangal"/>
        <w:color w:val="000000" w:themeColor="text1"/>
        <w:sz w:val="19"/>
        <w:szCs w:val="19"/>
      </w:rPr>
      <w:t xml:space="preserve">   •   </w:t>
    </w:r>
    <w:hyperlink r:id="rId4" w:history="1">
      <w:r w:rsidR="00D520C9" w:rsidRPr="00B36841">
        <w:rPr>
          <w:rStyle w:val="Hyperlink"/>
          <w:rFonts w:cs="Mangal"/>
          <w:color w:val="000000" w:themeColor="text1"/>
          <w:sz w:val="19"/>
          <w:szCs w:val="19"/>
          <w:u w:val="none"/>
        </w:rPr>
        <w:t>youtube.com/</w:t>
      </w:r>
      <w:proofErr w:type="spellStart"/>
      <w:r w:rsidR="00D520C9" w:rsidRPr="00B36841">
        <w:rPr>
          <w:rStyle w:val="Hyperlink"/>
          <w:rFonts w:cs="Mangal"/>
          <w:color w:val="000000" w:themeColor="text1"/>
          <w:sz w:val="19"/>
          <w:szCs w:val="19"/>
          <w:u w:val="none"/>
        </w:rPr>
        <w:t>pbs</w:t>
      </w:r>
      <w:proofErr w:type="spellEnd"/>
    </w:hyperlink>
    <w:r w:rsidR="00D520C9" w:rsidRPr="00B36841">
      <w:rPr>
        <w:rFonts w:cs="Mangal"/>
        <w:color w:val="000000" w:themeColor="text1"/>
        <w:sz w:val="19"/>
        <w:szCs w:val="19"/>
      </w:rPr>
      <w:t xml:space="preserve">   •   </w:t>
    </w:r>
    <w:hyperlink r:id="rId5" w:history="1">
      <w:r w:rsidR="00D520C9" w:rsidRPr="00B36841">
        <w:rPr>
          <w:rStyle w:val="Hyperlink"/>
          <w:rFonts w:cs="Mangal"/>
          <w:color w:val="000000" w:themeColor="text1"/>
          <w:sz w:val="19"/>
          <w:szCs w:val="19"/>
          <w:u w:val="none"/>
        </w:rPr>
        <w:t>twitter.com/</w:t>
      </w:r>
      <w:proofErr w:type="spellStart"/>
      <w:r w:rsidR="00D520C9"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EB49" w14:textId="77777777" w:rsidR="00D520C9" w:rsidRDefault="00D520C9" w:rsidP="00162D40">
    <w:pPr>
      <w:pStyle w:val="Footer"/>
      <w:spacing w:after="60"/>
      <w:ind w:right="-490"/>
      <w:rPr>
        <w:rFonts w:cs="Mangal"/>
        <w:color w:val="000000" w:themeColor="text1"/>
        <w:sz w:val="20"/>
        <w:szCs w:val="20"/>
      </w:rPr>
    </w:pPr>
  </w:p>
  <w:p w14:paraId="112E4217" w14:textId="77777777" w:rsidR="00D520C9" w:rsidRPr="00162D40" w:rsidRDefault="0055150F" w:rsidP="00162D40">
    <w:pPr>
      <w:pStyle w:val="Footer"/>
      <w:spacing w:after="60"/>
      <w:ind w:right="-490"/>
      <w:rPr>
        <w:rFonts w:cs="Mangal"/>
        <w:color w:val="000000" w:themeColor="text1"/>
        <w:sz w:val="19"/>
        <w:szCs w:val="19"/>
      </w:rPr>
    </w:pPr>
    <w:hyperlink r:id="rId1" w:history="1">
      <w:r w:rsidR="00D520C9" w:rsidRPr="00B36841">
        <w:rPr>
          <w:rStyle w:val="Hyperlink"/>
          <w:rFonts w:cs="Mangal"/>
          <w:color w:val="000000" w:themeColor="text1"/>
          <w:sz w:val="19"/>
          <w:szCs w:val="19"/>
          <w:u w:val="none"/>
        </w:rPr>
        <w:t>pbs.org</w:t>
      </w:r>
    </w:hyperlink>
    <w:r w:rsidR="00D520C9" w:rsidRPr="00B36841">
      <w:rPr>
        <w:rFonts w:cs="Mangal"/>
        <w:color w:val="000000" w:themeColor="text1"/>
        <w:sz w:val="19"/>
        <w:szCs w:val="19"/>
      </w:rPr>
      <w:t xml:space="preserve">   •   </w:t>
    </w:r>
    <w:hyperlink r:id="rId2" w:history="1">
      <w:r w:rsidR="00D520C9" w:rsidRPr="00B36841">
        <w:rPr>
          <w:rStyle w:val="Hyperlink"/>
          <w:rFonts w:cs="Mangal"/>
          <w:color w:val="000000" w:themeColor="text1"/>
          <w:sz w:val="19"/>
          <w:szCs w:val="19"/>
          <w:u w:val="none"/>
        </w:rPr>
        <w:t>pbs.org/pressroom</w:t>
      </w:r>
    </w:hyperlink>
    <w:r w:rsidR="00D520C9" w:rsidRPr="00B36841">
      <w:rPr>
        <w:rFonts w:cs="Mangal"/>
        <w:color w:val="000000" w:themeColor="text1"/>
        <w:sz w:val="19"/>
        <w:szCs w:val="19"/>
      </w:rPr>
      <w:t xml:space="preserve">   •   </w:t>
    </w:r>
    <w:hyperlink r:id="rId3" w:history="1">
      <w:r w:rsidR="00D520C9" w:rsidRPr="00B36841">
        <w:rPr>
          <w:rStyle w:val="Hyperlink"/>
          <w:rFonts w:cs="Mangal"/>
          <w:color w:val="000000" w:themeColor="text1"/>
          <w:sz w:val="19"/>
          <w:szCs w:val="19"/>
          <w:u w:val="none"/>
        </w:rPr>
        <w:t>facebook.com/</w:t>
      </w:r>
      <w:proofErr w:type="spellStart"/>
      <w:r w:rsidR="00D520C9" w:rsidRPr="00B36841">
        <w:rPr>
          <w:rStyle w:val="Hyperlink"/>
          <w:rFonts w:cs="Mangal"/>
          <w:color w:val="000000" w:themeColor="text1"/>
          <w:sz w:val="19"/>
          <w:szCs w:val="19"/>
          <w:u w:val="none"/>
        </w:rPr>
        <w:t>pbs</w:t>
      </w:r>
      <w:proofErr w:type="spellEnd"/>
    </w:hyperlink>
    <w:r w:rsidR="00D520C9" w:rsidRPr="00B36841">
      <w:rPr>
        <w:rFonts w:cs="Mangal"/>
        <w:color w:val="000000" w:themeColor="text1"/>
        <w:sz w:val="19"/>
        <w:szCs w:val="19"/>
      </w:rPr>
      <w:t xml:space="preserve">   •   </w:t>
    </w:r>
    <w:hyperlink r:id="rId4" w:history="1">
      <w:r w:rsidR="00D520C9" w:rsidRPr="00B36841">
        <w:rPr>
          <w:rStyle w:val="Hyperlink"/>
          <w:rFonts w:cs="Mangal"/>
          <w:color w:val="000000" w:themeColor="text1"/>
          <w:sz w:val="19"/>
          <w:szCs w:val="19"/>
          <w:u w:val="none"/>
        </w:rPr>
        <w:t>youtube.com/</w:t>
      </w:r>
      <w:proofErr w:type="spellStart"/>
      <w:r w:rsidR="00D520C9" w:rsidRPr="00B36841">
        <w:rPr>
          <w:rStyle w:val="Hyperlink"/>
          <w:rFonts w:cs="Mangal"/>
          <w:color w:val="000000" w:themeColor="text1"/>
          <w:sz w:val="19"/>
          <w:szCs w:val="19"/>
          <w:u w:val="none"/>
        </w:rPr>
        <w:t>pbs</w:t>
      </w:r>
      <w:proofErr w:type="spellEnd"/>
    </w:hyperlink>
    <w:r w:rsidR="00D520C9" w:rsidRPr="00B36841">
      <w:rPr>
        <w:rFonts w:cs="Mangal"/>
        <w:color w:val="000000" w:themeColor="text1"/>
        <w:sz w:val="19"/>
        <w:szCs w:val="19"/>
      </w:rPr>
      <w:t xml:space="preserve">   •   </w:t>
    </w:r>
    <w:hyperlink r:id="rId5" w:history="1">
      <w:r w:rsidR="00D520C9" w:rsidRPr="00B36841">
        <w:rPr>
          <w:rStyle w:val="Hyperlink"/>
          <w:rFonts w:cs="Mangal"/>
          <w:color w:val="000000" w:themeColor="text1"/>
          <w:sz w:val="19"/>
          <w:szCs w:val="19"/>
          <w:u w:val="none"/>
        </w:rPr>
        <w:t>twitter.com/</w:t>
      </w:r>
      <w:proofErr w:type="spellStart"/>
      <w:r w:rsidR="00D520C9"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8794B" w14:textId="77777777" w:rsidR="0055150F" w:rsidRDefault="0055150F" w:rsidP="00FB57E7">
      <w:r>
        <w:separator/>
      </w:r>
    </w:p>
  </w:footnote>
  <w:footnote w:type="continuationSeparator" w:id="0">
    <w:p w14:paraId="54503324" w14:textId="77777777" w:rsidR="0055150F" w:rsidRDefault="0055150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EF53" w14:textId="77777777" w:rsidR="00D520C9" w:rsidRPr="00FB57E7" w:rsidRDefault="00D520C9"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6CA1" w14:textId="77777777" w:rsidR="00D520C9" w:rsidRDefault="00D520C9">
    <w:pPr>
      <w:pStyle w:val="Header"/>
    </w:pPr>
    <w:r w:rsidRPr="00FB57E7">
      <w:rPr>
        <w:noProof/>
        <w:sz w:val="19"/>
        <w:szCs w:val="19"/>
        <w:vertAlign w:val="subscript"/>
      </w:rPr>
      <w:drawing>
        <wp:anchor distT="0" distB="0" distL="114300" distR="114300" simplePos="0" relativeHeight="251659264" behindDoc="1" locked="0" layoutInCell="1" allowOverlap="1" wp14:anchorId="63974D4F" wp14:editId="3E7DB694">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E43CB"/>
    <w:multiLevelType w:val="hybridMultilevel"/>
    <w:tmpl w:val="082E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rI0AJKGBkCgpKMUnFpcnJmfB1JgVAsAxw3ReSwAAAA="/>
  </w:docVars>
  <w:rsids>
    <w:rsidRoot w:val="00040053"/>
    <w:rsid w:val="00040053"/>
    <w:rsid w:val="000556D3"/>
    <w:rsid w:val="000750CD"/>
    <w:rsid w:val="00083636"/>
    <w:rsid w:val="000A16EB"/>
    <w:rsid w:val="000D4D5A"/>
    <w:rsid w:val="000F025C"/>
    <w:rsid w:val="00113364"/>
    <w:rsid w:val="00131638"/>
    <w:rsid w:val="0013248D"/>
    <w:rsid w:val="00134E59"/>
    <w:rsid w:val="001372C5"/>
    <w:rsid w:val="00137BD6"/>
    <w:rsid w:val="00162D40"/>
    <w:rsid w:val="00173A4F"/>
    <w:rsid w:val="00176BB5"/>
    <w:rsid w:val="001A0922"/>
    <w:rsid w:val="001A1A87"/>
    <w:rsid w:val="001A4657"/>
    <w:rsid w:val="001A7A33"/>
    <w:rsid w:val="001D0CB1"/>
    <w:rsid w:val="002359A8"/>
    <w:rsid w:val="00266658"/>
    <w:rsid w:val="00275E75"/>
    <w:rsid w:val="00287943"/>
    <w:rsid w:val="002914AC"/>
    <w:rsid w:val="00291EC5"/>
    <w:rsid w:val="002E3238"/>
    <w:rsid w:val="00301EE7"/>
    <w:rsid w:val="00327B94"/>
    <w:rsid w:val="00334A9D"/>
    <w:rsid w:val="00352CAE"/>
    <w:rsid w:val="0036327E"/>
    <w:rsid w:val="00372783"/>
    <w:rsid w:val="003743CE"/>
    <w:rsid w:val="003776BE"/>
    <w:rsid w:val="003A0A35"/>
    <w:rsid w:val="003D1D1E"/>
    <w:rsid w:val="003F3050"/>
    <w:rsid w:val="0043545F"/>
    <w:rsid w:val="0047384C"/>
    <w:rsid w:val="00477CAE"/>
    <w:rsid w:val="0048754B"/>
    <w:rsid w:val="004A136E"/>
    <w:rsid w:val="004A1799"/>
    <w:rsid w:val="004A2C63"/>
    <w:rsid w:val="004B39D2"/>
    <w:rsid w:val="004C2149"/>
    <w:rsid w:val="004D4F0C"/>
    <w:rsid w:val="004D7067"/>
    <w:rsid w:val="004E10C2"/>
    <w:rsid w:val="004F6449"/>
    <w:rsid w:val="00502591"/>
    <w:rsid w:val="00502662"/>
    <w:rsid w:val="00503118"/>
    <w:rsid w:val="0052327C"/>
    <w:rsid w:val="0055150F"/>
    <w:rsid w:val="0056220E"/>
    <w:rsid w:val="0058401C"/>
    <w:rsid w:val="005B6DFE"/>
    <w:rsid w:val="005B6E02"/>
    <w:rsid w:val="005C2C0C"/>
    <w:rsid w:val="005C66F3"/>
    <w:rsid w:val="005C741B"/>
    <w:rsid w:val="005D0189"/>
    <w:rsid w:val="0061156C"/>
    <w:rsid w:val="00616534"/>
    <w:rsid w:val="006748E9"/>
    <w:rsid w:val="00681677"/>
    <w:rsid w:val="00681BBF"/>
    <w:rsid w:val="00682B60"/>
    <w:rsid w:val="00684263"/>
    <w:rsid w:val="006924EB"/>
    <w:rsid w:val="006D4229"/>
    <w:rsid w:val="006D5A15"/>
    <w:rsid w:val="006F0FDF"/>
    <w:rsid w:val="006F1EF1"/>
    <w:rsid w:val="006F37B0"/>
    <w:rsid w:val="00731545"/>
    <w:rsid w:val="00732B35"/>
    <w:rsid w:val="0073485D"/>
    <w:rsid w:val="00740350"/>
    <w:rsid w:val="0075713B"/>
    <w:rsid w:val="00765096"/>
    <w:rsid w:val="0078190C"/>
    <w:rsid w:val="00787CED"/>
    <w:rsid w:val="007C3B66"/>
    <w:rsid w:val="007D609E"/>
    <w:rsid w:val="007F7DC8"/>
    <w:rsid w:val="00802649"/>
    <w:rsid w:val="00806EC0"/>
    <w:rsid w:val="008077CC"/>
    <w:rsid w:val="00807823"/>
    <w:rsid w:val="0087131D"/>
    <w:rsid w:val="0088529E"/>
    <w:rsid w:val="0089135F"/>
    <w:rsid w:val="008A06D2"/>
    <w:rsid w:val="008B190A"/>
    <w:rsid w:val="008C6C08"/>
    <w:rsid w:val="008D303C"/>
    <w:rsid w:val="009208D3"/>
    <w:rsid w:val="009467E7"/>
    <w:rsid w:val="00951BD7"/>
    <w:rsid w:val="009614D0"/>
    <w:rsid w:val="00993481"/>
    <w:rsid w:val="00995172"/>
    <w:rsid w:val="00A01E2B"/>
    <w:rsid w:val="00A026C2"/>
    <w:rsid w:val="00A13D3C"/>
    <w:rsid w:val="00A16675"/>
    <w:rsid w:val="00A21A28"/>
    <w:rsid w:val="00A32327"/>
    <w:rsid w:val="00A44BA4"/>
    <w:rsid w:val="00A91D15"/>
    <w:rsid w:val="00A97960"/>
    <w:rsid w:val="00AC7581"/>
    <w:rsid w:val="00AD0486"/>
    <w:rsid w:val="00AD3657"/>
    <w:rsid w:val="00B23214"/>
    <w:rsid w:val="00B3177D"/>
    <w:rsid w:val="00B31FFF"/>
    <w:rsid w:val="00B86101"/>
    <w:rsid w:val="00B9637E"/>
    <w:rsid w:val="00B96457"/>
    <w:rsid w:val="00BA5F6F"/>
    <w:rsid w:val="00BA674C"/>
    <w:rsid w:val="00BA7A9B"/>
    <w:rsid w:val="00BB5163"/>
    <w:rsid w:val="00BF17F7"/>
    <w:rsid w:val="00C34ECC"/>
    <w:rsid w:val="00C57FB4"/>
    <w:rsid w:val="00C617F1"/>
    <w:rsid w:val="00C66FFF"/>
    <w:rsid w:val="00C75002"/>
    <w:rsid w:val="00C868E6"/>
    <w:rsid w:val="00CA534A"/>
    <w:rsid w:val="00CB63BD"/>
    <w:rsid w:val="00CD25C1"/>
    <w:rsid w:val="00CE2E89"/>
    <w:rsid w:val="00D02E52"/>
    <w:rsid w:val="00D12E81"/>
    <w:rsid w:val="00D349B8"/>
    <w:rsid w:val="00D43E68"/>
    <w:rsid w:val="00D520C9"/>
    <w:rsid w:val="00D71DDB"/>
    <w:rsid w:val="00DA4402"/>
    <w:rsid w:val="00DB0989"/>
    <w:rsid w:val="00DC7F28"/>
    <w:rsid w:val="00DD0CE2"/>
    <w:rsid w:val="00DE5950"/>
    <w:rsid w:val="00E051AB"/>
    <w:rsid w:val="00E15983"/>
    <w:rsid w:val="00E43D15"/>
    <w:rsid w:val="00E604F3"/>
    <w:rsid w:val="00E711E9"/>
    <w:rsid w:val="00E94539"/>
    <w:rsid w:val="00E94FC2"/>
    <w:rsid w:val="00EA2821"/>
    <w:rsid w:val="00EC1F5E"/>
    <w:rsid w:val="00EC6713"/>
    <w:rsid w:val="00F367A1"/>
    <w:rsid w:val="00F72E68"/>
    <w:rsid w:val="00F80C25"/>
    <w:rsid w:val="00FA5370"/>
    <w:rsid w:val="00FB1E19"/>
    <w:rsid w:val="00FB57E7"/>
    <w:rsid w:val="00FB615F"/>
    <w:rsid w:val="00FD3F9A"/>
    <w:rsid w:val="00FD657D"/>
    <w:rsid w:val="00FE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B8533"/>
  <w15:docId w15:val="{9B16130B-FA40-4E14-B1E7-03ACC272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qFormat/>
    <w:rsid w:val="00DA44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customStyle="1" w:styleId="Heading1Char">
    <w:name w:val="Heading 1 Char"/>
    <w:basedOn w:val="DefaultParagraphFont"/>
    <w:link w:val="Heading1"/>
    <w:uiPriority w:val="9"/>
    <w:rsid w:val="00DA4402"/>
    <w:rPr>
      <w:rFonts w:ascii="Times" w:hAnsi="Times"/>
      <w:b/>
      <w:bCs/>
      <w:kern w:val="36"/>
      <w:sz w:val="48"/>
      <w:szCs w:val="48"/>
    </w:rPr>
  </w:style>
  <w:style w:type="character" w:styleId="Strong">
    <w:name w:val="Strong"/>
    <w:basedOn w:val="DefaultParagraphFont"/>
    <w:uiPriority w:val="22"/>
    <w:qFormat/>
    <w:rsid w:val="00DA4402"/>
    <w:rPr>
      <w:b/>
      <w:bCs/>
    </w:rPr>
  </w:style>
  <w:style w:type="paragraph" w:styleId="ListParagraph">
    <w:name w:val="List Paragraph"/>
    <w:basedOn w:val="Normal"/>
    <w:uiPriority w:val="34"/>
    <w:qFormat/>
    <w:rsid w:val="000750CD"/>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C617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17F1"/>
    <w:rPr>
      <w:i/>
      <w:iCs/>
    </w:rPr>
  </w:style>
  <w:style w:type="character" w:styleId="CommentReference">
    <w:name w:val="annotation reference"/>
    <w:basedOn w:val="DefaultParagraphFont"/>
    <w:uiPriority w:val="99"/>
    <w:semiHidden/>
    <w:unhideWhenUsed/>
    <w:rsid w:val="0088529E"/>
    <w:rPr>
      <w:sz w:val="18"/>
      <w:szCs w:val="18"/>
    </w:rPr>
  </w:style>
  <w:style w:type="paragraph" w:styleId="CommentText">
    <w:name w:val="annotation text"/>
    <w:basedOn w:val="Normal"/>
    <w:link w:val="CommentTextChar"/>
    <w:uiPriority w:val="99"/>
    <w:semiHidden/>
    <w:unhideWhenUsed/>
    <w:rsid w:val="0088529E"/>
  </w:style>
  <w:style w:type="character" w:customStyle="1" w:styleId="CommentTextChar">
    <w:name w:val="Comment Text Char"/>
    <w:basedOn w:val="DefaultParagraphFont"/>
    <w:link w:val="CommentText"/>
    <w:uiPriority w:val="99"/>
    <w:semiHidden/>
    <w:rsid w:val="0088529E"/>
    <w:rPr>
      <w:rFonts w:ascii="Arial" w:hAnsi="Arial"/>
    </w:rPr>
  </w:style>
  <w:style w:type="paragraph" w:styleId="CommentSubject">
    <w:name w:val="annotation subject"/>
    <w:basedOn w:val="CommentText"/>
    <w:next w:val="CommentText"/>
    <w:link w:val="CommentSubjectChar"/>
    <w:uiPriority w:val="99"/>
    <w:semiHidden/>
    <w:unhideWhenUsed/>
    <w:rsid w:val="0088529E"/>
    <w:rPr>
      <w:b/>
      <w:bCs/>
      <w:sz w:val="20"/>
      <w:szCs w:val="20"/>
    </w:rPr>
  </w:style>
  <w:style w:type="character" w:customStyle="1" w:styleId="CommentSubjectChar">
    <w:name w:val="Comment Subject Char"/>
    <w:basedOn w:val="CommentTextChar"/>
    <w:link w:val="CommentSubject"/>
    <w:uiPriority w:val="99"/>
    <w:semiHidden/>
    <w:rsid w:val="0088529E"/>
    <w:rPr>
      <w:rFonts w:ascii="Arial" w:hAnsi="Arial"/>
      <w:b/>
      <w:bCs/>
      <w:sz w:val="20"/>
      <w:szCs w:val="20"/>
    </w:rPr>
  </w:style>
  <w:style w:type="paragraph" w:styleId="BalloonText">
    <w:name w:val="Balloon Text"/>
    <w:basedOn w:val="Normal"/>
    <w:link w:val="BalloonTextChar"/>
    <w:uiPriority w:val="99"/>
    <w:semiHidden/>
    <w:unhideWhenUsed/>
    <w:rsid w:val="00885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9E"/>
    <w:rPr>
      <w:rFonts w:ascii="Lucida Grande" w:hAnsi="Lucida Grande" w:cs="Lucida Grande"/>
      <w:sz w:val="18"/>
      <w:szCs w:val="18"/>
    </w:rPr>
  </w:style>
  <w:style w:type="paragraph" w:styleId="Revision">
    <w:name w:val="Revision"/>
    <w:hidden/>
    <w:uiPriority w:val="99"/>
    <w:semiHidden/>
    <w:rsid w:val="0075713B"/>
    <w:rPr>
      <w:rFonts w:ascii="Arial" w:hAnsi="Arial"/>
    </w:rPr>
  </w:style>
  <w:style w:type="paragraph" w:customStyle="1" w:styleId="Default">
    <w:name w:val="Default"/>
    <w:rsid w:val="001A1A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1A1A87"/>
  </w:style>
  <w:style w:type="character" w:customStyle="1" w:styleId="Hyperlink0">
    <w:name w:val="Hyperlink.0"/>
    <w:basedOn w:val="None"/>
    <w:rsid w:val="001A1A87"/>
    <w:rPr>
      <w:b/>
      <w:bCs/>
      <w:u w:val="single" w:color="12BF0D"/>
    </w:rPr>
  </w:style>
  <w:style w:type="character" w:customStyle="1" w:styleId="Hyperlink1">
    <w:name w:val="Hyperlink.1"/>
    <w:basedOn w:val="None"/>
    <w:rsid w:val="001A1A87"/>
    <w:rPr>
      <w:color w:val="0079FF"/>
      <w:u w:val="single" w:color="0079FF"/>
    </w:rPr>
  </w:style>
  <w:style w:type="character" w:customStyle="1" w:styleId="Hyperlink2">
    <w:name w:val="Hyperlink.2"/>
    <w:basedOn w:val="None"/>
    <w:rsid w:val="001A1A87"/>
    <w:rPr>
      <w:u w:val="single" w:color="12BF0D"/>
    </w:rPr>
  </w:style>
  <w:style w:type="character" w:customStyle="1" w:styleId="Hyperlink3">
    <w:name w:val="Hyperlink.3"/>
    <w:basedOn w:val="None"/>
    <w:rsid w:val="001A1A87"/>
    <w:rPr>
      <w:color w:val="0000F6"/>
      <w:u w:val="single" w:color="0000F6"/>
    </w:rPr>
  </w:style>
  <w:style w:type="character" w:customStyle="1" w:styleId="Hyperlink4">
    <w:name w:val="Hyperlink.4"/>
    <w:basedOn w:val="None"/>
    <w:rsid w:val="001A1A87"/>
    <w:rPr>
      <w:color w:val="4C6CC6"/>
      <w:u w:val="single" w:color="4C6CC6"/>
    </w:rPr>
  </w:style>
  <w:style w:type="character" w:customStyle="1" w:styleId="Hyperlink5">
    <w:name w:val="Hyperlink.5"/>
    <w:basedOn w:val="None"/>
    <w:rsid w:val="001A1A87"/>
    <w:rPr>
      <w:color w:val="4C6CC6"/>
      <w:u w:val="single" w:color="4C6CC6"/>
      <w:shd w:val="clear" w:color="auto" w:fill="FFFFFF"/>
    </w:rPr>
  </w:style>
  <w:style w:type="character" w:customStyle="1" w:styleId="Hyperlink6">
    <w:name w:val="Hyperlink.6"/>
    <w:basedOn w:val="None"/>
    <w:rsid w:val="001A1A87"/>
    <w:rPr>
      <w:u w:val="single" w:color="212121"/>
      <w:shd w:val="clear" w:color="auto" w:fill="FFFFFF"/>
    </w:rPr>
  </w:style>
  <w:style w:type="character" w:customStyle="1" w:styleId="Hyperlink7">
    <w:name w:val="Hyperlink.7"/>
    <w:basedOn w:val="None"/>
    <w:rsid w:val="001A1A87"/>
    <w:rPr>
      <w:i/>
      <w:iCs/>
      <w:color w:val="4C6CC6"/>
      <w:u w:val="single" w:color="4C6CC6"/>
      <w:shd w:val="clear" w:color="auto" w:fill="FFFFFF"/>
    </w:rPr>
  </w:style>
  <w:style w:type="character" w:customStyle="1" w:styleId="Hyperlink8">
    <w:name w:val="Hyperlink.8"/>
    <w:basedOn w:val="None"/>
    <w:rsid w:val="001A1A87"/>
    <w:rPr>
      <w:color w:val="0079FF"/>
      <w:u w:val="single" w:color="0079F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9498">
      <w:bodyDiv w:val="1"/>
      <w:marLeft w:val="0"/>
      <w:marRight w:val="0"/>
      <w:marTop w:val="0"/>
      <w:marBottom w:val="0"/>
      <w:divBdr>
        <w:top w:val="none" w:sz="0" w:space="0" w:color="auto"/>
        <w:left w:val="none" w:sz="0" w:space="0" w:color="auto"/>
        <w:bottom w:val="none" w:sz="0" w:space="0" w:color="auto"/>
        <w:right w:val="none" w:sz="0" w:space="0" w:color="auto"/>
      </w:divBdr>
    </w:div>
    <w:div w:id="316109930">
      <w:bodyDiv w:val="1"/>
      <w:marLeft w:val="0"/>
      <w:marRight w:val="0"/>
      <w:marTop w:val="0"/>
      <w:marBottom w:val="0"/>
      <w:divBdr>
        <w:top w:val="none" w:sz="0" w:space="0" w:color="auto"/>
        <w:left w:val="none" w:sz="0" w:space="0" w:color="auto"/>
        <w:bottom w:val="none" w:sz="0" w:space="0" w:color="auto"/>
        <w:right w:val="none" w:sz="0" w:space="0" w:color="auto"/>
      </w:divBdr>
    </w:div>
    <w:div w:id="379281761">
      <w:bodyDiv w:val="1"/>
      <w:marLeft w:val="0"/>
      <w:marRight w:val="0"/>
      <w:marTop w:val="0"/>
      <w:marBottom w:val="0"/>
      <w:divBdr>
        <w:top w:val="none" w:sz="0" w:space="0" w:color="auto"/>
        <w:left w:val="none" w:sz="0" w:space="0" w:color="auto"/>
        <w:bottom w:val="none" w:sz="0" w:space="0" w:color="auto"/>
        <w:right w:val="none" w:sz="0" w:space="0" w:color="auto"/>
      </w:divBdr>
    </w:div>
    <w:div w:id="400373473">
      <w:bodyDiv w:val="1"/>
      <w:marLeft w:val="0"/>
      <w:marRight w:val="0"/>
      <w:marTop w:val="0"/>
      <w:marBottom w:val="0"/>
      <w:divBdr>
        <w:top w:val="none" w:sz="0" w:space="0" w:color="auto"/>
        <w:left w:val="none" w:sz="0" w:space="0" w:color="auto"/>
        <w:bottom w:val="none" w:sz="0" w:space="0" w:color="auto"/>
        <w:right w:val="none" w:sz="0" w:space="0" w:color="auto"/>
      </w:divBdr>
    </w:div>
    <w:div w:id="452987937">
      <w:bodyDiv w:val="1"/>
      <w:marLeft w:val="0"/>
      <w:marRight w:val="0"/>
      <w:marTop w:val="0"/>
      <w:marBottom w:val="0"/>
      <w:divBdr>
        <w:top w:val="none" w:sz="0" w:space="0" w:color="auto"/>
        <w:left w:val="none" w:sz="0" w:space="0" w:color="auto"/>
        <w:bottom w:val="none" w:sz="0" w:space="0" w:color="auto"/>
        <w:right w:val="none" w:sz="0" w:space="0" w:color="auto"/>
      </w:divBdr>
    </w:div>
    <w:div w:id="504562548">
      <w:bodyDiv w:val="1"/>
      <w:marLeft w:val="0"/>
      <w:marRight w:val="0"/>
      <w:marTop w:val="0"/>
      <w:marBottom w:val="0"/>
      <w:divBdr>
        <w:top w:val="none" w:sz="0" w:space="0" w:color="auto"/>
        <w:left w:val="none" w:sz="0" w:space="0" w:color="auto"/>
        <w:bottom w:val="none" w:sz="0" w:space="0" w:color="auto"/>
        <w:right w:val="none" w:sz="0" w:space="0" w:color="auto"/>
      </w:divBdr>
    </w:div>
    <w:div w:id="554778373">
      <w:bodyDiv w:val="1"/>
      <w:marLeft w:val="0"/>
      <w:marRight w:val="0"/>
      <w:marTop w:val="0"/>
      <w:marBottom w:val="0"/>
      <w:divBdr>
        <w:top w:val="none" w:sz="0" w:space="0" w:color="auto"/>
        <w:left w:val="none" w:sz="0" w:space="0" w:color="auto"/>
        <w:bottom w:val="none" w:sz="0" w:space="0" w:color="auto"/>
        <w:right w:val="none" w:sz="0" w:space="0" w:color="auto"/>
      </w:divBdr>
    </w:div>
    <w:div w:id="627400458">
      <w:bodyDiv w:val="1"/>
      <w:marLeft w:val="0"/>
      <w:marRight w:val="0"/>
      <w:marTop w:val="0"/>
      <w:marBottom w:val="0"/>
      <w:divBdr>
        <w:top w:val="none" w:sz="0" w:space="0" w:color="auto"/>
        <w:left w:val="none" w:sz="0" w:space="0" w:color="auto"/>
        <w:bottom w:val="none" w:sz="0" w:space="0" w:color="auto"/>
        <w:right w:val="none" w:sz="0" w:space="0" w:color="auto"/>
      </w:divBdr>
    </w:div>
    <w:div w:id="896815958">
      <w:bodyDiv w:val="1"/>
      <w:marLeft w:val="0"/>
      <w:marRight w:val="0"/>
      <w:marTop w:val="0"/>
      <w:marBottom w:val="0"/>
      <w:divBdr>
        <w:top w:val="none" w:sz="0" w:space="0" w:color="auto"/>
        <w:left w:val="none" w:sz="0" w:space="0" w:color="auto"/>
        <w:bottom w:val="none" w:sz="0" w:space="0" w:color="auto"/>
        <w:right w:val="none" w:sz="0" w:space="0" w:color="auto"/>
      </w:divBdr>
    </w:div>
    <w:div w:id="915942980">
      <w:bodyDiv w:val="1"/>
      <w:marLeft w:val="0"/>
      <w:marRight w:val="0"/>
      <w:marTop w:val="0"/>
      <w:marBottom w:val="0"/>
      <w:divBdr>
        <w:top w:val="none" w:sz="0" w:space="0" w:color="auto"/>
        <w:left w:val="none" w:sz="0" w:space="0" w:color="auto"/>
        <w:bottom w:val="none" w:sz="0" w:space="0" w:color="auto"/>
        <w:right w:val="none" w:sz="0" w:space="0" w:color="auto"/>
      </w:divBdr>
    </w:div>
    <w:div w:id="972910043">
      <w:bodyDiv w:val="1"/>
      <w:marLeft w:val="0"/>
      <w:marRight w:val="0"/>
      <w:marTop w:val="0"/>
      <w:marBottom w:val="0"/>
      <w:divBdr>
        <w:top w:val="none" w:sz="0" w:space="0" w:color="auto"/>
        <w:left w:val="none" w:sz="0" w:space="0" w:color="auto"/>
        <w:bottom w:val="none" w:sz="0" w:space="0" w:color="auto"/>
        <w:right w:val="none" w:sz="0" w:space="0" w:color="auto"/>
      </w:divBdr>
    </w:div>
    <w:div w:id="1073086711">
      <w:bodyDiv w:val="1"/>
      <w:marLeft w:val="0"/>
      <w:marRight w:val="0"/>
      <w:marTop w:val="0"/>
      <w:marBottom w:val="0"/>
      <w:divBdr>
        <w:top w:val="none" w:sz="0" w:space="0" w:color="auto"/>
        <w:left w:val="none" w:sz="0" w:space="0" w:color="auto"/>
        <w:bottom w:val="none" w:sz="0" w:space="0" w:color="auto"/>
        <w:right w:val="none" w:sz="0" w:space="0" w:color="auto"/>
      </w:divBdr>
    </w:div>
    <w:div w:id="1172451778">
      <w:bodyDiv w:val="1"/>
      <w:marLeft w:val="0"/>
      <w:marRight w:val="0"/>
      <w:marTop w:val="0"/>
      <w:marBottom w:val="0"/>
      <w:divBdr>
        <w:top w:val="none" w:sz="0" w:space="0" w:color="auto"/>
        <w:left w:val="none" w:sz="0" w:space="0" w:color="auto"/>
        <w:bottom w:val="none" w:sz="0" w:space="0" w:color="auto"/>
        <w:right w:val="none" w:sz="0" w:space="0" w:color="auto"/>
      </w:divBdr>
    </w:div>
    <w:div w:id="1199859394">
      <w:bodyDiv w:val="1"/>
      <w:marLeft w:val="0"/>
      <w:marRight w:val="0"/>
      <w:marTop w:val="0"/>
      <w:marBottom w:val="0"/>
      <w:divBdr>
        <w:top w:val="none" w:sz="0" w:space="0" w:color="auto"/>
        <w:left w:val="none" w:sz="0" w:space="0" w:color="auto"/>
        <w:bottom w:val="none" w:sz="0" w:space="0" w:color="auto"/>
        <w:right w:val="none" w:sz="0" w:space="0" w:color="auto"/>
      </w:divBdr>
    </w:div>
    <w:div w:id="1249344573">
      <w:bodyDiv w:val="1"/>
      <w:marLeft w:val="0"/>
      <w:marRight w:val="0"/>
      <w:marTop w:val="0"/>
      <w:marBottom w:val="0"/>
      <w:divBdr>
        <w:top w:val="none" w:sz="0" w:space="0" w:color="auto"/>
        <w:left w:val="none" w:sz="0" w:space="0" w:color="auto"/>
        <w:bottom w:val="none" w:sz="0" w:space="0" w:color="auto"/>
        <w:right w:val="none" w:sz="0" w:space="0" w:color="auto"/>
      </w:divBdr>
    </w:div>
    <w:div w:id="1319848861">
      <w:bodyDiv w:val="1"/>
      <w:marLeft w:val="0"/>
      <w:marRight w:val="0"/>
      <w:marTop w:val="0"/>
      <w:marBottom w:val="0"/>
      <w:divBdr>
        <w:top w:val="none" w:sz="0" w:space="0" w:color="auto"/>
        <w:left w:val="none" w:sz="0" w:space="0" w:color="auto"/>
        <w:bottom w:val="none" w:sz="0" w:space="0" w:color="auto"/>
        <w:right w:val="none" w:sz="0" w:space="0" w:color="auto"/>
      </w:divBdr>
    </w:div>
    <w:div w:id="1374501234">
      <w:bodyDiv w:val="1"/>
      <w:marLeft w:val="0"/>
      <w:marRight w:val="0"/>
      <w:marTop w:val="0"/>
      <w:marBottom w:val="0"/>
      <w:divBdr>
        <w:top w:val="none" w:sz="0" w:space="0" w:color="auto"/>
        <w:left w:val="none" w:sz="0" w:space="0" w:color="auto"/>
        <w:bottom w:val="none" w:sz="0" w:space="0" w:color="auto"/>
        <w:right w:val="none" w:sz="0" w:space="0" w:color="auto"/>
      </w:divBdr>
    </w:div>
    <w:div w:id="1393231362">
      <w:bodyDiv w:val="1"/>
      <w:marLeft w:val="0"/>
      <w:marRight w:val="0"/>
      <w:marTop w:val="0"/>
      <w:marBottom w:val="0"/>
      <w:divBdr>
        <w:top w:val="none" w:sz="0" w:space="0" w:color="auto"/>
        <w:left w:val="none" w:sz="0" w:space="0" w:color="auto"/>
        <w:bottom w:val="none" w:sz="0" w:space="0" w:color="auto"/>
        <w:right w:val="none" w:sz="0" w:space="0" w:color="auto"/>
      </w:divBdr>
    </w:div>
    <w:div w:id="1550802821">
      <w:bodyDiv w:val="1"/>
      <w:marLeft w:val="0"/>
      <w:marRight w:val="0"/>
      <w:marTop w:val="0"/>
      <w:marBottom w:val="0"/>
      <w:divBdr>
        <w:top w:val="none" w:sz="0" w:space="0" w:color="auto"/>
        <w:left w:val="none" w:sz="0" w:space="0" w:color="auto"/>
        <w:bottom w:val="none" w:sz="0" w:space="0" w:color="auto"/>
        <w:right w:val="none" w:sz="0" w:space="0" w:color="auto"/>
      </w:divBdr>
    </w:div>
    <w:div w:id="1578396050">
      <w:bodyDiv w:val="1"/>
      <w:marLeft w:val="0"/>
      <w:marRight w:val="0"/>
      <w:marTop w:val="0"/>
      <w:marBottom w:val="0"/>
      <w:divBdr>
        <w:top w:val="none" w:sz="0" w:space="0" w:color="auto"/>
        <w:left w:val="none" w:sz="0" w:space="0" w:color="auto"/>
        <w:bottom w:val="none" w:sz="0" w:space="0" w:color="auto"/>
        <w:right w:val="none" w:sz="0" w:space="0" w:color="auto"/>
      </w:divBdr>
    </w:div>
    <w:div w:id="1729651640">
      <w:bodyDiv w:val="1"/>
      <w:marLeft w:val="0"/>
      <w:marRight w:val="0"/>
      <w:marTop w:val="0"/>
      <w:marBottom w:val="0"/>
      <w:divBdr>
        <w:top w:val="none" w:sz="0" w:space="0" w:color="auto"/>
        <w:left w:val="none" w:sz="0" w:space="0" w:color="auto"/>
        <w:bottom w:val="none" w:sz="0" w:space="0" w:color="auto"/>
        <w:right w:val="none" w:sz="0" w:space="0" w:color="auto"/>
      </w:divBdr>
    </w:div>
    <w:div w:id="1731074285">
      <w:bodyDiv w:val="1"/>
      <w:marLeft w:val="0"/>
      <w:marRight w:val="0"/>
      <w:marTop w:val="0"/>
      <w:marBottom w:val="0"/>
      <w:divBdr>
        <w:top w:val="none" w:sz="0" w:space="0" w:color="auto"/>
        <w:left w:val="none" w:sz="0" w:space="0" w:color="auto"/>
        <w:bottom w:val="none" w:sz="0" w:space="0" w:color="auto"/>
        <w:right w:val="none" w:sz="0" w:space="0" w:color="auto"/>
      </w:divBdr>
    </w:div>
    <w:div w:id="1794206274">
      <w:bodyDiv w:val="1"/>
      <w:marLeft w:val="0"/>
      <w:marRight w:val="0"/>
      <w:marTop w:val="0"/>
      <w:marBottom w:val="0"/>
      <w:divBdr>
        <w:top w:val="none" w:sz="0" w:space="0" w:color="auto"/>
        <w:left w:val="none" w:sz="0" w:space="0" w:color="auto"/>
        <w:bottom w:val="none" w:sz="0" w:space="0" w:color="auto"/>
        <w:right w:val="none" w:sz="0" w:space="0" w:color="auto"/>
      </w:divBdr>
    </w:div>
    <w:div w:id="1865632141">
      <w:bodyDiv w:val="1"/>
      <w:marLeft w:val="0"/>
      <w:marRight w:val="0"/>
      <w:marTop w:val="0"/>
      <w:marBottom w:val="0"/>
      <w:divBdr>
        <w:top w:val="none" w:sz="0" w:space="0" w:color="auto"/>
        <w:left w:val="none" w:sz="0" w:space="0" w:color="auto"/>
        <w:bottom w:val="none" w:sz="0" w:space="0" w:color="auto"/>
        <w:right w:val="none" w:sz="0" w:space="0" w:color="auto"/>
      </w:divBdr>
    </w:div>
    <w:div w:id="1966691735">
      <w:bodyDiv w:val="1"/>
      <w:marLeft w:val="0"/>
      <w:marRight w:val="0"/>
      <w:marTop w:val="0"/>
      <w:marBottom w:val="0"/>
      <w:divBdr>
        <w:top w:val="none" w:sz="0" w:space="0" w:color="auto"/>
        <w:left w:val="none" w:sz="0" w:space="0" w:color="auto"/>
        <w:bottom w:val="none" w:sz="0" w:space="0" w:color="auto"/>
        <w:right w:val="none" w:sz="0" w:space="0" w:color="auto"/>
      </w:divBdr>
    </w:div>
    <w:div w:id="1991208855">
      <w:bodyDiv w:val="1"/>
      <w:marLeft w:val="0"/>
      <w:marRight w:val="0"/>
      <w:marTop w:val="0"/>
      <w:marBottom w:val="0"/>
      <w:divBdr>
        <w:top w:val="none" w:sz="0" w:space="0" w:color="auto"/>
        <w:left w:val="none" w:sz="0" w:space="0" w:color="auto"/>
        <w:bottom w:val="none" w:sz="0" w:space="0" w:color="auto"/>
        <w:right w:val="none" w:sz="0" w:space="0" w:color="auto"/>
      </w:divBdr>
    </w:div>
    <w:div w:id="1993410615">
      <w:bodyDiv w:val="1"/>
      <w:marLeft w:val="0"/>
      <w:marRight w:val="0"/>
      <w:marTop w:val="0"/>
      <w:marBottom w:val="0"/>
      <w:divBdr>
        <w:top w:val="none" w:sz="0" w:space="0" w:color="auto"/>
        <w:left w:val="none" w:sz="0" w:space="0" w:color="auto"/>
        <w:bottom w:val="none" w:sz="0" w:space="0" w:color="auto"/>
        <w:right w:val="none" w:sz="0" w:space="0" w:color="auto"/>
      </w:divBdr>
    </w:div>
    <w:div w:id="2082092608">
      <w:bodyDiv w:val="1"/>
      <w:marLeft w:val="0"/>
      <w:marRight w:val="0"/>
      <w:marTop w:val="0"/>
      <w:marBottom w:val="0"/>
      <w:divBdr>
        <w:top w:val="none" w:sz="0" w:space="0" w:color="auto"/>
        <w:left w:val="none" w:sz="0" w:space="0" w:color="auto"/>
        <w:bottom w:val="none" w:sz="0" w:space="0" w:color="auto"/>
        <w:right w:val="none" w:sz="0" w:space="0" w:color="auto"/>
      </w:divBdr>
    </w:div>
    <w:div w:id="2128308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pbs.org/" TargetMode="External"/><Relationship Id="rId13" Type="http://schemas.openxmlformats.org/officeDocument/2006/relationships/hyperlink" Target="https://twitter.com/pbs" TargetMode="External"/><Relationship Id="rId18" Type="http://schemas.openxmlformats.org/officeDocument/2006/relationships/hyperlink" Target="http://www.weta.or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cjohnson@pbs.org"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s://twitter.com/pbspressro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ressroom.pbs.org/" TargetMode="External"/><Relationship Id="rId20" Type="http://schemas.openxmlformats.org/officeDocument/2006/relationships/hyperlink" Target="https://twitter.com/wetatvf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kid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anywhere/home/" TargetMode="External"/><Relationship Id="rId23" Type="http://schemas.openxmlformats.org/officeDocument/2006/relationships/hyperlink" Target="mailto:brian_moriarty@dkcnews.com" TargetMode="External"/><Relationship Id="rId28"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yperlink" Target="http://www.facebook.com/wetatvfm" TargetMode="External"/><Relationship Id="rId4" Type="http://schemas.openxmlformats.org/officeDocument/2006/relationships/settings" Target="settings.xml"/><Relationship Id="rId9" Type="http://schemas.openxmlformats.org/officeDocument/2006/relationships/hyperlink" Target="http://www.shoppbs.org/home/index.jsp" TargetMode="External"/><Relationship Id="rId14" Type="http://schemas.openxmlformats.org/officeDocument/2006/relationships/hyperlink" Target="https://www.facebook.com/pbs" TargetMode="External"/><Relationship Id="rId22" Type="http://schemas.openxmlformats.org/officeDocument/2006/relationships/hyperlink" Target="mailto:anfrederick@pbs.or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B67C5-03C4-4D40-A0AF-3DF6550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Jordan Lawrence</cp:lastModifiedBy>
  <cp:revision>2</cp:revision>
  <cp:lastPrinted>2017-10-12T15:36:00Z</cp:lastPrinted>
  <dcterms:created xsi:type="dcterms:W3CDTF">2018-04-11T15:18:00Z</dcterms:created>
  <dcterms:modified xsi:type="dcterms:W3CDTF">2018-04-11T15:18:00Z</dcterms:modified>
</cp:coreProperties>
</file>