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BD91E" w14:textId="37728795" w:rsidR="00842675" w:rsidRDefault="00F939FF" w:rsidP="00C060D8">
      <w:pPr>
        <w:pStyle w:val="PBSDateHeadline"/>
        <w:jc w:val="left"/>
        <w:rPr>
          <w:rFonts w:asciiTheme="minorBidi" w:hAnsiTheme="minorBidi"/>
          <w:bCs/>
          <w:sz w:val="32"/>
          <w:szCs w:val="32"/>
        </w:rPr>
      </w:pPr>
      <w:r>
        <w:rPr>
          <w:rFonts w:asciiTheme="minorBidi" w:hAnsiTheme="minorBidi"/>
          <w:bCs/>
          <w:sz w:val="32"/>
          <w:szCs w:val="32"/>
        </w:rPr>
        <w:t xml:space="preserve"> </w:t>
      </w:r>
    </w:p>
    <w:p w14:paraId="157FB407" w14:textId="6824B634" w:rsidR="00CE2332" w:rsidRDefault="00020790" w:rsidP="00020790">
      <w:pPr>
        <w:pStyle w:val="PBSDateHeadline"/>
        <w:rPr>
          <w:rFonts w:asciiTheme="minorBidi" w:hAnsiTheme="minorBidi"/>
          <w:bCs/>
          <w:sz w:val="32"/>
          <w:szCs w:val="32"/>
        </w:rPr>
      </w:pPr>
      <w:r>
        <w:rPr>
          <w:rFonts w:asciiTheme="minorBidi" w:hAnsiTheme="minorBidi"/>
          <w:bCs/>
          <w:sz w:val="32"/>
          <w:szCs w:val="32"/>
        </w:rPr>
        <w:t>WHITE WITH FEAR</w:t>
      </w:r>
      <w:r w:rsidR="00CE2332">
        <w:rPr>
          <w:rFonts w:asciiTheme="minorBidi" w:hAnsiTheme="minorBidi"/>
          <w:bCs/>
          <w:sz w:val="32"/>
          <w:szCs w:val="32"/>
        </w:rPr>
        <w:t xml:space="preserve"> </w:t>
      </w:r>
      <w:r w:rsidR="006E0E7E">
        <w:rPr>
          <w:rFonts w:asciiTheme="minorBidi" w:hAnsiTheme="minorBidi"/>
          <w:bCs/>
          <w:sz w:val="32"/>
          <w:szCs w:val="32"/>
        </w:rPr>
        <w:t xml:space="preserve">To </w:t>
      </w:r>
      <w:r w:rsidR="00CE2332">
        <w:rPr>
          <w:rFonts w:asciiTheme="minorBidi" w:hAnsiTheme="minorBidi"/>
          <w:bCs/>
          <w:sz w:val="32"/>
          <w:szCs w:val="32"/>
        </w:rPr>
        <w:t xml:space="preserve">Broadcast </w:t>
      </w:r>
    </w:p>
    <w:p w14:paraId="37045C68" w14:textId="3DA02B35" w:rsidR="004064B9" w:rsidRDefault="009465AD" w:rsidP="00CE2332">
      <w:pPr>
        <w:pStyle w:val="PBSDateHeadline"/>
        <w:rPr>
          <w:rFonts w:asciiTheme="minorBidi" w:hAnsiTheme="minorBidi"/>
          <w:bCs/>
          <w:sz w:val="32"/>
          <w:szCs w:val="32"/>
        </w:rPr>
      </w:pPr>
      <w:r>
        <w:rPr>
          <w:rFonts w:asciiTheme="minorBidi" w:hAnsiTheme="minorBidi"/>
          <w:bCs/>
          <w:sz w:val="32"/>
          <w:szCs w:val="32"/>
        </w:rPr>
        <w:t>Tuesday, March 24</w:t>
      </w:r>
      <w:r w:rsidR="006E0E7E">
        <w:rPr>
          <w:rFonts w:asciiTheme="minorBidi" w:hAnsiTheme="minorBidi"/>
          <w:bCs/>
          <w:sz w:val="32"/>
          <w:szCs w:val="32"/>
        </w:rPr>
        <w:t xml:space="preserve"> on PBS and PBS.org</w:t>
      </w:r>
      <w:r>
        <w:rPr>
          <w:rFonts w:asciiTheme="minorBidi" w:hAnsiTheme="minorBidi"/>
          <w:bCs/>
          <w:sz w:val="32"/>
          <w:szCs w:val="32"/>
        </w:rPr>
        <w:t xml:space="preserve"> </w:t>
      </w:r>
    </w:p>
    <w:p w14:paraId="651324C3" w14:textId="77777777" w:rsidR="00020790" w:rsidRDefault="00020790" w:rsidP="00020790">
      <w:pPr>
        <w:pStyle w:val="PBSDateHeadline"/>
        <w:rPr>
          <w:rFonts w:asciiTheme="minorBidi" w:hAnsiTheme="minorBidi"/>
          <w:bCs/>
          <w:sz w:val="32"/>
          <w:szCs w:val="32"/>
        </w:rPr>
      </w:pPr>
    </w:p>
    <w:p w14:paraId="08F8BB06" w14:textId="6E6DEA1A" w:rsidR="6B8FA158" w:rsidRDefault="6B8FA158" w:rsidP="6FA396CE">
      <w:pPr>
        <w:pStyle w:val="PBSDateHeadline"/>
        <w:rPr>
          <w:rFonts w:asciiTheme="minorBidi" w:hAnsiTheme="minorBidi"/>
          <w:b w:val="0"/>
          <w:sz w:val="32"/>
          <w:szCs w:val="32"/>
        </w:rPr>
      </w:pPr>
      <w:r w:rsidRPr="33606067">
        <w:rPr>
          <w:rFonts w:asciiTheme="minorBidi" w:hAnsiTheme="minorBidi"/>
          <w:sz w:val="32"/>
          <w:szCs w:val="32"/>
        </w:rPr>
        <w:t>Documentary</w:t>
      </w:r>
      <w:r w:rsidR="1BEC3954" w:rsidRPr="33606067">
        <w:rPr>
          <w:rFonts w:asciiTheme="minorBidi" w:hAnsiTheme="minorBidi"/>
          <w:sz w:val="32"/>
          <w:szCs w:val="32"/>
        </w:rPr>
        <w:t xml:space="preserve"> Explores How Racial Division </w:t>
      </w:r>
      <w:r w:rsidR="1432E49C" w:rsidRPr="33606067">
        <w:rPr>
          <w:rFonts w:asciiTheme="minorBidi" w:hAnsiTheme="minorBidi"/>
          <w:sz w:val="32"/>
          <w:szCs w:val="32"/>
        </w:rPr>
        <w:t xml:space="preserve">Has Been </w:t>
      </w:r>
      <w:r w:rsidR="1BEC3954" w:rsidRPr="33606067">
        <w:rPr>
          <w:rFonts w:asciiTheme="minorBidi" w:hAnsiTheme="minorBidi"/>
          <w:sz w:val="32"/>
          <w:szCs w:val="32"/>
        </w:rPr>
        <w:t xml:space="preserve">Used </w:t>
      </w:r>
      <w:r w:rsidR="3F8CD6D6" w:rsidRPr="33606067">
        <w:rPr>
          <w:rFonts w:asciiTheme="minorBidi" w:hAnsiTheme="minorBidi"/>
          <w:sz w:val="32"/>
          <w:szCs w:val="32"/>
        </w:rPr>
        <w:t xml:space="preserve">as a Political </w:t>
      </w:r>
      <w:r w:rsidR="0B40FCD0" w:rsidRPr="33606067">
        <w:rPr>
          <w:rFonts w:asciiTheme="minorBidi" w:hAnsiTheme="minorBidi"/>
          <w:sz w:val="32"/>
          <w:szCs w:val="32"/>
        </w:rPr>
        <w:t>Strategy</w:t>
      </w:r>
      <w:r w:rsidR="5FF69F27" w:rsidRPr="33606067">
        <w:rPr>
          <w:rFonts w:asciiTheme="minorBidi" w:hAnsiTheme="minorBidi"/>
          <w:sz w:val="32"/>
          <w:szCs w:val="32"/>
        </w:rPr>
        <w:t xml:space="preserve"> for Decades</w:t>
      </w:r>
    </w:p>
    <w:p w14:paraId="4D56C814" w14:textId="1AF7DB94" w:rsidR="33606067" w:rsidRDefault="33606067" w:rsidP="33606067">
      <w:pPr>
        <w:jc w:val="center"/>
        <w:rPr>
          <w:rFonts w:asciiTheme="minorBidi" w:hAnsiTheme="minorBidi"/>
        </w:rPr>
      </w:pPr>
    </w:p>
    <w:p w14:paraId="649B6C44" w14:textId="6FCCD831" w:rsidR="33606067" w:rsidRDefault="33606067" w:rsidP="33606067">
      <w:pPr>
        <w:jc w:val="center"/>
        <w:rPr>
          <w:rFonts w:asciiTheme="minorBidi" w:hAnsiTheme="minorBidi"/>
        </w:rPr>
      </w:pPr>
    </w:p>
    <w:p w14:paraId="029E2D35" w14:textId="2EEE5E58" w:rsidR="00A0723A" w:rsidRDefault="5B98E962" w:rsidP="33606067">
      <w:pPr>
        <w:rPr>
          <w:rFonts w:asciiTheme="minorBidi" w:hAnsiTheme="minorBidi"/>
        </w:rPr>
      </w:pPr>
      <w:r>
        <w:rPr>
          <w:noProof/>
        </w:rPr>
        <w:drawing>
          <wp:anchor distT="0" distB="0" distL="114300" distR="114300" simplePos="0" relativeHeight="251658240" behindDoc="0" locked="0" layoutInCell="1" allowOverlap="1" wp14:anchorId="7AEB9E1D" wp14:editId="6F6BC683">
            <wp:simplePos x="0" y="0"/>
            <wp:positionH relativeFrom="column">
              <wp:align>left</wp:align>
            </wp:positionH>
            <wp:positionV relativeFrom="paragraph">
              <wp:posOffset>0</wp:posOffset>
            </wp:positionV>
            <wp:extent cx="2477392" cy="1993029"/>
            <wp:effectExtent l="0" t="0" r="0" b="0"/>
            <wp:wrapSquare wrapText="bothSides"/>
            <wp:docPr id="17170762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76262" name="Picture 1717076262"/>
                    <pic:cNvPicPr/>
                  </pic:nvPicPr>
                  <pic:blipFill>
                    <a:blip r:embed="rId7">
                      <a:extLst>
                        <a:ext uri="{28A0092B-C50C-407E-A947-70E740481C1C}">
                          <a14:useLocalDpi xmlns:a14="http://schemas.microsoft.com/office/drawing/2010/main"/>
                        </a:ext>
                      </a:extLst>
                    </a:blip>
                    <a:stretch>
                      <a:fillRect/>
                    </a:stretch>
                  </pic:blipFill>
                  <pic:spPr>
                    <a:xfrm>
                      <a:off x="0" y="0"/>
                      <a:ext cx="2477392" cy="1993029"/>
                    </a:xfrm>
                    <a:prstGeom prst="rect">
                      <a:avLst/>
                    </a:prstGeom>
                  </pic:spPr>
                </pic:pic>
              </a:graphicData>
            </a:graphic>
            <wp14:sizeRelH relativeFrom="page">
              <wp14:pctWidth>0</wp14:pctWidth>
            </wp14:sizeRelH>
            <wp14:sizeRelV relativeFrom="page">
              <wp14:pctHeight>0</wp14:pctHeight>
            </wp14:sizeRelV>
          </wp:anchor>
        </w:drawing>
      </w:r>
      <w:r w:rsidRPr="6FA396CE">
        <w:rPr>
          <w:rFonts w:asciiTheme="minorBidi" w:hAnsiTheme="minorBidi"/>
        </w:rPr>
        <w:t>ARLINGTON, VA</w:t>
      </w:r>
      <w:r w:rsidR="001C1948">
        <w:rPr>
          <w:rFonts w:asciiTheme="minorBidi" w:hAnsiTheme="minorBidi"/>
        </w:rPr>
        <w:t xml:space="preserve"> (February 09, 2026)</w:t>
      </w:r>
      <w:r w:rsidRPr="6FA396CE">
        <w:rPr>
          <w:rFonts w:asciiTheme="minorBidi" w:hAnsiTheme="minorBidi"/>
        </w:rPr>
        <w:t xml:space="preserve"> –</w:t>
      </w:r>
      <w:r w:rsidR="1BEC3954" w:rsidRPr="6FA396CE">
        <w:rPr>
          <w:rFonts w:asciiTheme="minorBidi" w:hAnsiTheme="minorBidi"/>
        </w:rPr>
        <w:t xml:space="preserve"> </w:t>
      </w:r>
      <w:r w:rsidR="4D81B3B8" w:rsidRPr="6FA396CE">
        <w:rPr>
          <w:rFonts w:asciiTheme="minorBidi" w:hAnsiTheme="minorBidi"/>
        </w:rPr>
        <w:t>Coming to PBS this Spring</w:t>
      </w:r>
      <w:r w:rsidR="1BEC3954" w:rsidRPr="6FA396CE">
        <w:rPr>
          <w:rFonts w:asciiTheme="minorBidi" w:hAnsiTheme="minorBidi"/>
        </w:rPr>
        <w:t>, </w:t>
      </w:r>
      <w:r w:rsidR="1BEC3954" w:rsidRPr="6FA396CE">
        <w:rPr>
          <w:rFonts w:asciiTheme="minorBidi" w:hAnsiTheme="minorBidi"/>
          <w:b/>
          <w:bCs/>
        </w:rPr>
        <w:t>WHITE WITH FEAR</w:t>
      </w:r>
      <w:r w:rsidR="4D81B3B8" w:rsidRPr="6FA396CE">
        <w:rPr>
          <w:rFonts w:asciiTheme="minorBidi" w:hAnsiTheme="minorBidi"/>
        </w:rPr>
        <w:t xml:space="preserve"> is an eye-opening </w:t>
      </w:r>
      <w:r w:rsidR="0F57C9CB" w:rsidRPr="6FA396CE">
        <w:rPr>
          <w:rFonts w:asciiTheme="minorBidi" w:hAnsiTheme="minorBidi"/>
        </w:rPr>
        <w:t xml:space="preserve">documentary </w:t>
      </w:r>
      <w:r w:rsidR="4D81B3B8" w:rsidRPr="6FA396CE">
        <w:rPr>
          <w:rFonts w:asciiTheme="minorBidi" w:hAnsiTheme="minorBidi"/>
        </w:rPr>
        <w:t xml:space="preserve">film examining how </w:t>
      </w:r>
      <w:r w:rsidR="415CDF44" w:rsidRPr="6FA396CE">
        <w:rPr>
          <w:rFonts w:asciiTheme="minorBidi" w:hAnsiTheme="minorBidi"/>
        </w:rPr>
        <w:t xml:space="preserve">some </w:t>
      </w:r>
      <w:r w:rsidR="408D36DE" w:rsidRPr="6FA396CE">
        <w:rPr>
          <w:rFonts w:asciiTheme="minorBidi" w:hAnsiTheme="minorBidi"/>
        </w:rPr>
        <w:t>American conservatives</w:t>
      </w:r>
      <w:r w:rsidR="662020D5" w:rsidRPr="6FA396CE">
        <w:rPr>
          <w:rFonts w:asciiTheme="minorBidi" w:hAnsiTheme="minorBidi"/>
        </w:rPr>
        <w:t xml:space="preserve"> and political operatives</w:t>
      </w:r>
      <w:r w:rsidR="4D81B3B8" w:rsidRPr="6FA396CE">
        <w:rPr>
          <w:rFonts w:asciiTheme="minorBidi" w:hAnsiTheme="minorBidi"/>
        </w:rPr>
        <w:t xml:space="preserve"> have successfully</w:t>
      </w:r>
      <w:r w:rsidR="087F0253" w:rsidRPr="6FA396CE">
        <w:rPr>
          <w:rFonts w:asciiTheme="minorBidi" w:hAnsiTheme="minorBidi"/>
        </w:rPr>
        <w:t xml:space="preserve"> </w:t>
      </w:r>
      <w:r w:rsidR="4D81B3B8" w:rsidRPr="6FA396CE">
        <w:rPr>
          <w:rFonts w:asciiTheme="minorBidi" w:hAnsiTheme="minorBidi"/>
        </w:rPr>
        <w:t>weaponized racism and fear</w:t>
      </w:r>
      <w:r w:rsidR="55B7BDD3" w:rsidRPr="6FA396CE">
        <w:rPr>
          <w:rFonts w:asciiTheme="minorBidi" w:hAnsiTheme="minorBidi"/>
        </w:rPr>
        <w:t xml:space="preserve"> for decades. </w:t>
      </w:r>
      <w:r w:rsidR="6FDB0BD3" w:rsidRPr="6FA396CE">
        <w:rPr>
          <w:rFonts w:asciiTheme="minorBidi" w:hAnsiTheme="minorBidi"/>
        </w:rPr>
        <w:t xml:space="preserve">Written, produced and directed by </w:t>
      </w:r>
      <w:r w:rsidR="4D81B3B8" w:rsidRPr="6FA396CE">
        <w:rPr>
          <w:rFonts w:asciiTheme="minorBidi" w:hAnsiTheme="minorBidi"/>
        </w:rPr>
        <w:t xml:space="preserve">Emmy Award-winning </w:t>
      </w:r>
      <w:r w:rsidR="79E1B71C" w:rsidRPr="6FA396CE">
        <w:rPr>
          <w:rFonts w:asciiTheme="minorBidi" w:hAnsiTheme="minorBidi"/>
        </w:rPr>
        <w:t xml:space="preserve">filmmaker </w:t>
      </w:r>
      <w:r w:rsidR="6FDB0BD3" w:rsidRPr="6FA396CE">
        <w:rPr>
          <w:rFonts w:asciiTheme="minorBidi" w:hAnsiTheme="minorBidi"/>
        </w:rPr>
        <w:t xml:space="preserve">Andrew Goldberg, </w:t>
      </w:r>
      <w:r w:rsidR="6FDB0BD3" w:rsidRPr="6FA396CE">
        <w:rPr>
          <w:rFonts w:asciiTheme="minorBidi" w:hAnsiTheme="minorBidi"/>
          <w:b/>
          <w:bCs/>
        </w:rPr>
        <w:t>WHITE WITH FEAR</w:t>
      </w:r>
      <w:r w:rsidR="6FDB0BD3" w:rsidRPr="6FA396CE">
        <w:rPr>
          <w:rFonts w:asciiTheme="minorBidi" w:hAnsiTheme="minorBidi"/>
        </w:rPr>
        <w:t xml:space="preserve"> </w:t>
      </w:r>
      <w:r w:rsidR="6FDB0BD3" w:rsidRPr="6FA396CE">
        <w:rPr>
          <w:rFonts w:cs="Arial"/>
          <w:color w:val="000000" w:themeColor="text1"/>
        </w:rPr>
        <w:t>premieres Tuesday, March 24, 10:00-11:</w:t>
      </w:r>
      <w:r w:rsidR="00F44D96">
        <w:rPr>
          <w:rFonts w:cs="Arial"/>
          <w:color w:val="000000" w:themeColor="text1"/>
        </w:rPr>
        <w:t>3</w:t>
      </w:r>
      <w:r w:rsidR="6FDB0BD3" w:rsidRPr="6FA396CE">
        <w:rPr>
          <w:rFonts w:cs="Arial"/>
          <w:color w:val="000000" w:themeColor="text1"/>
        </w:rPr>
        <w:t>0 p.m. ET</w:t>
      </w:r>
      <w:r w:rsidR="6FDB0BD3" w:rsidRPr="6FA396CE">
        <w:rPr>
          <w:rStyle w:val="apple-converted-space"/>
          <w:rFonts w:cs="Arial"/>
          <w:color w:val="000000" w:themeColor="text1"/>
        </w:rPr>
        <w:t> </w:t>
      </w:r>
      <w:r w:rsidR="6FDB0BD3" w:rsidRPr="6FA396CE">
        <w:rPr>
          <w:rFonts w:cs="Arial"/>
          <w:color w:val="222222"/>
        </w:rPr>
        <w:t>(</w:t>
      </w:r>
      <w:hyperlink r:id="rId8">
        <w:r w:rsidR="6FDB0BD3" w:rsidRPr="6FA396CE">
          <w:rPr>
            <w:rStyle w:val="Hyperlink"/>
            <w:rFonts w:cs="Arial"/>
            <w:color w:val="0312FF"/>
          </w:rPr>
          <w:t>check local listings</w:t>
        </w:r>
      </w:hyperlink>
      <w:r w:rsidR="6FDB0BD3" w:rsidRPr="6FA396CE">
        <w:rPr>
          <w:rFonts w:cs="Arial"/>
          <w:color w:val="222222"/>
        </w:rPr>
        <w:t>)</w:t>
      </w:r>
      <w:r w:rsidR="6FDB0BD3" w:rsidRPr="6FA396CE">
        <w:rPr>
          <w:rStyle w:val="apple-converted-space"/>
          <w:rFonts w:cs="Arial"/>
          <w:color w:val="222222"/>
        </w:rPr>
        <w:t> </w:t>
      </w:r>
      <w:r w:rsidR="6FDB0BD3" w:rsidRPr="6FA396CE">
        <w:rPr>
          <w:rFonts w:cs="Arial"/>
          <w:color w:val="000000" w:themeColor="text1"/>
        </w:rPr>
        <w:t>on PBS, </w:t>
      </w:r>
      <w:hyperlink r:id="rId9">
        <w:r w:rsidR="6FDB0BD3" w:rsidRPr="6FA396CE">
          <w:rPr>
            <w:rStyle w:val="Hyperlink"/>
            <w:rFonts w:cs="Arial"/>
            <w:color w:val="0312FF"/>
          </w:rPr>
          <w:t>PBS.org</w:t>
        </w:r>
      </w:hyperlink>
      <w:r w:rsidR="6FDB0BD3" w:rsidRPr="6FA396CE">
        <w:rPr>
          <w:rFonts w:cs="Arial"/>
          <w:color w:val="000000" w:themeColor="text1"/>
        </w:rPr>
        <w:t> and the </w:t>
      </w:r>
      <w:hyperlink r:id="rId10">
        <w:r w:rsidR="6FDB0BD3" w:rsidRPr="6FA396CE">
          <w:rPr>
            <w:rStyle w:val="Hyperlink"/>
            <w:rFonts w:cs="Arial"/>
            <w:color w:val="0312FF"/>
          </w:rPr>
          <w:t>PBS app</w:t>
        </w:r>
      </w:hyperlink>
      <w:hyperlink r:id="rId11">
        <w:r w:rsidR="6FDB0BD3" w:rsidRPr="6FA396CE">
          <w:rPr>
            <w:rStyle w:val="Hyperlink"/>
            <w:rFonts w:cs="Arial"/>
            <w:color w:val="954F72"/>
          </w:rPr>
          <w:t>.</w:t>
        </w:r>
      </w:hyperlink>
      <w:r w:rsidR="6FDB0BD3" w:rsidRPr="6FA396CE">
        <w:rPr>
          <w:rFonts w:cs="Arial"/>
          <w:color w:val="000000" w:themeColor="text1"/>
        </w:rPr>
        <w:t> </w:t>
      </w:r>
    </w:p>
    <w:p w14:paraId="41BC6241" w14:textId="77777777" w:rsidR="00DC4A92" w:rsidRDefault="00DC4A92" w:rsidP="6FA396CE">
      <w:pPr>
        <w:rPr>
          <w:rFonts w:asciiTheme="minorBidi" w:hAnsiTheme="minorBidi"/>
        </w:rPr>
      </w:pPr>
    </w:p>
    <w:p w14:paraId="21BC6F08" w14:textId="746F799F" w:rsidR="00C86C95" w:rsidRDefault="0065793A" w:rsidP="6FA396CE">
      <w:pPr>
        <w:rPr>
          <w:rFonts w:asciiTheme="minorBidi" w:hAnsiTheme="minorBidi"/>
        </w:rPr>
      </w:pPr>
      <w:r w:rsidRPr="00247700">
        <w:rPr>
          <w:rFonts w:asciiTheme="minorBidi" w:hAnsiTheme="minorBidi"/>
        </w:rPr>
        <w:t>Recently nominated by the Writers Guild for Best Documentary Screenplay and described</w:t>
      </w:r>
      <w:r w:rsidR="1BEC3954" w:rsidRPr="00247700">
        <w:rPr>
          <w:rFonts w:asciiTheme="minorBidi" w:hAnsiTheme="minorBidi"/>
        </w:rPr>
        <w:t xml:space="preserve"> by critics as “riveting,” </w:t>
      </w:r>
      <w:r w:rsidR="1BEC3954" w:rsidRPr="7C61DEBF">
        <w:rPr>
          <w:rFonts w:asciiTheme="minorBidi" w:hAnsiTheme="minorBidi"/>
        </w:rPr>
        <w:t>“masterful</w:t>
      </w:r>
      <w:r w:rsidR="4D81B3B8" w:rsidRPr="7C61DEBF">
        <w:rPr>
          <w:rFonts w:asciiTheme="minorBidi" w:hAnsiTheme="minorBidi"/>
        </w:rPr>
        <w:t>,</w:t>
      </w:r>
      <w:r w:rsidR="1BEC3954" w:rsidRPr="7C61DEBF">
        <w:rPr>
          <w:rFonts w:asciiTheme="minorBidi" w:hAnsiTheme="minorBidi"/>
        </w:rPr>
        <w:t>” and “absolutely required viewing,” </w:t>
      </w:r>
      <w:r w:rsidR="6FDB0BD3" w:rsidRPr="7C61DEBF">
        <w:rPr>
          <w:rFonts w:asciiTheme="minorBidi" w:hAnsiTheme="minorBidi"/>
        </w:rPr>
        <w:t>the film</w:t>
      </w:r>
      <w:r w:rsidR="1BEC3954" w:rsidRPr="7C61DEBF">
        <w:rPr>
          <w:rFonts w:asciiTheme="minorBidi" w:hAnsiTheme="minorBidi"/>
        </w:rPr>
        <w:t xml:space="preserve"> uncovers the real-world consequences of </w:t>
      </w:r>
      <w:r w:rsidR="362F82DE" w:rsidRPr="7C61DEBF">
        <w:rPr>
          <w:rFonts w:asciiTheme="minorBidi" w:hAnsiTheme="minorBidi"/>
        </w:rPr>
        <w:t xml:space="preserve">deploying </w:t>
      </w:r>
      <w:r w:rsidR="1BEC3954" w:rsidRPr="7C61DEBF">
        <w:rPr>
          <w:rFonts w:asciiTheme="minorBidi" w:hAnsiTheme="minorBidi"/>
        </w:rPr>
        <w:t>tactics that seek to demonize immigrants, spread Islamophobia, and de</w:t>
      </w:r>
      <w:r w:rsidR="3DC0E839" w:rsidRPr="7C61DEBF">
        <w:rPr>
          <w:rFonts w:asciiTheme="minorBidi" w:hAnsiTheme="minorBidi"/>
        </w:rPr>
        <w:t>vise a</w:t>
      </w:r>
      <w:r w:rsidR="1BEC3954" w:rsidRPr="7C61DEBF">
        <w:rPr>
          <w:rFonts w:asciiTheme="minorBidi" w:hAnsiTheme="minorBidi"/>
        </w:rPr>
        <w:t xml:space="preserve"> strategic </w:t>
      </w:r>
      <w:r w:rsidR="5714A5CC" w:rsidRPr="7C61DEBF">
        <w:rPr>
          <w:rFonts w:asciiTheme="minorBidi" w:hAnsiTheme="minorBidi"/>
        </w:rPr>
        <w:t xml:space="preserve">media </w:t>
      </w:r>
      <w:r w:rsidR="1BEC3954" w:rsidRPr="7C61DEBF">
        <w:rPr>
          <w:rFonts w:asciiTheme="minorBidi" w:hAnsiTheme="minorBidi"/>
        </w:rPr>
        <w:t xml:space="preserve">campaign of racist rhetoric with real-world effects. </w:t>
      </w:r>
    </w:p>
    <w:p w14:paraId="6DE9D6F9" w14:textId="563632FE" w:rsidR="00C86C95" w:rsidRPr="005E3767" w:rsidRDefault="00C86C95" w:rsidP="4A4BE707">
      <w:pPr>
        <w:rPr>
          <w:rFonts w:asciiTheme="minorBidi" w:hAnsiTheme="minorBidi"/>
        </w:rPr>
      </w:pPr>
    </w:p>
    <w:p w14:paraId="5BBFF12A" w14:textId="21B6267D" w:rsidR="00815A86" w:rsidRDefault="00815A86" w:rsidP="7C61DEBF">
      <w:pPr>
        <w:rPr>
          <w:rFonts w:asciiTheme="minorBidi" w:hAnsiTheme="minorBidi"/>
        </w:rPr>
      </w:pPr>
      <w:r w:rsidRPr="7C61DEBF">
        <w:rPr>
          <w:rFonts w:asciiTheme="minorBidi" w:hAnsiTheme="minorBidi"/>
        </w:rPr>
        <w:t xml:space="preserve">Tracing the strategy from </w:t>
      </w:r>
      <w:r w:rsidR="039EE88F" w:rsidRPr="7C61DEBF">
        <w:rPr>
          <w:rFonts w:asciiTheme="minorBidi" w:hAnsiTheme="minorBidi"/>
        </w:rPr>
        <w:t xml:space="preserve">former President </w:t>
      </w:r>
      <w:r w:rsidRPr="7C61DEBF">
        <w:rPr>
          <w:rFonts w:asciiTheme="minorBidi" w:hAnsiTheme="minorBidi"/>
        </w:rPr>
        <w:t>Nixon’s call for “law and order” during his 1968 presidential campaign, through 9/11, various other presidential campaigns, hate crimes and the insurrection at the Capitol on January 6, 2021, the film includes the voices of Steve Bannon, Hillary Clinton, former Fox News reporter Carl Cameron, The Lincoln Project founder Stuart Stevens, Rep. Jamie Raskin, Rick Gates, former Breitbart writer Katie McHugh, and many more.</w:t>
      </w:r>
    </w:p>
    <w:p w14:paraId="3C5BDD59" w14:textId="470AECA6" w:rsidR="00C96DB7" w:rsidRDefault="00C96DB7" w:rsidP="00503469">
      <w:pPr>
        <w:rPr>
          <w:rFonts w:asciiTheme="minorBidi" w:hAnsiTheme="minorBidi"/>
        </w:rPr>
      </w:pPr>
    </w:p>
    <w:p w14:paraId="3DE73F6A" w14:textId="32CD9E62" w:rsidR="00815A86" w:rsidRPr="00D81095" w:rsidRDefault="4DD85FDD" w:rsidP="6FA396CE">
      <w:pPr>
        <w:spacing w:line="259" w:lineRule="auto"/>
      </w:pPr>
      <w:r w:rsidRPr="7C61DEBF">
        <w:rPr>
          <w:rFonts w:cs="Arial"/>
          <w:b/>
          <w:bCs/>
        </w:rPr>
        <w:t xml:space="preserve">WHITE WITH FEAR </w:t>
      </w:r>
      <w:r w:rsidRPr="7C61DEBF">
        <w:rPr>
          <w:rFonts w:cs="Arial"/>
        </w:rPr>
        <w:t>pulls back the curtain</w:t>
      </w:r>
      <w:r w:rsidR="43DC8D7A" w:rsidRPr="7C61DEBF">
        <w:rPr>
          <w:rFonts w:cs="Arial"/>
        </w:rPr>
        <w:t xml:space="preserve"> for a</w:t>
      </w:r>
      <w:r w:rsidRPr="7C61DEBF">
        <w:rPr>
          <w:rFonts w:cs="Arial"/>
        </w:rPr>
        <w:t xml:space="preserve"> first-hand look at</w:t>
      </w:r>
      <w:r w:rsidR="5BDBF1D8" w:rsidRPr="7C61DEBF">
        <w:rPr>
          <w:rFonts w:cs="Arial"/>
        </w:rPr>
        <w:t xml:space="preserve"> </w:t>
      </w:r>
      <w:r w:rsidR="6DB30DCC" w:rsidRPr="7C61DEBF">
        <w:rPr>
          <w:rFonts w:cs="Arial"/>
        </w:rPr>
        <w:t>t</w:t>
      </w:r>
      <w:r w:rsidR="639E6ECB" w:rsidRPr="7C61DEBF">
        <w:rPr>
          <w:rFonts w:cs="Arial"/>
        </w:rPr>
        <w:t xml:space="preserve">he </w:t>
      </w:r>
      <w:r w:rsidRPr="7C61DEBF">
        <w:rPr>
          <w:rFonts w:cs="Arial"/>
        </w:rPr>
        <w:t xml:space="preserve">strategies </w:t>
      </w:r>
      <w:r w:rsidR="37815E10" w:rsidRPr="7C61DEBF">
        <w:rPr>
          <w:rFonts w:cs="Arial"/>
        </w:rPr>
        <w:t>and</w:t>
      </w:r>
      <w:r w:rsidRPr="7C61DEBF">
        <w:rPr>
          <w:rFonts w:cs="Arial"/>
        </w:rPr>
        <w:t xml:space="preserve"> tactics that have shaped </w:t>
      </w:r>
      <w:r w:rsidR="2226829F" w:rsidRPr="7C61DEBF">
        <w:rPr>
          <w:rFonts w:cs="Arial"/>
        </w:rPr>
        <w:t xml:space="preserve">some conservative </w:t>
      </w:r>
      <w:r w:rsidRPr="7C61DEBF">
        <w:rPr>
          <w:rFonts w:cs="Arial"/>
        </w:rPr>
        <w:t>political playbook</w:t>
      </w:r>
      <w:r w:rsidR="112C3CB8" w:rsidRPr="7C61DEBF">
        <w:rPr>
          <w:rFonts w:cs="Arial"/>
        </w:rPr>
        <w:t>s</w:t>
      </w:r>
      <w:r w:rsidRPr="7C61DEBF">
        <w:rPr>
          <w:rFonts w:cs="Arial"/>
        </w:rPr>
        <w:t xml:space="preserve"> for decades. </w:t>
      </w:r>
      <w:r w:rsidR="7EA293B9" w:rsidRPr="7C61DEBF">
        <w:t xml:space="preserve">The film </w:t>
      </w:r>
      <w:r w:rsidR="37815E10" w:rsidRPr="7C61DEBF">
        <w:t xml:space="preserve">explores how divisive </w:t>
      </w:r>
      <w:r w:rsidR="400458EB" w:rsidRPr="7C61DEBF">
        <w:t>narratives and</w:t>
      </w:r>
      <w:r w:rsidR="7EA293B9" w:rsidRPr="7C61DEBF">
        <w:t xml:space="preserve"> policies </w:t>
      </w:r>
      <w:r w:rsidR="22D6ACFA" w:rsidRPr="7C61DEBF">
        <w:t>were</w:t>
      </w:r>
      <w:r w:rsidR="37815E10" w:rsidRPr="7C61DEBF">
        <w:t xml:space="preserve"> strategic</w:t>
      </w:r>
      <w:r w:rsidR="0FD0A928" w:rsidRPr="7C61DEBF">
        <w:t>ally</w:t>
      </w:r>
      <w:r w:rsidR="7EA293B9" w:rsidRPr="7C61DEBF">
        <w:t xml:space="preserve"> implemented</w:t>
      </w:r>
      <w:r w:rsidR="1D02BB73" w:rsidRPr="7C61DEBF">
        <w:t xml:space="preserve"> by </w:t>
      </w:r>
      <w:r w:rsidR="2505307E" w:rsidRPr="7C61DEBF">
        <w:t xml:space="preserve">some </w:t>
      </w:r>
      <w:r w:rsidR="1D02BB73" w:rsidRPr="7C61DEBF">
        <w:t>politicians and media outlets to earn</w:t>
      </w:r>
      <w:r w:rsidR="7EA293B9" w:rsidRPr="7C61DEBF">
        <w:t xml:space="preserve"> power and profit.</w:t>
      </w:r>
      <w:r w:rsidRPr="7C61DEBF">
        <w:rPr>
          <w:rFonts w:cs="Arial"/>
          <w:b/>
          <w:bCs/>
        </w:rPr>
        <w:t xml:space="preserve"> </w:t>
      </w:r>
    </w:p>
    <w:p w14:paraId="197ADD1E" w14:textId="77777777" w:rsidR="00CC2873" w:rsidRDefault="00CC2873" w:rsidP="00503469">
      <w:pPr>
        <w:rPr>
          <w:rFonts w:asciiTheme="minorBidi" w:hAnsiTheme="minorBidi"/>
        </w:rPr>
      </w:pPr>
    </w:p>
    <w:p w14:paraId="6950E98C" w14:textId="67EAE3A6" w:rsidR="00CC2873" w:rsidRDefault="00CC2873" w:rsidP="00503469">
      <w:pPr>
        <w:rPr>
          <w:rFonts w:asciiTheme="minorBidi" w:hAnsiTheme="minorBidi"/>
        </w:rPr>
      </w:pPr>
      <w:r w:rsidRPr="00CC2873">
        <w:rPr>
          <w:rFonts w:asciiTheme="minorBidi" w:hAnsiTheme="minorBidi"/>
        </w:rPr>
        <w:t>“I’m grateful to PBS for giving </w:t>
      </w:r>
      <w:r w:rsidRPr="002270FE">
        <w:rPr>
          <w:rFonts w:asciiTheme="minorBidi" w:hAnsiTheme="minorBidi"/>
          <w:b/>
          <w:bCs/>
        </w:rPr>
        <w:t>WHITE WITH FEAR</w:t>
      </w:r>
      <w:r w:rsidRPr="00CC2873">
        <w:rPr>
          <w:rFonts w:asciiTheme="minorBidi" w:hAnsiTheme="minorBidi"/>
          <w:i/>
          <w:iCs/>
        </w:rPr>
        <w:t> </w:t>
      </w:r>
      <w:r w:rsidRPr="00CC2873">
        <w:rPr>
          <w:rFonts w:asciiTheme="minorBidi" w:hAnsiTheme="minorBidi"/>
        </w:rPr>
        <w:t>such a prestigious platform with an extensive reach of loyal viewers</w:t>
      </w:r>
      <w:r>
        <w:rPr>
          <w:rFonts w:asciiTheme="minorBidi" w:hAnsiTheme="minorBidi"/>
        </w:rPr>
        <w:t>,” said Andrew Goldberg, writer, producer, and director. “</w:t>
      </w:r>
      <w:r w:rsidRPr="00CC2873">
        <w:rPr>
          <w:rFonts w:asciiTheme="minorBidi" w:hAnsiTheme="minorBidi"/>
        </w:rPr>
        <w:t>It’s the ideal home for the film — timely, relevant, and deeply connected to where our country stands today.”</w:t>
      </w:r>
    </w:p>
    <w:p w14:paraId="52D4F643" w14:textId="77777777" w:rsidR="005E3767" w:rsidRDefault="005E3767" w:rsidP="00503469">
      <w:pPr>
        <w:rPr>
          <w:rFonts w:asciiTheme="minorBidi" w:hAnsiTheme="minorBidi"/>
        </w:rPr>
      </w:pPr>
    </w:p>
    <w:p w14:paraId="3CA3D00B" w14:textId="77777777" w:rsidR="006E0E7E" w:rsidRDefault="006E0E7E" w:rsidP="006E0E7E">
      <w:pPr>
        <w:pStyle w:val="NormalWeb"/>
        <w:shd w:val="clear" w:color="auto" w:fill="FFFFFF"/>
        <w:spacing w:before="0" w:beforeAutospacing="0" w:after="0" w:afterAutospacing="0"/>
        <w:ind w:right="50"/>
        <w:rPr>
          <w:rFonts w:ascii="Arial" w:hAnsi="Arial" w:cs="Arial"/>
          <w:color w:val="000000"/>
        </w:rPr>
      </w:pPr>
      <w:r w:rsidRPr="00020790">
        <w:rPr>
          <w:rFonts w:ascii="Arial" w:hAnsi="Arial" w:cs="Arial"/>
          <w:b/>
          <w:bCs/>
          <w:color w:val="000000"/>
        </w:rPr>
        <w:t>WHITE WITH FEAR</w:t>
      </w:r>
      <w:r>
        <w:rPr>
          <w:rFonts w:ascii="Arial" w:hAnsi="Arial" w:cs="Arial"/>
          <w:color w:val="000000"/>
        </w:rPr>
        <w:t xml:space="preserve"> </w:t>
      </w:r>
      <w:r w:rsidRPr="00243092">
        <w:rPr>
          <w:rFonts w:ascii="Arial" w:hAnsi="Arial" w:cs="Arial"/>
          <w:color w:val="000000"/>
        </w:rPr>
        <w:t>will stream simultaneously with broadcast and be available on all station-branded PBS platforms, including </w:t>
      </w:r>
      <w:hyperlink r:id="rId12" w:tgtFrame="_blank" w:tooltip="http://pbs.org/" w:history="1">
        <w:r w:rsidRPr="00391C5F">
          <w:rPr>
            <w:rStyle w:val="Hyperlink"/>
            <w:rFonts w:ascii="Arial" w:hAnsi="Arial" w:cs="Arial"/>
            <w:color w:val="0312FF"/>
          </w:rPr>
          <w:t>PBS.org</w:t>
        </w:r>
      </w:hyperlink>
      <w:r w:rsidRPr="00243092">
        <w:rPr>
          <w:rFonts w:ascii="Arial" w:hAnsi="Arial" w:cs="Arial"/>
          <w:color w:val="000000"/>
        </w:rPr>
        <w:t> and the</w:t>
      </w:r>
      <w:r w:rsidRPr="00243092">
        <w:rPr>
          <w:rFonts w:ascii="Arial" w:hAnsi="Arial" w:cs="Arial"/>
          <w:color w:val="0312FF"/>
        </w:rPr>
        <w:t> </w:t>
      </w:r>
      <w:hyperlink r:id="rId13" w:tgtFrame="_blank" w:tooltip="https://www.pbs.org/pbs-video-app/" w:history="1">
        <w:r w:rsidRPr="00391C5F">
          <w:rPr>
            <w:rStyle w:val="Hyperlink"/>
            <w:rFonts w:ascii="Arial" w:hAnsi="Arial" w:cs="Arial"/>
            <w:color w:val="0312FF"/>
          </w:rPr>
          <w:t>PBS app</w:t>
        </w:r>
      </w:hyperlink>
      <w:r w:rsidRPr="00243092">
        <w:rPr>
          <w:rFonts w:ascii="Arial" w:hAnsi="Arial" w:cs="Arial"/>
          <w:color w:val="000000"/>
        </w:rPr>
        <w:t>, which is available on iOS, Android, Roku, Apple TV, Amazon Fire TV, Android TV, Samsung Smart TV, Chromecast and VIZIO.</w:t>
      </w:r>
    </w:p>
    <w:p w14:paraId="73710B69" w14:textId="77777777" w:rsidR="006E0E7E" w:rsidRDefault="006E0E7E" w:rsidP="006E0E7E">
      <w:pPr>
        <w:pStyle w:val="NormalWeb"/>
        <w:shd w:val="clear" w:color="auto" w:fill="FFFFFF"/>
        <w:spacing w:before="0" w:beforeAutospacing="0" w:after="0" w:afterAutospacing="0"/>
        <w:ind w:right="50"/>
        <w:rPr>
          <w:rFonts w:ascii="Arial" w:hAnsi="Arial" w:cs="Arial"/>
          <w:color w:val="000000"/>
        </w:rPr>
      </w:pPr>
    </w:p>
    <w:p w14:paraId="52CFBE0B" w14:textId="77777777" w:rsidR="006E0E7E" w:rsidRPr="006E0E7E" w:rsidRDefault="006E0E7E" w:rsidP="006E0E7E">
      <w:pPr>
        <w:rPr>
          <w:rFonts w:cs="Arial"/>
        </w:rPr>
      </w:pPr>
      <w:r w:rsidRPr="00020790">
        <w:rPr>
          <w:rFonts w:asciiTheme="minorBidi" w:hAnsiTheme="minorBidi"/>
          <w:b/>
          <w:bCs/>
        </w:rPr>
        <w:t xml:space="preserve">WHITE WITH FEAR </w:t>
      </w:r>
      <w:r w:rsidRPr="00A62612">
        <w:rPr>
          <w:rFonts w:cs="Arial"/>
        </w:rPr>
        <w:t xml:space="preserve">is written, produced and directed by Andrew Goldberg, produced and edited by Diana Robinson, co-produced by Eric Ward, </w:t>
      </w:r>
      <w:r>
        <w:rPr>
          <w:rFonts w:cs="Arial"/>
        </w:rPr>
        <w:t>with</w:t>
      </w:r>
      <w:r w:rsidRPr="00A62612">
        <w:rPr>
          <w:rFonts w:cs="Arial"/>
        </w:rPr>
        <w:t xml:space="preserve"> cinematography by Robert Hanna.</w:t>
      </w:r>
      <w:r>
        <w:rPr>
          <w:rFonts w:cs="Arial"/>
        </w:rPr>
        <w:t xml:space="preserve"> </w:t>
      </w:r>
    </w:p>
    <w:p w14:paraId="15E99272" w14:textId="77777777" w:rsidR="006E0E7E" w:rsidRPr="00020790" w:rsidRDefault="006E0E7E" w:rsidP="00020790">
      <w:pPr>
        <w:rPr>
          <w:rFonts w:asciiTheme="minorBidi" w:hAnsiTheme="minorBidi"/>
        </w:rPr>
      </w:pPr>
    </w:p>
    <w:p w14:paraId="59348DFF" w14:textId="45BB2806" w:rsidR="00020790" w:rsidRPr="00503469" w:rsidRDefault="00503469" w:rsidP="00020790">
      <w:pPr>
        <w:rPr>
          <w:rFonts w:asciiTheme="minorBidi" w:hAnsiTheme="minorBidi"/>
          <w:b/>
          <w:bCs/>
        </w:rPr>
      </w:pPr>
      <w:r w:rsidRPr="00503469">
        <w:rPr>
          <w:rFonts w:asciiTheme="minorBidi" w:hAnsiTheme="minorBidi"/>
          <w:b/>
          <w:bCs/>
        </w:rPr>
        <w:t>About the Filmmakers</w:t>
      </w:r>
    </w:p>
    <w:p w14:paraId="79E20B31" w14:textId="77777777" w:rsidR="00EE1E99" w:rsidRPr="00020790" w:rsidRDefault="00EE1E99" w:rsidP="00020790">
      <w:pPr>
        <w:rPr>
          <w:rFonts w:asciiTheme="minorBidi" w:hAnsiTheme="minorBidi"/>
        </w:rPr>
      </w:pPr>
    </w:p>
    <w:p w14:paraId="1E80CFCA" w14:textId="16E7DCF2" w:rsidR="00020790" w:rsidRPr="00020790" w:rsidRDefault="00020790" w:rsidP="00020790">
      <w:pPr>
        <w:rPr>
          <w:rFonts w:asciiTheme="minorBidi" w:hAnsiTheme="minorBidi"/>
        </w:rPr>
      </w:pPr>
      <w:r w:rsidRPr="00020790">
        <w:rPr>
          <w:rFonts w:asciiTheme="minorBidi" w:hAnsiTheme="minorBidi"/>
          <w:b/>
          <w:bCs/>
        </w:rPr>
        <w:t>Andrew Goldberg</w:t>
      </w:r>
      <w:r w:rsidRPr="00020790">
        <w:rPr>
          <w:rFonts w:asciiTheme="minorBidi" w:hAnsiTheme="minorBidi"/>
        </w:rPr>
        <w:t> </w:t>
      </w:r>
      <w:r w:rsidRPr="00095B28">
        <w:rPr>
          <w:rFonts w:asciiTheme="minorBidi" w:hAnsiTheme="minorBidi"/>
          <w:b/>
          <w:bCs/>
        </w:rPr>
        <w:t>(Writer, Producer, and Director)</w:t>
      </w:r>
      <w:r w:rsidR="00437C53" w:rsidRPr="007F267F">
        <w:rPr>
          <w:rFonts w:asciiTheme="minorBidi" w:hAnsiTheme="minorBidi"/>
        </w:rPr>
        <w:t>,</w:t>
      </w:r>
      <w:r w:rsidR="00437C53">
        <w:rPr>
          <w:rFonts w:asciiTheme="minorBidi" w:hAnsiTheme="minorBidi"/>
          <w:b/>
          <w:bCs/>
        </w:rPr>
        <w:t xml:space="preserve"> </w:t>
      </w:r>
      <w:r w:rsidR="00437C53">
        <w:rPr>
          <w:rFonts w:asciiTheme="minorBidi" w:hAnsiTheme="minorBidi"/>
        </w:rPr>
        <w:t>a</w:t>
      </w:r>
      <w:r w:rsidR="00437C53" w:rsidRPr="00020790">
        <w:rPr>
          <w:rFonts w:asciiTheme="minorBidi" w:hAnsiTheme="minorBidi"/>
        </w:rPr>
        <w:t>n Emmy Award-winning investigative producer, </w:t>
      </w:r>
      <w:r w:rsidRPr="00020790">
        <w:rPr>
          <w:rFonts w:asciiTheme="minorBidi" w:hAnsiTheme="minorBidi"/>
        </w:rPr>
        <w:t xml:space="preserve">has directed 14 prime-time documentary specials for PBS, and both long and short-form segments for </w:t>
      </w:r>
      <w:r w:rsidRPr="00020790">
        <w:rPr>
          <w:rFonts w:asciiTheme="minorBidi" w:hAnsiTheme="minorBidi"/>
          <w:i/>
          <w:iCs/>
        </w:rPr>
        <w:t>CBS Sunday Morning</w:t>
      </w:r>
      <w:r w:rsidRPr="00020790">
        <w:rPr>
          <w:rFonts w:asciiTheme="minorBidi" w:hAnsiTheme="minorBidi"/>
        </w:rPr>
        <w:t xml:space="preserve">, </w:t>
      </w:r>
      <w:r w:rsidRPr="002270FE">
        <w:rPr>
          <w:rFonts w:asciiTheme="minorBidi" w:hAnsiTheme="minorBidi"/>
          <w:i/>
          <w:iCs/>
        </w:rPr>
        <w:t>ABC News</w:t>
      </w:r>
      <w:r w:rsidRPr="00020790">
        <w:rPr>
          <w:rFonts w:asciiTheme="minorBidi" w:hAnsiTheme="minorBidi"/>
        </w:rPr>
        <w:t xml:space="preserve">, </w:t>
      </w:r>
      <w:r w:rsidRPr="00020790">
        <w:rPr>
          <w:rFonts w:asciiTheme="minorBidi" w:hAnsiTheme="minorBidi"/>
          <w:i/>
          <w:iCs/>
        </w:rPr>
        <w:t>Live From Lincoln Center</w:t>
      </w:r>
      <w:r w:rsidRPr="00020790">
        <w:rPr>
          <w:rFonts w:asciiTheme="minorBidi" w:hAnsiTheme="minorBidi"/>
        </w:rPr>
        <w:t xml:space="preserve">, </w:t>
      </w:r>
      <w:r w:rsidRPr="002270FE">
        <w:rPr>
          <w:rFonts w:asciiTheme="minorBidi" w:hAnsiTheme="minorBidi"/>
          <w:i/>
          <w:iCs/>
        </w:rPr>
        <w:t>N</w:t>
      </w:r>
      <w:r w:rsidR="00437C53" w:rsidRPr="002270FE">
        <w:rPr>
          <w:rFonts w:asciiTheme="minorBidi" w:hAnsiTheme="minorBidi"/>
          <w:i/>
          <w:iCs/>
        </w:rPr>
        <w:t>PR</w:t>
      </w:r>
      <w:r w:rsidR="00437C53">
        <w:rPr>
          <w:rFonts w:asciiTheme="minorBidi" w:hAnsiTheme="minorBidi"/>
        </w:rPr>
        <w:t xml:space="preserve"> and others</w:t>
      </w:r>
      <w:r w:rsidRPr="00020790">
        <w:rPr>
          <w:rFonts w:asciiTheme="minorBidi" w:hAnsiTheme="minorBidi"/>
        </w:rPr>
        <w:t xml:space="preserve">. </w:t>
      </w:r>
      <w:r w:rsidR="001C7548">
        <w:rPr>
          <w:rFonts w:asciiTheme="minorBidi" w:hAnsiTheme="minorBidi"/>
        </w:rPr>
        <w:t xml:space="preserve">His films include </w:t>
      </w:r>
      <w:r w:rsidR="001C7548" w:rsidRPr="00C370F6">
        <w:rPr>
          <w:rFonts w:asciiTheme="minorBidi" w:hAnsiTheme="minorBidi"/>
          <w:i/>
          <w:iCs/>
        </w:rPr>
        <w:t xml:space="preserve">The Armenian Genocide, </w:t>
      </w:r>
      <w:r w:rsidR="00C370F6" w:rsidRPr="00C370F6">
        <w:rPr>
          <w:rFonts w:asciiTheme="minorBidi" w:hAnsiTheme="minorBidi"/>
          <w:i/>
          <w:iCs/>
        </w:rPr>
        <w:t>Anti-</w:t>
      </w:r>
      <w:r w:rsidR="00C370F6">
        <w:rPr>
          <w:rFonts w:asciiTheme="minorBidi" w:hAnsiTheme="minorBidi"/>
          <w:i/>
          <w:iCs/>
        </w:rPr>
        <w:t>S</w:t>
      </w:r>
      <w:r w:rsidR="00C370F6" w:rsidRPr="00C370F6">
        <w:rPr>
          <w:rFonts w:asciiTheme="minorBidi" w:hAnsiTheme="minorBidi"/>
          <w:i/>
          <w:iCs/>
        </w:rPr>
        <w:t>emitism in the 21</w:t>
      </w:r>
      <w:r w:rsidR="00C370F6" w:rsidRPr="007F267F">
        <w:rPr>
          <w:rFonts w:asciiTheme="minorBidi" w:hAnsiTheme="minorBidi"/>
          <w:i/>
          <w:iCs/>
        </w:rPr>
        <w:t>st</w:t>
      </w:r>
      <w:r w:rsidR="00C370F6" w:rsidRPr="00C370F6">
        <w:rPr>
          <w:rFonts w:asciiTheme="minorBidi" w:hAnsiTheme="minorBidi"/>
          <w:i/>
          <w:iCs/>
        </w:rPr>
        <w:t xml:space="preserve"> Century: The Resurgence, </w:t>
      </w:r>
      <w:r w:rsidR="00C370F6" w:rsidRPr="00C370F6">
        <w:rPr>
          <w:rFonts w:asciiTheme="minorBidi" w:hAnsiTheme="minorBidi"/>
        </w:rPr>
        <w:t>and</w:t>
      </w:r>
      <w:r w:rsidR="00C370F6" w:rsidRPr="00C370F6">
        <w:rPr>
          <w:rFonts w:asciiTheme="minorBidi" w:hAnsiTheme="minorBidi"/>
          <w:i/>
          <w:iCs/>
        </w:rPr>
        <w:t xml:space="preserve"> The Iranian Americans</w:t>
      </w:r>
      <w:r w:rsidR="00C370F6">
        <w:rPr>
          <w:rFonts w:asciiTheme="minorBidi" w:hAnsiTheme="minorBidi"/>
        </w:rPr>
        <w:t xml:space="preserve">. </w:t>
      </w:r>
      <w:r w:rsidRPr="00020790">
        <w:rPr>
          <w:rFonts w:asciiTheme="minorBidi" w:hAnsiTheme="minorBidi"/>
        </w:rPr>
        <w:t>His work has appeared on major networks on every continent and has been supported by more than 250 foundations, corporations and major donors around the world.</w:t>
      </w:r>
    </w:p>
    <w:p w14:paraId="4EB049C1" w14:textId="77777777" w:rsidR="00020790" w:rsidRPr="00020790" w:rsidRDefault="00020790" w:rsidP="00020790">
      <w:pPr>
        <w:rPr>
          <w:rFonts w:asciiTheme="minorBidi" w:hAnsiTheme="minorBidi"/>
        </w:rPr>
      </w:pPr>
    </w:p>
    <w:p w14:paraId="5C0A54FE" w14:textId="17DECBF8" w:rsidR="00020790" w:rsidRPr="00020790" w:rsidRDefault="00020790" w:rsidP="00020790">
      <w:pPr>
        <w:rPr>
          <w:rFonts w:asciiTheme="minorBidi" w:hAnsiTheme="minorBidi"/>
        </w:rPr>
      </w:pPr>
      <w:r w:rsidRPr="00020790">
        <w:rPr>
          <w:rFonts w:asciiTheme="minorBidi" w:hAnsiTheme="minorBidi"/>
          <w:b/>
          <w:bCs/>
        </w:rPr>
        <w:t>Diana Robinson</w:t>
      </w:r>
      <w:r w:rsidRPr="00020790">
        <w:rPr>
          <w:rFonts w:asciiTheme="minorBidi" w:hAnsiTheme="minorBidi"/>
        </w:rPr>
        <w:t> </w:t>
      </w:r>
      <w:r w:rsidRPr="00095B28">
        <w:rPr>
          <w:rFonts w:asciiTheme="minorBidi" w:hAnsiTheme="minorBidi"/>
          <w:b/>
          <w:bCs/>
        </w:rPr>
        <w:t xml:space="preserve">(Producer and Editor) </w:t>
      </w:r>
      <w:r w:rsidRPr="00020790">
        <w:rPr>
          <w:rFonts w:asciiTheme="minorBidi" w:hAnsiTheme="minorBidi"/>
        </w:rPr>
        <w:t xml:space="preserve">started her journalism career covering multiple presidential campaigns in Pennsylvania, the swing state to end all swing states, and had a front-row seat to the rise of the Tea Party, the backlash to </w:t>
      </w:r>
      <w:r w:rsidR="00A706B3">
        <w:rPr>
          <w:rFonts w:asciiTheme="minorBidi" w:hAnsiTheme="minorBidi"/>
        </w:rPr>
        <w:t xml:space="preserve">President </w:t>
      </w:r>
      <w:r w:rsidRPr="00020790">
        <w:rPr>
          <w:rFonts w:asciiTheme="minorBidi" w:hAnsiTheme="minorBidi"/>
        </w:rPr>
        <w:t>Obama, the post-industrial economic depression</w:t>
      </w:r>
      <w:r w:rsidR="00A706B3">
        <w:rPr>
          <w:rFonts w:asciiTheme="minorBidi" w:hAnsiTheme="minorBidi"/>
        </w:rPr>
        <w:t xml:space="preserve">, and the election of President </w:t>
      </w:r>
      <w:r w:rsidRPr="00020790">
        <w:rPr>
          <w:rFonts w:asciiTheme="minorBidi" w:hAnsiTheme="minorBidi"/>
        </w:rPr>
        <w:t xml:space="preserve">Trump. Her work has been supported by the Corporation for Public Broadcasting, the Ford Foundation, and many others. </w:t>
      </w:r>
    </w:p>
    <w:p w14:paraId="431877BD" w14:textId="77777777" w:rsidR="00391C5F" w:rsidRDefault="00391C5F" w:rsidP="00AC7F8F">
      <w:pPr>
        <w:pStyle w:val="NormalWeb"/>
        <w:shd w:val="clear" w:color="auto" w:fill="FFFFFF"/>
        <w:spacing w:before="0" w:beforeAutospacing="0" w:after="0" w:afterAutospacing="0"/>
        <w:ind w:right="50"/>
        <w:rPr>
          <w:rFonts w:ascii="Arial" w:hAnsi="Arial" w:cs="Arial"/>
          <w:b/>
          <w:bCs/>
          <w:color w:val="242424"/>
          <w:bdr w:val="none" w:sz="0" w:space="0" w:color="auto" w:frame="1"/>
        </w:rPr>
      </w:pPr>
    </w:p>
    <w:p w14:paraId="2F1BCE03" w14:textId="5AFD50FA" w:rsidR="00AC7F8F" w:rsidRPr="00AC7F8F" w:rsidRDefault="00AC7F8F" w:rsidP="00AC7F8F">
      <w:pPr>
        <w:pStyle w:val="NormalWeb"/>
        <w:shd w:val="clear" w:color="auto" w:fill="FFFFFF"/>
        <w:spacing w:before="0" w:beforeAutospacing="0" w:after="0" w:afterAutospacing="0"/>
        <w:ind w:right="50"/>
        <w:rPr>
          <w:rFonts w:ascii="Arial" w:hAnsi="Arial" w:cs="Arial"/>
          <w:color w:val="242424"/>
        </w:rPr>
      </w:pPr>
      <w:r w:rsidRPr="00AC7F8F">
        <w:rPr>
          <w:rFonts w:ascii="Arial" w:hAnsi="Arial" w:cs="Arial"/>
          <w:b/>
          <w:bCs/>
          <w:color w:val="242424"/>
          <w:bdr w:val="none" w:sz="0" w:space="0" w:color="auto" w:frame="1"/>
        </w:rPr>
        <w:t>About PBS</w:t>
      </w:r>
    </w:p>
    <w:p w14:paraId="7F5A1133" w14:textId="355E83D9" w:rsidR="00DC78A2" w:rsidRDefault="00AC7F8F" w:rsidP="00AC7F8F">
      <w:pPr>
        <w:pStyle w:val="NormalWeb"/>
        <w:shd w:val="clear" w:color="auto" w:fill="FFFFFF"/>
        <w:spacing w:before="0" w:beforeAutospacing="0" w:after="0" w:afterAutospacing="0"/>
      </w:pPr>
      <w:hyperlink r:id="rId14" w:tgtFrame="_blank" w:tooltip="https://www.pbs.org/" w:history="1">
        <w:r w:rsidRPr="00AC7F8F">
          <w:rPr>
            <w:rStyle w:val="Hyperlink"/>
            <w:rFonts w:ascii="Arial" w:hAnsi="Arial" w:cs="Arial"/>
            <w:bdr w:val="none" w:sz="0" w:space="0" w:color="auto" w:frame="1"/>
          </w:rPr>
          <w:t>PBS</w:t>
        </w:r>
      </w:hyperlink>
      <w:r w:rsidRPr="00AC7F8F">
        <w:rPr>
          <w:rFonts w:ascii="Arial" w:hAnsi="Arial" w:cs="Arial"/>
          <w:color w:val="242424"/>
          <w:bdr w:val="none" w:sz="0" w:space="0" w:color="auto" w:frame="1"/>
        </w:rPr>
        <w:t>, with more than 330 member stations, offers all Americans the opportunity to explore new ideas and new worlds through television and digital content. Each month, PBS reaches over 36 million adults on linear primetime television, 16 million users on PBS-owned streaming platforms, 56 million viewers on YouTube, and 10 million followers on social media, inviting them to experience the worlds of science, history, nature, and public affairs and to take front-row seats to world-class drama and performances. PBS’s broad array of programs has been consistently honored by the industry’s most coveted award competitions. As the number one educational media brand, </w:t>
      </w:r>
      <w:hyperlink r:id="rId15" w:tgtFrame="_blank" w:tooltip="https://pbskids.org/" w:history="1">
        <w:r w:rsidRPr="00AC7F8F">
          <w:rPr>
            <w:rStyle w:val="Hyperlink"/>
            <w:rFonts w:ascii="Arial" w:hAnsi="Arial" w:cs="Arial"/>
            <w:bdr w:val="none" w:sz="0" w:space="0" w:color="auto" w:frame="1"/>
          </w:rPr>
          <w:t>PBS KIDS</w:t>
        </w:r>
      </w:hyperlink>
      <w:r w:rsidRPr="00AC7F8F">
        <w:rPr>
          <w:rFonts w:ascii="Arial" w:hAnsi="Arial" w:cs="Arial"/>
          <w:color w:val="242424"/>
          <w:bdr w:val="none" w:sz="0" w:space="0" w:color="auto" w:frame="1"/>
        </w:rPr>
        <w:t> helps children 2-8 build critical skills, enabling them to find success in school and life.</w:t>
      </w:r>
      <w:r w:rsidRPr="00AC7F8F">
        <w:rPr>
          <w:rFonts w:ascii="Arial" w:hAnsi="Arial" w:cs="Arial"/>
          <w:color w:val="000000"/>
          <w:bdr w:val="none" w:sz="0" w:space="0" w:color="auto" w:frame="1"/>
        </w:rPr>
        <w:t> </w:t>
      </w:r>
      <w:r w:rsidRPr="00AC7F8F">
        <w:rPr>
          <w:rFonts w:ascii="Arial" w:hAnsi="Arial" w:cs="Arial"/>
          <w:color w:val="242424"/>
          <w:bdr w:val="none" w:sz="0" w:space="0" w:color="auto" w:frame="1"/>
        </w:rPr>
        <w:t>Delivered through member stations, PBS KIDS offers high-quality content on TV — including a PBS KIDS channel — and streaming free on </w:t>
      </w:r>
      <w:hyperlink r:id="rId16" w:tgtFrame="_blank" w:tooltip="https://pbskids.org/" w:history="1">
        <w:r w:rsidRPr="00AC7F8F">
          <w:rPr>
            <w:rStyle w:val="Hyperlink"/>
            <w:rFonts w:ascii="Arial" w:hAnsi="Arial" w:cs="Arial"/>
            <w:bdr w:val="none" w:sz="0" w:space="0" w:color="auto" w:frame="1"/>
          </w:rPr>
          <w:t>pbskids.org</w:t>
        </w:r>
      </w:hyperlink>
      <w:r w:rsidRPr="00AC7F8F">
        <w:rPr>
          <w:rFonts w:ascii="Arial" w:hAnsi="Arial" w:cs="Arial"/>
          <w:color w:val="242424"/>
          <w:bdr w:val="none" w:sz="0" w:space="0" w:color="auto" w:frame="1"/>
        </w:rPr>
        <w:t> and the </w:t>
      </w:r>
      <w:hyperlink r:id="rId17" w:tgtFrame="_blank" w:tooltip="https://pbskids.org/apps/pbs-kids-video" w:history="1">
        <w:r w:rsidRPr="00AC7F8F">
          <w:rPr>
            <w:rStyle w:val="Hyperlink"/>
            <w:rFonts w:ascii="Arial" w:hAnsi="Arial" w:cs="Arial"/>
            <w:bdr w:val="none" w:sz="0" w:space="0" w:color="auto" w:frame="1"/>
          </w:rPr>
          <w:t>PBS KIDS Video app</w:t>
        </w:r>
      </w:hyperlink>
      <w:r w:rsidRPr="00AC7F8F">
        <w:rPr>
          <w:rFonts w:ascii="Arial" w:hAnsi="Arial" w:cs="Arial"/>
          <w:color w:val="242424"/>
          <w:bdr w:val="none" w:sz="0" w:space="0" w:color="auto" w:frame="1"/>
        </w:rPr>
        <w:t>, games on the </w:t>
      </w:r>
      <w:hyperlink r:id="rId18" w:tgtFrame="_blank" w:tooltip="https://pbskids.org/apps/pbs-kids-games.html" w:history="1">
        <w:r w:rsidRPr="00AC7F8F">
          <w:rPr>
            <w:rStyle w:val="Hyperlink"/>
            <w:rFonts w:ascii="Arial" w:hAnsi="Arial" w:cs="Arial"/>
            <w:bdr w:val="none" w:sz="0" w:space="0" w:color="auto" w:frame="1"/>
          </w:rPr>
          <w:t>PBS KIDS Games app</w:t>
        </w:r>
      </w:hyperlink>
      <w:r w:rsidRPr="00AC7F8F">
        <w:rPr>
          <w:rFonts w:ascii="Arial" w:hAnsi="Arial" w:cs="Arial"/>
          <w:color w:val="242424"/>
          <w:bdr w:val="none" w:sz="0" w:space="0" w:color="auto" w:frame="1"/>
        </w:rPr>
        <w:t>, and in communities across America. Teachers of children from pre-K through 12th grade turn to </w:t>
      </w:r>
      <w:hyperlink r:id="rId19" w:tgtFrame="_blank" w:tooltip="https://www.pbslearningmedia.org/" w:history="1">
        <w:r w:rsidRPr="00AC7F8F">
          <w:rPr>
            <w:rStyle w:val="Hyperlink"/>
            <w:rFonts w:ascii="Arial" w:hAnsi="Arial" w:cs="Arial"/>
            <w:bdr w:val="none" w:sz="0" w:space="0" w:color="auto" w:frame="1"/>
          </w:rPr>
          <w:t>PBS LearningMedia</w:t>
        </w:r>
      </w:hyperlink>
      <w:r w:rsidRPr="00AC7F8F">
        <w:rPr>
          <w:rFonts w:ascii="Arial" w:hAnsi="Arial" w:cs="Arial"/>
          <w:color w:val="242424"/>
          <w:bdr w:val="none" w:sz="0" w:space="0" w:color="auto" w:frame="1"/>
        </w:rPr>
        <w:t> for digital content and services that help bring classroom lessons to life. More information about PBS is available at </w:t>
      </w:r>
      <w:hyperlink r:id="rId20" w:tgtFrame="_blank" w:tooltip="https://www.pbs.org/" w:history="1">
        <w:r w:rsidRPr="00AC7F8F">
          <w:rPr>
            <w:rStyle w:val="Hyperlink"/>
            <w:rFonts w:ascii="Arial" w:hAnsi="Arial" w:cs="Arial"/>
            <w:bdr w:val="none" w:sz="0" w:space="0" w:color="auto" w:frame="1"/>
          </w:rPr>
          <w:t>PBS.org</w:t>
        </w:r>
      </w:hyperlink>
      <w:r w:rsidRPr="00AC7F8F">
        <w:rPr>
          <w:rFonts w:ascii="Arial" w:hAnsi="Arial" w:cs="Arial"/>
          <w:color w:val="242424"/>
          <w:bdr w:val="none" w:sz="0" w:space="0" w:color="auto" w:frame="1"/>
        </w:rPr>
        <w:t>, one of the leading dot-org websites on the internet,</w:t>
      </w:r>
      <w:hyperlink r:id="rId21" w:tgtFrame="_blank" w:tooltip="https://www.facebook.com/pbs" w:history="1">
        <w:r w:rsidRPr="00AC7F8F">
          <w:rPr>
            <w:rStyle w:val="Hyperlink"/>
            <w:rFonts w:ascii="Arial" w:hAnsi="Arial" w:cs="Arial"/>
            <w:bdr w:val="none" w:sz="0" w:space="0" w:color="auto" w:frame="1"/>
          </w:rPr>
          <w:t> </w:t>
        </w:r>
      </w:hyperlink>
      <w:hyperlink r:id="rId22" w:tgtFrame="_blank" w:tooltip="https://www.facebook.com/pbs" w:history="1">
        <w:r w:rsidRPr="00AC7F8F">
          <w:rPr>
            <w:rStyle w:val="Hyperlink"/>
            <w:rFonts w:ascii="Arial" w:hAnsi="Arial" w:cs="Arial"/>
            <w:bdr w:val="none" w:sz="0" w:space="0" w:color="auto" w:frame="1"/>
          </w:rPr>
          <w:t>Facebook</w:t>
        </w:r>
      </w:hyperlink>
      <w:r w:rsidRPr="00AC7F8F">
        <w:rPr>
          <w:rFonts w:ascii="Arial" w:hAnsi="Arial" w:cs="Arial"/>
          <w:color w:val="242424"/>
          <w:bdr w:val="none" w:sz="0" w:space="0" w:color="auto" w:frame="1"/>
        </w:rPr>
        <w:t>, </w:t>
      </w:r>
      <w:hyperlink r:id="rId23" w:tgtFrame="_blank" w:tooltip="https://www.instagram.com/pbs/?hl=en" w:history="1">
        <w:r w:rsidRPr="00AC7F8F">
          <w:rPr>
            <w:rStyle w:val="Hyperlink"/>
            <w:rFonts w:ascii="Arial" w:hAnsi="Arial" w:cs="Arial"/>
            <w:bdr w:val="none" w:sz="0" w:space="0" w:color="auto" w:frame="1"/>
          </w:rPr>
          <w:t>Instagram</w:t>
        </w:r>
      </w:hyperlink>
      <w:r w:rsidRPr="00AC7F8F">
        <w:rPr>
          <w:rFonts w:ascii="Arial" w:hAnsi="Arial" w:cs="Arial"/>
          <w:color w:val="242424"/>
          <w:bdr w:val="none" w:sz="0" w:space="0" w:color="auto" w:frame="1"/>
        </w:rPr>
        <w:t>, or through our </w:t>
      </w:r>
      <w:hyperlink r:id="rId24" w:tgtFrame="_blank" w:tooltip="https://www.pbs.org/pbs-app/" w:history="1">
        <w:r w:rsidRPr="00AC7F8F">
          <w:rPr>
            <w:rStyle w:val="Hyperlink"/>
            <w:rFonts w:ascii="Arial" w:hAnsi="Arial" w:cs="Arial"/>
            <w:bdr w:val="none" w:sz="0" w:space="0" w:color="auto" w:frame="1"/>
          </w:rPr>
          <w:t xml:space="preserve">apps for mobile </w:t>
        </w:r>
        <w:r w:rsidRPr="00AC7F8F">
          <w:rPr>
            <w:rStyle w:val="Hyperlink"/>
            <w:rFonts w:ascii="Arial" w:hAnsi="Arial" w:cs="Arial"/>
            <w:bdr w:val="none" w:sz="0" w:space="0" w:color="auto" w:frame="1"/>
          </w:rPr>
          <w:lastRenderedPageBreak/>
          <w:t>and connected devices</w:t>
        </w:r>
      </w:hyperlink>
      <w:r w:rsidRPr="00AC7F8F">
        <w:rPr>
          <w:rFonts w:ascii="Arial" w:hAnsi="Arial" w:cs="Arial"/>
          <w:color w:val="242424"/>
          <w:bdr w:val="none" w:sz="0" w:space="0" w:color="auto" w:frame="1"/>
        </w:rPr>
        <w:t>. Specific program information and updates for press are available at </w:t>
      </w:r>
      <w:hyperlink r:id="rId25" w:tgtFrame="_blank" w:tooltip="https://pressroom.pbs.org/" w:history="1">
        <w:r w:rsidRPr="00AC7F8F">
          <w:rPr>
            <w:rStyle w:val="Hyperlink"/>
            <w:rFonts w:ascii="Arial" w:hAnsi="Arial" w:cs="Arial"/>
            <w:bdr w:val="none" w:sz="0" w:space="0" w:color="auto" w:frame="1"/>
          </w:rPr>
          <w:t>pbs.org/pressroom</w:t>
        </w:r>
      </w:hyperlink>
      <w:r w:rsidRPr="00AC7F8F">
        <w:rPr>
          <w:rFonts w:ascii="Arial" w:hAnsi="Arial" w:cs="Arial"/>
          <w:color w:val="242424"/>
          <w:bdr w:val="none" w:sz="0" w:space="0" w:color="auto" w:frame="1"/>
        </w:rPr>
        <w:t> or by following </w:t>
      </w:r>
      <w:hyperlink r:id="rId26" w:tgtFrame="_blank" w:tooltip="https://x.com/PBS_PR" w:history="1">
        <w:r w:rsidRPr="00AC7F8F">
          <w:rPr>
            <w:rStyle w:val="Hyperlink"/>
            <w:rFonts w:ascii="Arial" w:hAnsi="Arial" w:cs="Arial"/>
            <w:bdr w:val="none" w:sz="0" w:space="0" w:color="auto" w:frame="1"/>
          </w:rPr>
          <w:t>PBS Communications on X</w:t>
        </w:r>
      </w:hyperlink>
      <w:hyperlink r:id="rId27" w:tgtFrame="_blank" w:tooltip="https://x.com/PBS_PR" w:history="1">
        <w:r w:rsidRPr="00AC7F8F">
          <w:rPr>
            <w:rStyle w:val="Hyperlink"/>
            <w:rFonts w:ascii="Arial" w:hAnsi="Arial" w:cs="Arial"/>
            <w:bdr w:val="none" w:sz="0" w:space="0" w:color="auto" w:frame="1"/>
          </w:rPr>
          <w:t>.</w:t>
        </w:r>
      </w:hyperlink>
    </w:p>
    <w:p w14:paraId="66289261" w14:textId="77777777" w:rsidR="005121D3" w:rsidRDefault="005121D3" w:rsidP="00AC7F8F">
      <w:pPr>
        <w:pStyle w:val="NormalWeb"/>
        <w:shd w:val="clear" w:color="auto" w:fill="FFFFFF"/>
        <w:spacing w:before="0" w:beforeAutospacing="0" w:after="0" w:afterAutospacing="0"/>
      </w:pPr>
    </w:p>
    <w:p w14:paraId="653CC045" w14:textId="77777777" w:rsidR="005121D3" w:rsidRPr="005661BA" w:rsidRDefault="005121D3" w:rsidP="005121D3">
      <w:pPr>
        <w:autoSpaceDE w:val="0"/>
        <w:autoSpaceDN w:val="0"/>
        <w:adjustRightInd w:val="0"/>
        <w:jc w:val="center"/>
        <w:rPr>
          <w:rFonts w:cs="Arial"/>
          <w:color w:val="000000" w:themeColor="text1"/>
        </w:rPr>
      </w:pPr>
      <w:r w:rsidRPr="00C66E26">
        <w:rPr>
          <w:rFonts w:cs="Arial"/>
          <w:color w:val="000000" w:themeColor="text1"/>
        </w:rPr>
        <w:t>– PBS –</w:t>
      </w:r>
    </w:p>
    <w:p w14:paraId="66A90F53" w14:textId="77777777" w:rsidR="005121D3" w:rsidRPr="00FF170D" w:rsidRDefault="005121D3" w:rsidP="005121D3">
      <w:pPr>
        <w:autoSpaceDE w:val="0"/>
        <w:autoSpaceDN w:val="0"/>
        <w:adjustRightInd w:val="0"/>
        <w:ind w:right="50"/>
        <w:rPr>
          <w:rFonts w:cs="Arial"/>
        </w:rPr>
      </w:pPr>
    </w:p>
    <w:p w14:paraId="7EBDD171" w14:textId="77777777" w:rsidR="005121D3" w:rsidRPr="00FF170D" w:rsidRDefault="005121D3" w:rsidP="005121D3">
      <w:pPr>
        <w:autoSpaceDE w:val="0"/>
        <w:autoSpaceDN w:val="0"/>
        <w:adjustRightInd w:val="0"/>
        <w:ind w:right="50"/>
        <w:rPr>
          <w:rFonts w:cs="Arial"/>
        </w:rPr>
      </w:pPr>
      <w:r w:rsidRPr="00FF170D">
        <w:rPr>
          <w:rFonts w:cs="Arial"/>
        </w:rPr>
        <w:t xml:space="preserve">CONTACTS: </w:t>
      </w:r>
    </w:p>
    <w:p w14:paraId="5318EAA3" w14:textId="77777777" w:rsidR="005121D3" w:rsidRPr="00C66E26" w:rsidRDefault="005121D3" w:rsidP="005121D3">
      <w:pPr>
        <w:autoSpaceDE w:val="0"/>
        <w:autoSpaceDN w:val="0"/>
        <w:adjustRightInd w:val="0"/>
        <w:ind w:right="50"/>
        <w:rPr>
          <w:rFonts w:cs="Arial"/>
        </w:rPr>
      </w:pPr>
    </w:p>
    <w:p w14:paraId="7DEE6287" w14:textId="77777777" w:rsidR="005121D3" w:rsidRPr="006F646C" w:rsidRDefault="005121D3" w:rsidP="005121D3">
      <w:pPr>
        <w:autoSpaceDE w:val="0"/>
        <w:autoSpaceDN w:val="0"/>
        <w:adjustRightInd w:val="0"/>
        <w:ind w:right="50"/>
        <w:rPr>
          <w:rFonts w:cs="Arial"/>
        </w:rPr>
      </w:pPr>
      <w:r w:rsidRPr="006F646C">
        <w:rPr>
          <w:rFonts w:cs="Arial"/>
          <w:color w:val="000000" w:themeColor="text1"/>
        </w:rPr>
        <w:t xml:space="preserve">Stephanie Kennard, PBS, </w:t>
      </w:r>
      <w:hyperlink r:id="rId28" w:history="1">
        <w:r w:rsidRPr="006F646C">
          <w:rPr>
            <w:rStyle w:val="Hyperlink"/>
            <w:rFonts w:cs="Arial"/>
          </w:rPr>
          <w:t>skkennard@pbs.org</w:t>
        </w:r>
      </w:hyperlink>
    </w:p>
    <w:p w14:paraId="3D46C3CA" w14:textId="77777777" w:rsidR="005121D3" w:rsidRPr="006F646C" w:rsidRDefault="005121D3" w:rsidP="005121D3">
      <w:pPr>
        <w:widowControl w:val="0"/>
        <w:autoSpaceDE w:val="0"/>
        <w:autoSpaceDN w:val="0"/>
        <w:adjustRightInd w:val="0"/>
        <w:rPr>
          <w:rFonts w:cs="Arial"/>
          <w:bCs/>
          <w:color w:val="000000" w:themeColor="text1"/>
          <w:lang w:val="sv-SE"/>
        </w:rPr>
      </w:pPr>
    </w:p>
    <w:p w14:paraId="5ED1E1D7" w14:textId="77777777" w:rsidR="005121D3" w:rsidRPr="006F646C" w:rsidRDefault="005121D3" w:rsidP="005121D3">
      <w:pPr>
        <w:widowControl w:val="0"/>
        <w:autoSpaceDE w:val="0"/>
        <w:autoSpaceDN w:val="0"/>
        <w:adjustRightInd w:val="0"/>
        <w:rPr>
          <w:rFonts w:cs="Arial"/>
          <w:color w:val="000000" w:themeColor="text1"/>
        </w:rPr>
      </w:pPr>
      <w:r w:rsidRPr="006F646C">
        <w:rPr>
          <w:rFonts w:cs="Arial"/>
          <w:color w:val="000000" w:themeColor="text1"/>
        </w:rPr>
        <w:t>Cara White / Mary Lugo, CaraMar, Inc.</w:t>
      </w:r>
    </w:p>
    <w:p w14:paraId="7424A8DF" w14:textId="0F1A9A98" w:rsidR="00CA072D" w:rsidRDefault="005121D3" w:rsidP="00095B28">
      <w:pPr>
        <w:widowControl w:val="0"/>
        <w:autoSpaceDE w:val="0"/>
        <w:autoSpaceDN w:val="0"/>
        <w:adjustRightInd w:val="0"/>
      </w:pPr>
      <w:hyperlink r:id="rId29" w:history="1">
        <w:r w:rsidRPr="006F646C">
          <w:rPr>
            <w:rStyle w:val="Hyperlink"/>
            <w:rFonts w:cs="Arial"/>
            <w:color w:val="0432FF"/>
          </w:rPr>
          <w:t>cara.white@mac.com</w:t>
        </w:r>
      </w:hyperlink>
      <w:r w:rsidRPr="006F646C">
        <w:rPr>
          <w:rFonts w:cs="Arial"/>
          <w:color w:val="000000" w:themeColor="text1"/>
        </w:rPr>
        <w:t xml:space="preserve">; </w:t>
      </w:r>
      <w:hyperlink r:id="rId30" w:history="1">
        <w:r w:rsidRPr="006F646C">
          <w:rPr>
            <w:rStyle w:val="Hyperlink"/>
            <w:rFonts w:cs="Arial"/>
            <w:color w:val="0432FF"/>
          </w:rPr>
          <w:t>lugo@negia.net</w:t>
        </w:r>
      </w:hyperlink>
    </w:p>
    <w:p w14:paraId="1123812E" w14:textId="77777777" w:rsidR="007F267F" w:rsidRPr="00095B28" w:rsidRDefault="007F267F" w:rsidP="00095B28">
      <w:pPr>
        <w:widowControl w:val="0"/>
        <w:autoSpaceDE w:val="0"/>
        <w:autoSpaceDN w:val="0"/>
        <w:adjustRightInd w:val="0"/>
        <w:rPr>
          <w:rFonts w:cs="Arial"/>
          <w:color w:val="000000" w:themeColor="text1"/>
          <w:u w:val="single"/>
        </w:rPr>
      </w:pPr>
    </w:p>
    <w:p w14:paraId="3552A1D8" w14:textId="77777777" w:rsidR="00EE4A1B" w:rsidRPr="00413816" w:rsidRDefault="00EE4A1B" w:rsidP="00095B28">
      <w:pPr>
        <w:rPr>
          <w:rFonts w:cs="Arial"/>
          <w:i/>
        </w:rPr>
      </w:pPr>
      <w:r w:rsidRPr="001E7026">
        <w:rPr>
          <w:rFonts w:asciiTheme="minorBidi" w:hAnsiTheme="minorBidi"/>
          <w:i/>
        </w:rPr>
        <w:t>For images and additional up-to-date information on this and other PBS programs, visit PBS PressRoom</w:t>
      </w:r>
      <w:r w:rsidRPr="00413816">
        <w:rPr>
          <w:rFonts w:cs="Arial"/>
          <w:i/>
        </w:rPr>
        <w:t xml:space="preserve"> at </w:t>
      </w:r>
      <w:hyperlink r:id="rId31" w:history="1">
        <w:r w:rsidRPr="00413816">
          <w:rPr>
            <w:rStyle w:val="Hyperlink"/>
            <w:rFonts w:cs="Arial"/>
            <w:i/>
          </w:rPr>
          <w:t>pbs.org/pressroom</w:t>
        </w:r>
      </w:hyperlink>
      <w:r w:rsidRPr="00413816">
        <w:rPr>
          <w:rFonts w:cs="Arial"/>
          <w:i/>
        </w:rPr>
        <w:t>.</w:t>
      </w:r>
    </w:p>
    <w:p w14:paraId="3E17B289" w14:textId="77777777" w:rsidR="00EE4A1B" w:rsidRPr="00162D40" w:rsidRDefault="00EE4A1B" w:rsidP="00EE4A1B"/>
    <w:sectPr w:rsidR="00EE4A1B" w:rsidRPr="00162D40" w:rsidSect="00095B28">
      <w:headerReference w:type="default" r:id="rId32"/>
      <w:footerReference w:type="default" r:id="rId33"/>
      <w:headerReference w:type="first" r:id="rId34"/>
      <w:footerReference w:type="first" r:id="rId35"/>
      <w:pgSz w:w="12240" w:h="15840"/>
      <w:pgMar w:top="171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89D6E" w14:textId="77777777" w:rsidR="000062AE" w:rsidRDefault="000062AE" w:rsidP="00FB57E7">
      <w:r>
        <w:separator/>
      </w:r>
    </w:p>
  </w:endnote>
  <w:endnote w:type="continuationSeparator" w:id="0">
    <w:p w14:paraId="4341D9A4" w14:textId="77777777" w:rsidR="000062AE" w:rsidRDefault="000062AE"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EBA2" w14:textId="0A8CE97D" w:rsidR="003E452F" w:rsidRPr="0023466A" w:rsidRDefault="003E452F" w:rsidP="24FD43F4">
    <w:pPr>
      <w:pStyle w:val="Footer"/>
      <w:jc w:val="center"/>
      <w:rPr>
        <w:rFonts w:eastAsia="MS Mincho"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ECE44" w14:textId="77777777" w:rsidR="00CD651E" w:rsidRDefault="00CD651E" w:rsidP="00CE5D16">
    <w:pPr>
      <w:tabs>
        <w:tab w:val="center" w:pos="4320"/>
        <w:tab w:val="right" w:pos="8640"/>
      </w:tabs>
      <w:spacing w:after="60"/>
      <w:ind w:right="-490"/>
    </w:pPr>
  </w:p>
  <w:p w14:paraId="3A25E0B5" w14:textId="007F4175" w:rsidR="00CE5D16" w:rsidRPr="0023466A" w:rsidRDefault="00CE5D16" w:rsidP="00CE5D16">
    <w:pPr>
      <w:tabs>
        <w:tab w:val="center" w:pos="4320"/>
        <w:tab w:val="right" w:pos="8640"/>
      </w:tabs>
      <w:spacing w:after="60"/>
      <w:ind w:right="-490"/>
      <w:rPr>
        <w:rFonts w:ascii="Mangal" w:eastAsia="Mangal" w:hAnsi="Mangal" w:cs="Mangal"/>
        <w:color w:val="000000" w:themeColor="text1"/>
        <w:sz w:val="19"/>
        <w:szCs w:val="19"/>
      </w:rPr>
    </w:pPr>
    <w:hyperlink r:id="rId1">
      <w:r w:rsidRPr="2FE359D3">
        <w:rPr>
          <w:rStyle w:val="Hyperlink"/>
          <w:rFonts w:eastAsia="Arial" w:cs="Arial"/>
          <w:sz w:val="19"/>
          <w:szCs w:val="19"/>
        </w:rPr>
        <w:t>pbs.org</w:t>
      </w:r>
    </w:hyperlink>
    <w:r w:rsidRPr="2FE359D3">
      <w:rPr>
        <w:rFonts w:ascii="Mangal" w:eastAsia="Mangal" w:hAnsi="Mangal" w:cs="Mangal"/>
        <w:color w:val="000000" w:themeColor="text1"/>
        <w:sz w:val="19"/>
        <w:szCs w:val="19"/>
      </w:rPr>
      <w:t xml:space="preserve">   •   </w:t>
    </w:r>
    <w:hyperlink r:id="rId2">
      <w:r w:rsidRPr="2FE359D3">
        <w:rPr>
          <w:rStyle w:val="Hyperlink"/>
          <w:rFonts w:eastAsia="Arial" w:cs="Arial"/>
          <w:sz w:val="19"/>
          <w:szCs w:val="19"/>
        </w:rPr>
        <w:t>pbs.org/pressroom</w:t>
      </w:r>
    </w:hyperlink>
    <w:r w:rsidRPr="2FE359D3">
      <w:rPr>
        <w:rFonts w:ascii="Mangal" w:eastAsia="Mangal" w:hAnsi="Mangal" w:cs="Mangal"/>
        <w:color w:val="000000" w:themeColor="text1"/>
        <w:sz w:val="19"/>
        <w:szCs w:val="19"/>
      </w:rPr>
      <w:t xml:space="preserve">   •   </w:t>
    </w:r>
    <w:hyperlink r:id="rId3">
      <w:r w:rsidRPr="2FE359D3">
        <w:rPr>
          <w:rStyle w:val="Hyperlink"/>
          <w:rFonts w:eastAsia="Arial" w:cs="Arial"/>
          <w:sz w:val="19"/>
          <w:szCs w:val="19"/>
        </w:rPr>
        <w:t>facebook.com/pbs</w:t>
      </w:r>
    </w:hyperlink>
    <w:r w:rsidRPr="2FE359D3">
      <w:rPr>
        <w:rFonts w:ascii="Mangal" w:eastAsia="Mangal" w:hAnsi="Mangal" w:cs="Mangal"/>
        <w:color w:val="000000" w:themeColor="text1"/>
        <w:sz w:val="19"/>
        <w:szCs w:val="19"/>
      </w:rPr>
      <w:t xml:space="preserve">   •   </w:t>
    </w:r>
    <w:hyperlink r:id="rId4">
      <w:r w:rsidRPr="2FE359D3">
        <w:rPr>
          <w:rStyle w:val="Hyperlink"/>
          <w:rFonts w:eastAsia="Arial" w:cs="Arial"/>
          <w:sz w:val="19"/>
          <w:szCs w:val="19"/>
        </w:rPr>
        <w:t>youtube.com/pbs</w:t>
      </w:r>
    </w:hyperlink>
    <w:r w:rsidRPr="2FE359D3">
      <w:rPr>
        <w:rFonts w:ascii="Mangal" w:eastAsia="Mangal" w:hAnsi="Mangal" w:cs="Mangal"/>
        <w:color w:val="000000" w:themeColor="text1"/>
        <w:sz w:val="19"/>
        <w:szCs w:val="19"/>
      </w:rPr>
      <w:t xml:space="preserve">   •   </w:t>
    </w:r>
    <w:hyperlink r:id="rId5" w:tgtFrame="_blank" w:tooltip="https://x.com/PBS_PR" w:history="1">
      <w:r>
        <w:rPr>
          <w:rStyle w:val="Hyperlink"/>
          <w:rFonts w:eastAsia="Arial" w:cs="Arial"/>
          <w:sz w:val="19"/>
          <w:szCs w:val="19"/>
        </w:rPr>
        <w:t>x.com/PBS_PR</w:t>
      </w:r>
    </w:hyperlink>
  </w:p>
  <w:p w14:paraId="3C411E00" w14:textId="77777777" w:rsidR="00CE5D16" w:rsidRDefault="00CE5D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06B6F" w14:textId="77777777" w:rsidR="000062AE" w:rsidRDefault="000062AE" w:rsidP="00FB57E7">
      <w:r>
        <w:separator/>
      </w:r>
    </w:p>
  </w:footnote>
  <w:footnote w:type="continuationSeparator" w:id="0">
    <w:p w14:paraId="3F6B8812" w14:textId="77777777" w:rsidR="000062AE" w:rsidRDefault="000062AE"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85E0" w14:textId="0AA9801B" w:rsidR="003E452F" w:rsidRPr="003E452F" w:rsidRDefault="003E452F" w:rsidP="003E452F">
    <w:pPr>
      <w:pStyle w:val="Footer"/>
      <w:tabs>
        <w:tab w:val="clear" w:pos="4320"/>
        <w:tab w:val="center" w:pos="1440"/>
      </w:tabs>
      <w:spacing w:after="60"/>
      <w:ind w:right="-1260"/>
      <w:rPr>
        <w:color w:val="000000" w:themeColor="text1"/>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97F4" w14:textId="68C43EE8" w:rsidR="00106600" w:rsidRDefault="00106600">
    <w:pPr>
      <w:pStyle w:val="Header"/>
    </w:pPr>
    <w:r w:rsidRPr="00FB57E7">
      <w:rPr>
        <w:noProof/>
        <w:sz w:val="19"/>
        <w:szCs w:val="19"/>
        <w:vertAlign w:val="subscript"/>
      </w:rPr>
      <w:drawing>
        <wp:anchor distT="0" distB="0" distL="114300" distR="114300" simplePos="0" relativeHeight="251660288" behindDoc="1" locked="0" layoutInCell="1" allowOverlap="1" wp14:anchorId="4BAE3C52" wp14:editId="25A8480C">
          <wp:simplePos x="0" y="0"/>
          <wp:positionH relativeFrom="column">
            <wp:posOffset>0</wp:posOffset>
          </wp:positionH>
          <wp:positionV relativeFrom="paragraph">
            <wp:posOffset>0</wp:posOffset>
          </wp:positionV>
          <wp:extent cx="1279294" cy="545154"/>
          <wp:effectExtent l="0" t="0" r="3810" b="1270"/>
          <wp:wrapNone/>
          <wp:docPr id="997152286" name="Picture 997152286"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52286" name="Picture 997152286" descr="A blue and white logo&#10;&#10;AI-generated content may be incorrect."/>
                  <pic:cNvPicPr/>
                </pic:nvPicPr>
                <pic:blipFill>
                  <a:blip r:embed="rId1"/>
                  <a:stretch>
                    <a:fillRect/>
                  </a:stretch>
                </pic:blipFill>
                <pic:spPr>
                  <a:xfrm>
                    <a:off x="0" y="0"/>
                    <a:ext cx="1279294" cy="545154"/>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3E53"/>
    <w:multiLevelType w:val="hybridMultilevel"/>
    <w:tmpl w:val="70A25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5514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C75"/>
    <w:rsid w:val="00001A68"/>
    <w:rsid w:val="000062AE"/>
    <w:rsid w:val="00020790"/>
    <w:rsid w:val="00052D9C"/>
    <w:rsid w:val="0007093C"/>
    <w:rsid w:val="00082CB6"/>
    <w:rsid w:val="00093C75"/>
    <w:rsid w:val="00095B28"/>
    <w:rsid w:val="000A6685"/>
    <w:rsid w:val="000C6B19"/>
    <w:rsid w:val="000F2AEA"/>
    <w:rsid w:val="00103A52"/>
    <w:rsid w:val="00105532"/>
    <w:rsid w:val="001057DB"/>
    <w:rsid w:val="00106600"/>
    <w:rsid w:val="00114C3A"/>
    <w:rsid w:val="00116FD8"/>
    <w:rsid w:val="0012061B"/>
    <w:rsid w:val="00126D2D"/>
    <w:rsid w:val="0015215D"/>
    <w:rsid w:val="00153EBB"/>
    <w:rsid w:val="00180E5C"/>
    <w:rsid w:val="00183E2F"/>
    <w:rsid w:val="001A1302"/>
    <w:rsid w:val="001A1CB2"/>
    <w:rsid w:val="001A779E"/>
    <w:rsid w:val="001B4515"/>
    <w:rsid w:val="001C1948"/>
    <w:rsid w:val="001C7548"/>
    <w:rsid w:val="001D35C1"/>
    <w:rsid w:val="001E2F39"/>
    <w:rsid w:val="001E4A92"/>
    <w:rsid w:val="001F4943"/>
    <w:rsid w:val="00204566"/>
    <w:rsid w:val="00216026"/>
    <w:rsid w:val="002161B5"/>
    <w:rsid w:val="00222D4C"/>
    <w:rsid w:val="002238FD"/>
    <w:rsid w:val="002270FE"/>
    <w:rsid w:val="0023466A"/>
    <w:rsid w:val="0023597F"/>
    <w:rsid w:val="00243092"/>
    <w:rsid w:val="00247700"/>
    <w:rsid w:val="002552D9"/>
    <w:rsid w:val="002738CD"/>
    <w:rsid w:val="00280B44"/>
    <w:rsid w:val="00293C61"/>
    <w:rsid w:val="0029727E"/>
    <w:rsid w:val="002B2D25"/>
    <w:rsid w:val="002B3F0B"/>
    <w:rsid w:val="002C0CC9"/>
    <w:rsid w:val="002D61C3"/>
    <w:rsid w:val="002E497F"/>
    <w:rsid w:val="002E711F"/>
    <w:rsid w:val="002F5DA2"/>
    <w:rsid w:val="003003DA"/>
    <w:rsid w:val="00324086"/>
    <w:rsid w:val="003242C8"/>
    <w:rsid w:val="00356FD0"/>
    <w:rsid w:val="00376B9B"/>
    <w:rsid w:val="00391C5F"/>
    <w:rsid w:val="003920B0"/>
    <w:rsid w:val="003A5A10"/>
    <w:rsid w:val="003A61AD"/>
    <w:rsid w:val="003B6FD4"/>
    <w:rsid w:val="003C364C"/>
    <w:rsid w:val="003D0473"/>
    <w:rsid w:val="003E452F"/>
    <w:rsid w:val="00404142"/>
    <w:rsid w:val="004064B9"/>
    <w:rsid w:val="0042272E"/>
    <w:rsid w:val="00422C16"/>
    <w:rsid w:val="0043336B"/>
    <w:rsid w:val="00434A9E"/>
    <w:rsid w:val="00437739"/>
    <w:rsid w:val="00437C53"/>
    <w:rsid w:val="00441991"/>
    <w:rsid w:val="00443755"/>
    <w:rsid w:val="00446E5A"/>
    <w:rsid w:val="00460AE2"/>
    <w:rsid w:val="00474ADA"/>
    <w:rsid w:val="00491EF6"/>
    <w:rsid w:val="004D3FD5"/>
    <w:rsid w:val="004E2254"/>
    <w:rsid w:val="004E762C"/>
    <w:rsid w:val="004F4E99"/>
    <w:rsid w:val="004F5075"/>
    <w:rsid w:val="004F54FB"/>
    <w:rsid w:val="004F6D36"/>
    <w:rsid w:val="00503469"/>
    <w:rsid w:val="0050609C"/>
    <w:rsid w:val="005121D3"/>
    <w:rsid w:val="00533C2C"/>
    <w:rsid w:val="00551038"/>
    <w:rsid w:val="00552273"/>
    <w:rsid w:val="00552790"/>
    <w:rsid w:val="00554DCD"/>
    <w:rsid w:val="005629BD"/>
    <w:rsid w:val="00566BAD"/>
    <w:rsid w:val="00590EEC"/>
    <w:rsid w:val="005A1C23"/>
    <w:rsid w:val="005D0189"/>
    <w:rsid w:val="005E2B26"/>
    <w:rsid w:val="005E3767"/>
    <w:rsid w:val="00615589"/>
    <w:rsid w:val="0062263B"/>
    <w:rsid w:val="00636AE5"/>
    <w:rsid w:val="00640DE5"/>
    <w:rsid w:val="00641E37"/>
    <w:rsid w:val="00650915"/>
    <w:rsid w:val="006544B9"/>
    <w:rsid w:val="0065793A"/>
    <w:rsid w:val="006628E7"/>
    <w:rsid w:val="006746FF"/>
    <w:rsid w:val="00681E0A"/>
    <w:rsid w:val="006D2377"/>
    <w:rsid w:val="006E0395"/>
    <w:rsid w:val="006E0E06"/>
    <w:rsid w:val="006E0E7E"/>
    <w:rsid w:val="006E2D16"/>
    <w:rsid w:val="006E6EBE"/>
    <w:rsid w:val="007063A7"/>
    <w:rsid w:val="00713E55"/>
    <w:rsid w:val="007149F4"/>
    <w:rsid w:val="0074203C"/>
    <w:rsid w:val="00756F69"/>
    <w:rsid w:val="0077059A"/>
    <w:rsid w:val="007B48C0"/>
    <w:rsid w:val="007C4093"/>
    <w:rsid w:val="007D0C18"/>
    <w:rsid w:val="007D1970"/>
    <w:rsid w:val="007D3132"/>
    <w:rsid w:val="007E0356"/>
    <w:rsid w:val="007E570B"/>
    <w:rsid w:val="007E669A"/>
    <w:rsid w:val="007F267F"/>
    <w:rsid w:val="00801888"/>
    <w:rsid w:val="00815A86"/>
    <w:rsid w:val="00830DC7"/>
    <w:rsid w:val="00842675"/>
    <w:rsid w:val="00845BE1"/>
    <w:rsid w:val="00850FA8"/>
    <w:rsid w:val="00856687"/>
    <w:rsid w:val="008852F9"/>
    <w:rsid w:val="00897E52"/>
    <w:rsid w:val="008FF337"/>
    <w:rsid w:val="009208D3"/>
    <w:rsid w:val="00922C35"/>
    <w:rsid w:val="00945581"/>
    <w:rsid w:val="009465AD"/>
    <w:rsid w:val="00960696"/>
    <w:rsid w:val="0097113E"/>
    <w:rsid w:val="00973E89"/>
    <w:rsid w:val="0098323A"/>
    <w:rsid w:val="00990944"/>
    <w:rsid w:val="00996F3C"/>
    <w:rsid w:val="009A2BEE"/>
    <w:rsid w:val="009A3D30"/>
    <w:rsid w:val="009D09FF"/>
    <w:rsid w:val="009F10B3"/>
    <w:rsid w:val="009F2990"/>
    <w:rsid w:val="009F2A4A"/>
    <w:rsid w:val="009F4606"/>
    <w:rsid w:val="00A037B4"/>
    <w:rsid w:val="00A0723A"/>
    <w:rsid w:val="00A17FB4"/>
    <w:rsid w:val="00A24878"/>
    <w:rsid w:val="00A473B3"/>
    <w:rsid w:val="00A706B3"/>
    <w:rsid w:val="00A827A6"/>
    <w:rsid w:val="00A82AF9"/>
    <w:rsid w:val="00A91D15"/>
    <w:rsid w:val="00A95D32"/>
    <w:rsid w:val="00AA3402"/>
    <w:rsid w:val="00AB05AE"/>
    <w:rsid w:val="00AB2E79"/>
    <w:rsid w:val="00AB765D"/>
    <w:rsid w:val="00AC7F8F"/>
    <w:rsid w:val="00AD00F3"/>
    <w:rsid w:val="00AD0486"/>
    <w:rsid w:val="00AE1474"/>
    <w:rsid w:val="00AE48F0"/>
    <w:rsid w:val="00AE5A87"/>
    <w:rsid w:val="00AF667B"/>
    <w:rsid w:val="00B022D7"/>
    <w:rsid w:val="00B04258"/>
    <w:rsid w:val="00B30757"/>
    <w:rsid w:val="00B42783"/>
    <w:rsid w:val="00B42967"/>
    <w:rsid w:val="00B471C7"/>
    <w:rsid w:val="00B7602E"/>
    <w:rsid w:val="00B83111"/>
    <w:rsid w:val="00B86208"/>
    <w:rsid w:val="00BE00CE"/>
    <w:rsid w:val="00BE65D4"/>
    <w:rsid w:val="00BF0790"/>
    <w:rsid w:val="00C060D8"/>
    <w:rsid w:val="00C1614B"/>
    <w:rsid w:val="00C370F6"/>
    <w:rsid w:val="00C42742"/>
    <w:rsid w:val="00C42BA0"/>
    <w:rsid w:val="00C66FFF"/>
    <w:rsid w:val="00C86C95"/>
    <w:rsid w:val="00C96DB7"/>
    <w:rsid w:val="00CA072D"/>
    <w:rsid w:val="00CA40C3"/>
    <w:rsid w:val="00CA54F4"/>
    <w:rsid w:val="00CC2873"/>
    <w:rsid w:val="00CD651E"/>
    <w:rsid w:val="00CD7122"/>
    <w:rsid w:val="00CD7F4F"/>
    <w:rsid w:val="00CE2332"/>
    <w:rsid w:val="00CE41FD"/>
    <w:rsid w:val="00CE5D16"/>
    <w:rsid w:val="00CF0081"/>
    <w:rsid w:val="00CF039E"/>
    <w:rsid w:val="00D00157"/>
    <w:rsid w:val="00D35858"/>
    <w:rsid w:val="00D45477"/>
    <w:rsid w:val="00D45F39"/>
    <w:rsid w:val="00D64A7A"/>
    <w:rsid w:val="00D66737"/>
    <w:rsid w:val="00D74BEB"/>
    <w:rsid w:val="00D80DCB"/>
    <w:rsid w:val="00D86896"/>
    <w:rsid w:val="00DA4DD6"/>
    <w:rsid w:val="00DC4A92"/>
    <w:rsid w:val="00DC78A2"/>
    <w:rsid w:val="00DD6DA9"/>
    <w:rsid w:val="00E01DC4"/>
    <w:rsid w:val="00E27067"/>
    <w:rsid w:val="00E36287"/>
    <w:rsid w:val="00E4331B"/>
    <w:rsid w:val="00E4500D"/>
    <w:rsid w:val="00E5316F"/>
    <w:rsid w:val="00E55239"/>
    <w:rsid w:val="00E6150B"/>
    <w:rsid w:val="00E82E8F"/>
    <w:rsid w:val="00EA6B7B"/>
    <w:rsid w:val="00EC210B"/>
    <w:rsid w:val="00EE1E99"/>
    <w:rsid w:val="00EE23B2"/>
    <w:rsid w:val="00EE4A1B"/>
    <w:rsid w:val="00EF0AD3"/>
    <w:rsid w:val="00EF4F6F"/>
    <w:rsid w:val="00EF617A"/>
    <w:rsid w:val="00F27E8C"/>
    <w:rsid w:val="00F33A83"/>
    <w:rsid w:val="00F42EAE"/>
    <w:rsid w:val="00F44D96"/>
    <w:rsid w:val="00F62B1B"/>
    <w:rsid w:val="00F63601"/>
    <w:rsid w:val="00F67B03"/>
    <w:rsid w:val="00F9395C"/>
    <w:rsid w:val="00F939FF"/>
    <w:rsid w:val="00FB57E7"/>
    <w:rsid w:val="00FB63E5"/>
    <w:rsid w:val="00FD287B"/>
    <w:rsid w:val="00FD50B5"/>
    <w:rsid w:val="00FD679E"/>
    <w:rsid w:val="00FE0DB2"/>
    <w:rsid w:val="00FE6856"/>
    <w:rsid w:val="00FF2478"/>
    <w:rsid w:val="03248DEC"/>
    <w:rsid w:val="039EE88F"/>
    <w:rsid w:val="05C51FEB"/>
    <w:rsid w:val="07C15846"/>
    <w:rsid w:val="087F0253"/>
    <w:rsid w:val="0A7F6AAE"/>
    <w:rsid w:val="0B40FCD0"/>
    <w:rsid w:val="0C62FA93"/>
    <w:rsid w:val="0F57C9CB"/>
    <w:rsid w:val="0FD0A928"/>
    <w:rsid w:val="112C3CB8"/>
    <w:rsid w:val="1432E49C"/>
    <w:rsid w:val="170A1B22"/>
    <w:rsid w:val="1BEC3954"/>
    <w:rsid w:val="1D02BB73"/>
    <w:rsid w:val="1EAD549C"/>
    <w:rsid w:val="1F6D92B0"/>
    <w:rsid w:val="1FB29985"/>
    <w:rsid w:val="2226829F"/>
    <w:rsid w:val="22D6ACFA"/>
    <w:rsid w:val="24FD43F4"/>
    <w:rsid w:val="2505307E"/>
    <w:rsid w:val="28D65654"/>
    <w:rsid w:val="2B1AB5D3"/>
    <w:rsid w:val="2DA9F2DF"/>
    <w:rsid w:val="30BB77FC"/>
    <w:rsid w:val="315D68D8"/>
    <w:rsid w:val="32B1C492"/>
    <w:rsid w:val="33606067"/>
    <w:rsid w:val="362F82DE"/>
    <w:rsid w:val="37815E10"/>
    <w:rsid w:val="3794844C"/>
    <w:rsid w:val="394A5E56"/>
    <w:rsid w:val="3DC0E839"/>
    <w:rsid w:val="3F8CD6D6"/>
    <w:rsid w:val="3FCC8192"/>
    <w:rsid w:val="400458EB"/>
    <w:rsid w:val="408D36DE"/>
    <w:rsid w:val="415CDF44"/>
    <w:rsid w:val="43DC8D7A"/>
    <w:rsid w:val="44134B17"/>
    <w:rsid w:val="4529B191"/>
    <w:rsid w:val="452D0133"/>
    <w:rsid w:val="483B5584"/>
    <w:rsid w:val="49DFAE68"/>
    <w:rsid w:val="4A4BE707"/>
    <w:rsid w:val="4D81B3B8"/>
    <w:rsid w:val="4DD85FDD"/>
    <w:rsid w:val="4F6383D6"/>
    <w:rsid w:val="51959E0C"/>
    <w:rsid w:val="55B7BDD3"/>
    <w:rsid w:val="5714A5CC"/>
    <w:rsid w:val="5734B50E"/>
    <w:rsid w:val="5B98E962"/>
    <w:rsid w:val="5BDBF1D8"/>
    <w:rsid w:val="5D23C0C9"/>
    <w:rsid w:val="5FF69F27"/>
    <w:rsid w:val="63630AD1"/>
    <w:rsid w:val="639E6ECB"/>
    <w:rsid w:val="6428900D"/>
    <w:rsid w:val="65DE2631"/>
    <w:rsid w:val="662020D5"/>
    <w:rsid w:val="6942A574"/>
    <w:rsid w:val="69F9FB15"/>
    <w:rsid w:val="6B1BD266"/>
    <w:rsid w:val="6B8FA158"/>
    <w:rsid w:val="6C304D2F"/>
    <w:rsid w:val="6DB30DCC"/>
    <w:rsid w:val="6FA396CE"/>
    <w:rsid w:val="6FDB0BD3"/>
    <w:rsid w:val="74E26232"/>
    <w:rsid w:val="760ED440"/>
    <w:rsid w:val="77A6D142"/>
    <w:rsid w:val="78B2B715"/>
    <w:rsid w:val="795302E0"/>
    <w:rsid w:val="795A49A1"/>
    <w:rsid w:val="7997182B"/>
    <w:rsid w:val="79E1B71C"/>
    <w:rsid w:val="7ADF28A5"/>
    <w:rsid w:val="7B9FFF2B"/>
    <w:rsid w:val="7C61DEBF"/>
    <w:rsid w:val="7C704160"/>
    <w:rsid w:val="7CF8701A"/>
    <w:rsid w:val="7E912930"/>
    <w:rsid w:val="7EA293B9"/>
    <w:rsid w:val="7FF61D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AD3F5B"/>
  <w14:defaultImageDpi w14:val="300"/>
  <w15:docId w15:val="{B6CE526C-FD64-124D-BBBC-B3374781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FB57E7"/>
    <w:rPr>
      <w:rFonts w:ascii="Arial" w:hAnsi="Arial"/>
    </w:rPr>
  </w:style>
  <w:style w:type="paragraph" w:styleId="Heading1">
    <w:name w:val="heading 1"/>
    <w:basedOn w:val="Normal"/>
    <w:next w:val="Normal"/>
    <w:link w:val="Heading1Char"/>
    <w:uiPriority w:val="9"/>
    <w:qFormat/>
    <w:rsid w:val="00EE1E9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uiPriority w:val="99"/>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356FD0"/>
    <w:rPr>
      <w:rFonts w:eastAsia="Times New Roman" w:cs="Times New Roman"/>
    </w:rPr>
  </w:style>
  <w:style w:type="paragraph" w:customStyle="1" w:styleId="PBSHeadline">
    <w:name w:val="PBS Headline"/>
    <w:basedOn w:val="Normal"/>
    <w:rsid w:val="00356FD0"/>
    <w:pPr>
      <w:jc w:val="center"/>
    </w:pPr>
    <w:rPr>
      <w:rFonts w:ascii="Times New Roman" w:eastAsia="Times New Roman" w:hAnsi="Times New Roman" w:cs="Times New Roman"/>
      <w:b/>
      <w:sz w:val="32"/>
    </w:rPr>
  </w:style>
  <w:style w:type="paragraph" w:customStyle="1" w:styleId="PBSSubHead">
    <w:name w:val="PBS SubHead"/>
    <w:basedOn w:val="Normal"/>
    <w:rsid w:val="00356FD0"/>
    <w:pPr>
      <w:jc w:val="center"/>
    </w:pPr>
    <w:rPr>
      <w:rFonts w:ascii="Times New Roman" w:eastAsia="Times New Roman" w:hAnsi="Times New Roman" w:cs="Times New Roman"/>
      <w:sz w:val="26"/>
      <w:szCs w:val="28"/>
    </w:rPr>
  </w:style>
  <w:style w:type="paragraph" w:customStyle="1" w:styleId="PBSCaption">
    <w:name w:val="PBS Caption"/>
    <w:basedOn w:val="Normal"/>
    <w:rsid w:val="00356FD0"/>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356FD0"/>
    <w:rPr>
      <w:b/>
    </w:rPr>
  </w:style>
  <w:style w:type="character" w:styleId="UnresolvedMention">
    <w:name w:val="Unresolved Mention"/>
    <w:basedOn w:val="DefaultParagraphFont"/>
    <w:uiPriority w:val="99"/>
    <w:semiHidden/>
    <w:unhideWhenUsed/>
    <w:rsid w:val="005A1C23"/>
    <w:rPr>
      <w:color w:val="605E5C"/>
      <w:shd w:val="clear" w:color="auto" w:fill="E1DFDD"/>
    </w:rPr>
  </w:style>
  <w:style w:type="paragraph" w:styleId="NoSpacing">
    <w:name w:val="No Spacing"/>
    <w:uiPriority w:val="1"/>
    <w:qFormat/>
    <w:rsid w:val="002B3F0B"/>
    <w:rPr>
      <w:rFonts w:ascii="Arial" w:eastAsia="Arial" w:hAnsi="Arial" w:cs="Arial"/>
      <w:sz w:val="22"/>
      <w:szCs w:val="22"/>
      <w:lang w:val="en"/>
    </w:rPr>
  </w:style>
  <w:style w:type="paragraph" w:customStyle="1" w:styleId="Default">
    <w:name w:val="Default"/>
    <w:basedOn w:val="Normal"/>
    <w:rsid w:val="002B3F0B"/>
    <w:pPr>
      <w:autoSpaceDE w:val="0"/>
      <w:autoSpaceDN w:val="0"/>
    </w:pPr>
    <w:rPr>
      <w:rFonts w:ascii="Franklin Gothic Book" w:eastAsiaTheme="minorHAnsi" w:hAnsi="Franklin Gothic Book" w:cs="Calibri"/>
      <w:color w:val="000000"/>
    </w:rPr>
  </w:style>
  <w:style w:type="character" w:styleId="Emphasis">
    <w:name w:val="Emphasis"/>
    <w:basedOn w:val="DefaultParagraphFont"/>
    <w:uiPriority w:val="20"/>
    <w:qFormat/>
    <w:rsid w:val="002B3F0B"/>
    <w:rPr>
      <w:i/>
      <w:iCs/>
    </w:rPr>
  </w:style>
  <w:style w:type="character" w:customStyle="1" w:styleId="apple-converted-space">
    <w:name w:val="apple-converted-space"/>
    <w:basedOn w:val="DefaultParagraphFont"/>
    <w:rsid w:val="002B3F0B"/>
  </w:style>
  <w:style w:type="paragraph" w:styleId="BalloonText">
    <w:name w:val="Balloon Text"/>
    <w:basedOn w:val="Normal"/>
    <w:link w:val="BalloonTextChar"/>
    <w:uiPriority w:val="99"/>
    <w:semiHidden/>
    <w:unhideWhenUsed/>
    <w:rsid w:val="00D4547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547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36AE5"/>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paragraph" w:styleId="Revision">
    <w:name w:val="Revision"/>
    <w:hidden/>
    <w:uiPriority w:val="99"/>
    <w:semiHidden/>
    <w:rsid w:val="00922C35"/>
    <w:rPr>
      <w:rFonts w:ascii="Arial" w:hAnsi="Arial"/>
    </w:rPr>
  </w:style>
  <w:style w:type="paragraph" w:styleId="NormalWeb">
    <w:name w:val="Normal (Web)"/>
    <w:basedOn w:val="Normal"/>
    <w:uiPriority w:val="99"/>
    <w:unhideWhenUsed/>
    <w:rsid w:val="00AC7F8F"/>
    <w:pPr>
      <w:spacing w:before="100" w:beforeAutospacing="1" w:after="100" w:afterAutospacing="1"/>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7063A7"/>
    <w:rPr>
      <w:b/>
      <w:bCs/>
    </w:rPr>
  </w:style>
  <w:style w:type="character" w:customStyle="1" w:styleId="CommentSubjectChar">
    <w:name w:val="Comment Subject Char"/>
    <w:basedOn w:val="CommentTextChar"/>
    <w:link w:val="CommentSubject"/>
    <w:uiPriority w:val="99"/>
    <w:semiHidden/>
    <w:rsid w:val="007063A7"/>
    <w:rPr>
      <w:rFonts w:ascii="Arial" w:hAnsi="Arial"/>
      <w:b/>
      <w:bCs/>
      <w:sz w:val="20"/>
      <w:szCs w:val="20"/>
    </w:rPr>
  </w:style>
  <w:style w:type="paragraph" w:styleId="ListParagraph">
    <w:name w:val="List Paragraph"/>
    <w:basedOn w:val="Normal"/>
    <w:uiPriority w:val="34"/>
    <w:qFormat/>
    <w:rsid w:val="00491EF6"/>
    <w:pPr>
      <w:ind w:left="720"/>
      <w:contextualSpacing/>
    </w:pPr>
  </w:style>
  <w:style w:type="paragraph" w:customStyle="1" w:styleId="p1">
    <w:name w:val="p1"/>
    <w:basedOn w:val="Normal"/>
    <w:rsid w:val="00EE1E99"/>
    <w:rPr>
      <w:rFonts w:eastAsia="Times New Roman" w:cs="Arial"/>
      <w:color w:val="1A1A1A"/>
      <w:sz w:val="18"/>
      <w:szCs w:val="18"/>
    </w:rPr>
  </w:style>
  <w:style w:type="character" w:customStyle="1" w:styleId="Heading1Char">
    <w:name w:val="Heading 1 Char"/>
    <w:basedOn w:val="DefaultParagraphFont"/>
    <w:link w:val="Heading1"/>
    <w:uiPriority w:val="9"/>
    <w:rsid w:val="00EE1E99"/>
    <w:rPr>
      <w:rFonts w:asciiTheme="majorHAnsi" w:eastAsiaTheme="majorEastAsia" w:hAnsiTheme="majorHAnsi" w:cstheme="majorBidi"/>
      <w:color w:val="365F91" w:themeColor="accent1" w:themeShade="BF"/>
      <w:sz w:val="32"/>
      <w:szCs w:val="32"/>
    </w:rPr>
  </w:style>
  <w:style w:type="character" w:customStyle="1" w:styleId="wixui-rich-texttext">
    <w:name w:val="wixui-rich-text__text"/>
    <w:basedOn w:val="DefaultParagraphFont"/>
    <w:rsid w:val="00052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15600">
      <w:bodyDiv w:val="1"/>
      <w:marLeft w:val="0"/>
      <w:marRight w:val="0"/>
      <w:marTop w:val="0"/>
      <w:marBottom w:val="0"/>
      <w:divBdr>
        <w:top w:val="none" w:sz="0" w:space="0" w:color="auto"/>
        <w:left w:val="none" w:sz="0" w:space="0" w:color="auto"/>
        <w:bottom w:val="none" w:sz="0" w:space="0" w:color="auto"/>
        <w:right w:val="none" w:sz="0" w:space="0" w:color="auto"/>
      </w:divBdr>
    </w:div>
    <w:div w:id="48456829">
      <w:bodyDiv w:val="1"/>
      <w:marLeft w:val="0"/>
      <w:marRight w:val="0"/>
      <w:marTop w:val="0"/>
      <w:marBottom w:val="0"/>
      <w:divBdr>
        <w:top w:val="none" w:sz="0" w:space="0" w:color="auto"/>
        <w:left w:val="none" w:sz="0" w:space="0" w:color="auto"/>
        <w:bottom w:val="none" w:sz="0" w:space="0" w:color="auto"/>
        <w:right w:val="none" w:sz="0" w:space="0" w:color="auto"/>
      </w:divBdr>
    </w:div>
    <w:div w:id="272396334">
      <w:bodyDiv w:val="1"/>
      <w:marLeft w:val="0"/>
      <w:marRight w:val="0"/>
      <w:marTop w:val="0"/>
      <w:marBottom w:val="0"/>
      <w:divBdr>
        <w:top w:val="none" w:sz="0" w:space="0" w:color="auto"/>
        <w:left w:val="none" w:sz="0" w:space="0" w:color="auto"/>
        <w:bottom w:val="none" w:sz="0" w:space="0" w:color="auto"/>
        <w:right w:val="none" w:sz="0" w:space="0" w:color="auto"/>
      </w:divBdr>
    </w:div>
    <w:div w:id="809596325">
      <w:bodyDiv w:val="1"/>
      <w:marLeft w:val="0"/>
      <w:marRight w:val="0"/>
      <w:marTop w:val="0"/>
      <w:marBottom w:val="0"/>
      <w:divBdr>
        <w:top w:val="none" w:sz="0" w:space="0" w:color="auto"/>
        <w:left w:val="none" w:sz="0" w:space="0" w:color="auto"/>
        <w:bottom w:val="none" w:sz="0" w:space="0" w:color="auto"/>
        <w:right w:val="none" w:sz="0" w:space="0" w:color="auto"/>
      </w:divBdr>
    </w:div>
    <w:div w:id="1031078733">
      <w:bodyDiv w:val="1"/>
      <w:marLeft w:val="0"/>
      <w:marRight w:val="0"/>
      <w:marTop w:val="0"/>
      <w:marBottom w:val="0"/>
      <w:divBdr>
        <w:top w:val="none" w:sz="0" w:space="0" w:color="auto"/>
        <w:left w:val="none" w:sz="0" w:space="0" w:color="auto"/>
        <w:bottom w:val="none" w:sz="0" w:space="0" w:color="auto"/>
        <w:right w:val="none" w:sz="0" w:space="0" w:color="auto"/>
      </w:divBdr>
    </w:div>
    <w:div w:id="1780563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s.org/pbs-video-app/" TargetMode="External"/><Relationship Id="rId18" Type="http://schemas.openxmlformats.org/officeDocument/2006/relationships/hyperlink" Target="https://pbskids.org/apps/pbs-kids-games.html" TargetMode="External"/><Relationship Id="rId26" Type="http://schemas.openxmlformats.org/officeDocument/2006/relationships/hyperlink" Target="https://x.com/PBS_PR" TargetMode="External"/><Relationship Id="rId21" Type="http://schemas.openxmlformats.org/officeDocument/2006/relationships/hyperlink" Target="https://www.facebook.com/pbs"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pbs.org/" TargetMode="External"/><Relationship Id="rId17" Type="http://schemas.openxmlformats.org/officeDocument/2006/relationships/hyperlink" Target="https://pbskids.org/apps/pbs-kids-video" TargetMode="External"/><Relationship Id="rId25" Type="http://schemas.openxmlformats.org/officeDocument/2006/relationships/hyperlink" Target="https://pressroom.pbs.org/"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bskids.org/" TargetMode="External"/><Relationship Id="rId20" Type="http://schemas.openxmlformats.org/officeDocument/2006/relationships/hyperlink" Target="https://www.pbs.org/" TargetMode="External"/><Relationship Id="rId29" Type="http://schemas.openxmlformats.org/officeDocument/2006/relationships/hyperlink" Target="mailto:cara.white@mac.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bs.org/pbs-video-app/" TargetMode="External"/><Relationship Id="rId24" Type="http://schemas.openxmlformats.org/officeDocument/2006/relationships/hyperlink" Target="https://www.pbs.org/pbs-app/"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bskids.org/" TargetMode="External"/><Relationship Id="rId23" Type="http://schemas.openxmlformats.org/officeDocument/2006/relationships/hyperlink" Target="https://www.instagram.com/pbs/?hl=en" TargetMode="External"/><Relationship Id="rId28" Type="http://schemas.openxmlformats.org/officeDocument/2006/relationships/hyperlink" Target="mailto:skkennard@pbs.org" TargetMode="External"/><Relationship Id="rId36" Type="http://schemas.openxmlformats.org/officeDocument/2006/relationships/fontTable" Target="fontTable.xml"/><Relationship Id="rId10" Type="http://schemas.openxmlformats.org/officeDocument/2006/relationships/hyperlink" Target="https://www.pbs.org/pbs-video-app/" TargetMode="External"/><Relationship Id="rId19" Type="http://schemas.openxmlformats.org/officeDocument/2006/relationships/hyperlink" Target="https://www.pbslearningmedia.org/" TargetMode="External"/><Relationship Id="rId31" Type="http://schemas.openxmlformats.org/officeDocument/2006/relationships/hyperlink" Target="http://pressroom.pbs.org/" TargetMode="External"/><Relationship Id="rId4" Type="http://schemas.openxmlformats.org/officeDocument/2006/relationships/webSettings" Target="webSettings.xml"/><Relationship Id="rId9" Type="http://schemas.openxmlformats.org/officeDocument/2006/relationships/hyperlink" Target="http://www.pbs.org/" TargetMode="External"/><Relationship Id="rId14" Type="http://schemas.openxmlformats.org/officeDocument/2006/relationships/hyperlink" Target="https://www.pbs.org/" TargetMode="External"/><Relationship Id="rId22" Type="http://schemas.openxmlformats.org/officeDocument/2006/relationships/hyperlink" Target="https://www.facebook.com/pbs" TargetMode="External"/><Relationship Id="rId27" Type="http://schemas.openxmlformats.org/officeDocument/2006/relationships/hyperlink" Target="https://x.com/PBS_PR" TargetMode="External"/><Relationship Id="rId30" Type="http://schemas.openxmlformats.org/officeDocument/2006/relationships/hyperlink" Target="mailto:lugo@negia.net" TargetMode="External"/><Relationship Id="rId35" Type="http://schemas.openxmlformats.org/officeDocument/2006/relationships/footer" Target="footer2.xml"/><Relationship Id="rId8" Type="http://schemas.openxmlformats.org/officeDocument/2006/relationships/hyperlink" Target="https://www.pbs.org/tv_schedules/"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s://x.com/PBS_PR"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mgodwin:Downloads:PBSPR_LeftLogoOnly_CoBrander%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Macintosh%20HD:Users:mmgodwin:Downloads:PBSPR_LeftLogoOnly_CoBrander%20(1).dotx</Template>
  <TotalTime>8</TotalTime>
  <Pages>3</Pages>
  <Words>1042</Words>
  <Characters>5950</Characters>
  <Application>Microsoft Office Word</Application>
  <DocSecurity>0</DocSecurity>
  <Lines>129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 M. Godwin</dc:creator>
  <cp:keywords/>
  <dc:description/>
  <cp:lastModifiedBy>Stephanie Kennard</cp:lastModifiedBy>
  <cp:revision>4</cp:revision>
  <dcterms:created xsi:type="dcterms:W3CDTF">2026-02-10T05:25:00Z</dcterms:created>
  <dcterms:modified xsi:type="dcterms:W3CDTF">2026-02-10T06:31:00Z</dcterms:modified>
</cp:coreProperties>
</file>